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7B3" w:rsidRDefault="00F257B3" w:rsidP="00F257B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15F17">
        <w:rPr>
          <w:b/>
          <w:sz w:val="28"/>
          <w:szCs w:val="28"/>
        </w:rPr>
        <w:t>Звіт Київської ОВА</w:t>
      </w:r>
    </w:p>
    <w:p w:rsidR="009D7DAE" w:rsidRDefault="000F5268" w:rsidP="00F3444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 </w:t>
      </w:r>
      <w:r w:rsidR="00C64388" w:rsidRPr="00C64388">
        <w:rPr>
          <w:b/>
          <w:sz w:val="28"/>
          <w:szCs w:val="28"/>
        </w:rPr>
        <w:t>забезпечення освітнього розвитку і вдосконалення освіти дорослих, які перебувають в лікувально-реабілітаційних закладах постійного утримання, установах виконання покарань</w:t>
      </w:r>
      <w:bookmarkEnd w:id="0"/>
      <w:r w:rsidR="00C64388" w:rsidRPr="00C64388">
        <w:rPr>
          <w:b/>
          <w:sz w:val="28"/>
          <w:szCs w:val="28"/>
        </w:rPr>
        <w:t>, військових частинах, монастирях, гірських і морських умовах праці і життя тощо</w:t>
      </w:r>
    </w:p>
    <w:p w:rsidR="00C64388" w:rsidRDefault="00C64388" w:rsidP="009D7D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64388" w:rsidRPr="003D1FE0" w:rsidRDefault="00C64388" w:rsidP="00C64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Забезпечення доступних освітніх послуг для дорослих, які перебувают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ь в</w:t>
      </w: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установах виконання покаран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ня</w:t>
      </w: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є важливим елементом державної політики у сфері освіти дорослих, спрямованої на розвиток життєвих навичок, підвищення професійної компетентності та сприяння соціальній адаптації.</w:t>
      </w:r>
    </w:p>
    <w:p w:rsidR="00C64388" w:rsidRPr="003D1FE0" w:rsidRDefault="00C64388" w:rsidP="00C64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Одним із ключових напрямів цієї роботи є організація професійної освіти в установах виконання покарань Київської області. Освітні послуги, що надаються у таких закладах, створюють можливість для осіб, позбавлених волі на визначений строк, здобути фахову кваліфікацію, що сприяє їхній подальшій реабілітації та успішній інтеграції в суспільство після звільнення.</w:t>
      </w:r>
    </w:p>
    <w:p w:rsidR="00C64388" w:rsidRPr="003D1FE0" w:rsidRDefault="00C64388" w:rsidP="00C64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На початку 2025 року в області функціонували два навчальні центри при установах виконання покарань:</w:t>
      </w:r>
    </w:p>
    <w:p w:rsidR="00C64388" w:rsidRPr="003D1FE0" w:rsidRDefault="00C64388" w:rsidP="00C64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Біл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оцерківський навчальний центр № </w:t>
      </w: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35;</w:t>
      </w:r>
    </w:p>
    <w:p w:rsidR="00C64388" w:rsidRPr="003D1FE0" w:rsidRDefault="00C64388" w:rsidP="00C64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Бо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риспільський навчальний центр № </w:t>
      </w: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119.</w:t>
      </w:r>
    </w:p>
    <w:p w:rsidR="00C64388" w:rsidRPr="003D1FE0" w:rsidRDefault="00C64388" w:rsidP="00C64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Упродовж поточного року в зазначених центрах професійну кваліфікацію здобули 149 осіб із числа засуджених за такими робітничими професіями:</w:t>
      </w:r>
    </w:p>
    <w:p w:rsidR="00C64388" w:rsidRPr="003D1FE0" w:rsidRDefault="00C64388" w:rsidP="00C64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– слюсар-сантехнік;</w:t>
      </w:r>
    </w:p>
    <w:p w:rsidR="00C64388" w:rsidRPr="003D1FE0" w:rsidRDefault="00C64388" w:rsidP="00C64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– електрозварник ручного зварювання;</w:t>
      </w:r>
    </w:p>
    <w:p w:rsidR="00C64388" w:rsidRPr="003D1FE0" w:rsidRDefault="00C64388" w:rsidP="00C64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– слюсар з ремонту колісних транспортних засобів;</w:t>
      </w:r>
    </w:p>
    <w:p w:rsidR="00C64388" w:rsidRPr="003D1FE0" w:rsidRDefault="00C64388" w:rsidP="00C64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– електромонтажник з освітлення та освітлювальних мереж;</w:t>
      </w:r>
    </w:p>
    <w:p w:rsidR="00C64388" w:rsidRPr="009B4B5A" w:rsidRDefault="00C64388" w:rsidP="00C643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FE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– електромонтер з ремонту та обслуговування електроустаткування.</w:t>
      </w:r>
    </w:p>
    <w:p w:rsidR="00C64388" w:rsidRDefault="00C64388" w:rsidP="00C64388">
      <w:pPr>
        <w:ind w:firstLine="709"/>
      </w:pPr>
    </w:p>
    <w:p w:rsidR="000F5268" w:rsidRDefault="000F5268" w:rsidP="00E03A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5268" w:rsidRDefault="000F5268" w:rsidP="00E03A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7D7D" w:rsidRPr="00E03ABF" w:rsidRDefault="00927D7D" w:rsidP="000F52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927D7D" w:rsidRPr="00E0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252FB"/>
    <w:multiLevelType w:val="multilevel"/>
    <w:tmpl w:val="483C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F0983"/>
    <w:multiLevelType w:val="multilevel"/>
    <w:tmpl w:val="1B32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30"/>
    <w:rsid w:val="000F5268"/>
    <w:rsid w:val="00236122"/>
    <w:rsid w:val="002907A4"/>
    <w:rsid w:val="00332958"/>
    <w:rsid w:val="00404354"/>
    <w:rsid w:val="0043289B"/>
    <w:rsid w:val="0046149C"/>
    <w:rsid w:val="004D2F7D"/>
    <w:rsid w:val="0071435C"/>
    <w:rsid w:val="00807EE7"/>
    <w:rsid w:val="00832CE7"/>
    <w:rsid w:val="008A06B5"/>
    <w:rsid w:val="008A66FC"/>
    <w:rsid w:val="008C5459"/>
    <w:rsid w:val="00927D7D"/>
    <w:rsid w:val="009D7DAE"/>
    <w:rsid w:val="00A815B7"/>
    <w:rsid w:val="00B95F53"/>
    <w:rsid w:val="00C64388"/>
    <w:rsid w:val="00D40005"/>
    <w:rsid w:val="00D57830"/>
    <w:rsid w:val="00E03ABF"/>
    <w:rsid w:val="00E508B7"/>
    <w:rsid w:val="00F257B3"/>
    <w:rsid w:val="00F34444"/>
    <w:rsid w:val="00F46123"/>
    <w:rsid w:val="00F93EA5"/>
    <w:rsid w:val="00FA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699EA-787C-4492-9A8F-2994E43C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46149C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0F5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ipada</cp:lastModifiedBy>
  <cp:revision>2</cp:revision>
  <dcterms:created xsi:type="dcterms:W3CDTF">2025-12-11T13:59:00Z</dcterms:created>
  <dcterms:modified xsi:type="dcterms:W3CDTF">2025-12-11T13:59:00Z</dcterms:modified>
</cp:coreProperties>
</file>