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F7DC9" w14:textId="77777777" w:rsidR="00F946FB" w:rsidRPr="000D4E45" w:rsidRDefault="00F946FB" w:rsidP="00F946FB">
      <w:pPr>
        <w:ind w:firstLine="709"/>
        <w:jc w:val="center"/>
        <w:rPr>
          <w:b/>
        </w:rPr>
      </w:pPr>
      <w:r w:rsidRPr="000D4E45">
        <w:rPr>
          <w:b/>
        </w:rPr>
        <w:t>Звіт Київської ОВА</w:t>
      </w:r>
    </w:p>
    <w:p w14:paraId="68C097AA" w14:textId="4B716FFD" w:rsidR="00F946FB" w:rsidRDefault="00F946FB" w:rsidP="00483153">
      <w:pPr>
        <w:ind w:firstLine="709"/>
        <w:jc w:val="center"/>
        <w:rPr>
          <w:b/>
        </w:rPr>
      </w:pPr>
      <w:r>
        <w:rPr>
          <w:b/>
        </w:rPr>
        <w:t xml:space="preserve">про  </w:t>
      </w:r>
      <w:r w:rsidR="00F21834">
        <w:rPr>
          <w:b/>
        </w:rPr>
        <w:t xml:space="preserve"> </w:t>
      </w:r>
      <w:r w:rsidR="00F21834" w:rsidRPr="00F21834">
        <w:rPr>
          <w:b/>
        </w:rPr>
        <w:t>забезпечення організації та надання соціальної послуги медіації з урахуванням потреб осіб</w:t>
      </w:r>
      <w:r w:rsidR="00F21834">
        <w:rPr>
          <w:b/>
        </w:rPr>
        <w:t>/</w:t>
      </w:r>
      <w:r w:rsidR="00F21834" w:rsidRPr="00F21834">
        <w:rPr>
          <w:b/>
        </w:rPr>
        <w:t>сімей</w:t>
      </w:r>
    </w:p>
    <w:p w14:paraId="08A980F1" w14:textId="05F22231" w:rsidR="00A41359" w:rsidRDefault="00A41359" w:rsidP="00A41359">
      <w:pPr>
        <w:ind w:firstLine="709"/>
        <w:rPr>
          <w:b/>
        </w:rPr>
      </w:pPr>
    </w:p>
    <w:p w14:paraId="27F82D0B" w14:textId="77777777" w:rsidR="00E40E94" w:rsidRPr="009627B2" w:rsidRDefault="00E40E94" w:rsidP="00DA7A1F">
      <w:pPr>
        <w:jc w:val="both"/>
        <w:rPr>
          <w:rFonts w:eastAsia="Times New Roman"/>
          <w:lang w:eastAsia="uk-UA"/>
        </w:rPr>
      </w:pPr>
    </w:p>
    <w:p w14:paraId="00B72860" w14:textId="76249A15" w:rsidR="009627B2" w:rsidRPr="009627B2" w:rsidRDefault="009627B2" w:rsidP="009627B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7B2">
        <w:rPr>
          <w:sz w:val="28"/>
          <w:szCs w:val="28"/>
        </w:rPr>
        <w:t>Медіація</w:t>
      </w:r>
      <w:r>
        <w:rPr>
          <w:sz w:val="28"/>
          <w:szCs w:val="28"/>
        </w:rPr>
        <w:t xml:space="preserve"> -</w:t>
      </w:r>
      <w:r w:rsidRPr="009627B2">
        <w:rPr>
          <w:sz w:val="28"/>
          <w:szCs w:val="28"/>
        </w:rPr>
        <w:t xml:space="preserve"> це добровільна, позасудова, конфіденційна процедура врегулювання спорів за участю </w:t>
      </w:r>
      <w:r>
        <w:rPr>
          <w:sz w:val="28"/>
          <w:szCs w:val="28"/>
        </w:rPr>
        <w:t>нейтрального посередника -</w:t>
      </w:r>
      <w:r w:rsidRPr="009627B2">
        <w:rPr>
          <w:sz w:val="28"/>
          <w:szCs w:val="28"/>
        </w:rPr>
        <w:t xml:space="preserve"> медіатора</w:t>
      </w:r>
      <w:r w:rsidRPr="009627B2">
        <w:rPr>
          <w:sz w:val="28"/>
          <w:szCs w:val="28"/>
        </w:rPr>
        <w:t>, який допомагає сторонам конфлікту самостійно знайти взаємоприйнятне рішення.</w:t>
      </w:r>
    </w:p>
    <w:p w14:paraId="79B69723" w14:textId="75381727" w:rsidR="009627B2" w:rsidRPr="009627B2" w:rsidRDefault="009627B2" w:rsidP="009627B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7B2">
        <w:rPr>
          <w:sz w:val="28"/>
          <w:szCs w:val="28"/>
        </w:rPr>
        <w:t xml:space="preserve">Послуга спрямована на </w:t>
      </w:r>
      <w:r w:rsidRPr="009627B2">
        <w:rPr>
          <w:sz w:val="28"/>
          <w:szCs w:val="28"/>
        </w:rPr>
        <w:t>мирне вирішення конфліктних ситуацій</w:t>
      </w:r>
      <w:r w:rsidRPr="009627B2">
        <w:rPr>
          <w:sz w:val="28"/>
          <w:szCs w:val="28"/>
        </w:rPr>
        <w:t xml:space="preserve"> між громадянами, установами чи організаціями без звернення до суду. </w:t>
      </w:r>
      <w:r>
        <w:rPr>
          <w:sz w:val="28"/>
          <w:szCs w:val="28"/>
        </w:rPr>
        <w:t xml:space="preserve">                         </w:t>
      </w:r>
      <w:r w:rsidRPr="009627B2">
        <w:rPr>
          <w:sz w:val="28"/>
          <w:szCs w:val="28"/>
        </w:rPr>
        <w:t>Медіація базується на принципах добровільності, рівності сторін, нейтральності медіатора, конфіденційності та взаємної поваги.</w:t>
      </w:r>
    </w:p>
    <w:p w14:paraId="6FA8AAF3" w14:textId="44E8355A" w:rsidR="009627B2" w:rsidRPr="009627B2" w:rsidRDefault="009627B2" w:rsidP="009627B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7B2">
        <w:rPr>
          <w:sz w:val="28"/>
          <w:szCs w:val="28"/>
        </w:rPr>
        <w:t xml:space="preserve">У 2025 році послуга медіації в Київській області надається у </w:t>
      </w:r>
      <w:r>
        <w:rPr>
          <w:sz w:val="28"/>
          <w:szCs w:val="28"/>
        </w:rPr>
        <w:t xml:space="preserve">                                        </w:t>
      </w:r>
      <w:r w:rsidRPr="009627B2">
        <w:rPr>
          <w:bCs/>
          <w:sz w:val="28"/>
          <w:szCs w:val="28"/>
        </w:rPr>
        <w:t>17 територіальних громадах</w:t>
      </w:r>
      <w:r w:rsidRPr="009627B2">
        <w:rPr>
          <w:sz w:val="28"/>
          <w:szCs w:val="28"/>
        </w:rPr>
        <w:t xml:space="preserve">, а саме: </w:t>
      </w:r>
      <w:proofErr w:type="spellStart"/>
      <w:r w:rsidRPr="009627B2">
        <w:rPr>
          <w:sz w:val="28"/>
          <w:szCs w:val="28"/>
        </w:rPr>
        <w:t>Дівичківській</w:t>
      </w:r>
      <w:proofErr w:type="spellEnd"/>
      <w:r w:rsidR="004665C5">
        <w:rPr>
          <w:sz w:val="28"/>
          <w:szCs w:val="28"/>
        </w:rPr>
        <w:t xml:space="preserve"> сільській</w:t>
      </w:r>
      <w:r w:rsidRPr="009627B2">
        <w:rPr>
          <w:sz w:val="28"/>
          <w:szCs w:val="28"/>
        </w:rPr>
        <w:t>, Переяславській</w:t>
      </w:r>
      <w:r w:rsidR="004665C5">
        <w:rPr>
          <w:sz w:val="28"/>
          <w:szCs w:val="28"/>
        </w:rPr>
        <w:t xml:space="preserve"> міській</w:t>
      </w:r>
      <w:r w:rsidRPr="009627B2">
        <w:rPr>
          <w:sz w:val="28"/>
          <w:szCs w:val="28"/>
        </w:rPr>
        <w:t xml:space="preserve">, </w:t>
      </w:r>
      <w:proofErr w:type="spellStart"/>
      <w:r w:rsidRPr="009627B2">
        <w:rPr>
          <w:sz w:val="28"/>
          <w:szCs w:val="28"/>
        </w:rPr>
        <w:t>Березанській</w:t>
      </w:r>
      <w:proofErr w:type="spellEnd"/>
      <w:r w:rsidR="004665C5">
        <w:rPr>
          <w:sz w:val="28"/>
          <w:szCs w:val="28"/>
        </w:rPr>
        <w:t xml:space="preserve"> міській</w:t>
      </w:r>
      <w:r w:rsidRPr="009627B2">
        <w:rPr>
          <w:sz w:val="28"/>
          <w:szCs w:val="28"/>
        </w:rPr>
        <w:t>, Броварській</w:t>
      </w:r>
      <w:r w:rsidR="004665C5">
        <w:rPr>
          <w:sz w:val="28"/>
          <w:szCs w:val="28"/>
        </w:rPr>
        <w:t xml:space="preserve"> міській</w:t>
      </w:r>
      <w:r w:rsidRPr="009627B2">
        <w:rPr>
          <w:sz w:val="28"/>
          <w:szCs w:val="28"/>
        </w:rPr>
        <w:t xml:space="preserve">, </w:t>
      </w:r>
      <w:proofErr w:type="spellStart"/>
      <w:r w:rsidRPr="009627B2">
        <w:rPr>
          <w:sz w:val="28"/>
          <w:szCs w:val="28"/>
        </w:rPr>
        <w:t>Зазимській</w:t>
      </w:r>
      <w:proofErr w:type="spellEnd"/>
      <w:r w:rsidR="004665C5">
        <w:rPr>
          <w:sz w:val="28"/>
          <w:szCs w:val="28"/>
        </w:rPr>
        <w:t xml:space="preserve"> сільській</w:t>
      </w:r>
      <w:r w:rsidRPr="009627B2">
        <w:rPr>
          <w:sz w:val="28"/>
          <w:szCs w:val="28"/>
        </w:rPr>
        <w:t xml:space="preserve">, </w:t>
      </w:r>
      <w:proofErr w:type="spellStart"/>
      <w:r w:rsidRPr="009627B2">
        <w:rPr>
          <w:sz w:val="28"/>
          <w:szCs w:val="28"/>
        </w:rPr>
        <w:t>Борщагівській</w:t>
      </w:r>
      <w:proofErr w:type="spellEnd"/>
      <w:r w:rsidR="004665C5">
        <w:rPr>
          <w:sz w:val="28"/>
          <w:szCs w:val="28"/>
        </w:rPr>
        <w:t xml:space="preserve"> сільській</w:t>
      </w:r>
      <w:r w:rsidRPr="009627B2">
        <w:rPr>
          <w:sz w:val="28"/>
          <w:szCs w:val="28"/>
        </w:rPr>
        <w:t xml:space="preserve">, </w:t>
      </w:r>
      <w:proofErr w:type="spellStart"/>
      <w:r w:rsidRPr="009627B2">
        <w:rPr>
          <w:sz w:val="28"/>
          <w:szCs w:val="28"/>
        </w:rPr>
        <w:t>Ірпінській</w:t>
      </w:r>
      <w:proofErr w:type="spellEnd"/>
      <w:r w:rsidR="004665C5">
        <w:rPr>
          <w:sz w:val="28"/>
          <w:szCs w:val="28"/>
        </w:rPr>
        <w:t xml:space="preserve"> міській</w:t>
      </w:r>
      <w:r w:rsidRPr="009627B2">
        <w:rPr>
          <w:sz w:val="28"/>
          <w:szCs w:val="28"/>
        </w:rPr>
        <w:t>, Білоцерківській</w:t>
      </w:r>
      <w:r w:rsidR="004665C5">
        <w:rPr>
          <w:sz w:val="28"/>
          <w:szCs w:val="28"/>
        </w:rPr>
        <w:t xml:space="preserve"> міській</w:t>
      </w:r>
      <w:r w:rsidRPr="009627B2">
        <w:rPr>
          <w:sz w:val="28"/>
          <w:szCs w:val="28"/>
        </w:rPr>
        <w:t xml:space="preserve">, </w:t>
      </w:r>
      <w:proofErr w:type="spellStart"/>
      <w:r w:rsidRPr="009627B2">
        <w:rPr>
          <w:sz w:val="28"/>
          <w:szCs w:val="28"/>
        </w:rPr>
        <w:t>Димерській</w:t>
      </w:r>
      <w:proofErr w:type="spellEnd"/>
      <w:r w:rsidR="004665C5">
        <w:rPr>
          <w:sz w:val="28"/>
          <w:szCs w:val="28"/>
        </w:rPr>
        <w:t xml:space="preserve"> селищній</w:t>
      </w:r>
      <w:r w:rsidRPr="009627B2">
        <w:rPr>
          <w:sz w:val="28"/>
          <w:szCs w:val="28"/>
        </w:rPr>
        <w:t xml:space="preserve">, </w:t>
      </w:r>
      <w:proofErr w:type="spellStart"/>
      <w:r w:rsidRPr="009627B2">
        <w:rPr>
          <w:sz w:val="28"/>
          <w:szCs w:val="28"/>
        </w:rPr>
        <w:t>Іванківській</w:t>
      </w:r>
      <w:proofErr w:type="spellEnd"/>
      <w:r w:rsidR="004665C5">
        <w:rPr>
          <w:sz w:val="28"/>
          <w:szCs w:val="28"/>
        </w:rPr>
        <w:t xml:space="preserve"> селищній</w:t>
      </w:r>
      <w:r w:rsidRPr="009627B2">
        <w:rPr>
          <w:sz w:val="28"/>
          <w:szCs w:val="28"/>
        </w:rPr>
        <w:t>, Петрівській</w:t>
      </w:r>
      <w:r w:rsidR="004665C5">
        <w:rPr>
          <w:sz w:val="28"/>
          <w:szCs w:val="28"/>
        </w:rPr>
        <w:t xml:space="preserve"> сільській</w:t>
      </w:r>
      <w:r w:rsidRPr="009627B2">
        <w:rPr>
          <w:sz w:val="28"/>
          <w:szCs w:val="28"/>
        </w:rPr>
        <w:t xml:space="preserve">, </w:t>
      </w:r>
      <w:proofErr w:type="spellStart"/>
      <w:r w:rsidRPr="009627B2">
        <w:rPr>
          <w:sz w:val="28"/>
          <w:szCs w:val="28"/>
        </w:rPr>
        <w:t>Пірнівській</w:t>
      </w:r>
      <w:proofErr w:type="spellEnd"/>
      <w:r w:rsidR="004665C5">
        <w:rPr>
          <w:sz w:val="28"/>
          <w:szCs w:val="28"/>
        </w:rPr>
        <w:t xml:space="preserve"> сільській</w:t>
      </w:r>
      <w:r w:rsidRPr="009627B2">
        <w:rPr>
          <w:sz w:val="28"/>
          <w:szCs w:val="28"/>
        </w:rPr>
        <w:t>, Васильківській</w:t>
      </w:r>
      <w:r w:rsidR="004665C5">
        <w:rPr>
          <w:sz w:val="28"/>
          <w:szCs w:val="28"/>
        </w:rPr>
        <w:t xml:space="preserve"> міській</w:t>
      </w:r>
      <w:r w:rsidRPr="009627B2">
        <w:rPr>
          <w:sz w:val="28"/>
          <w:szCs w:val="28"/>
        </w:rPr>
        <w:t xml:space="preserve">, </w:t>
      </w:r>
      <w:proofErr w:type="spellStart"/>
      <w:r w:rsidRPr="009627B2">
        <w:rPr>
          <w:sz w:val="28"/>
          <w:szCs w:val="28"/>
        </w:rPr>
        <w:t>Бишівській</w:t>
      </w:r>
      <w:proofErr w:type="spellEnd"/>
      <w:r w:rsidR="004665C5">
        <w:rPr>
          <w:sz w:val="28"/>
          <w:szCs w:val="28"/>
        </w:rPr>
        <w:t xml:space="preserve"> селищній</w:t>
      </w:r>
      <w:r w:rsidRPr="009627B2">
        <w:rPr>
          <w:sz w:val="28"/>
          <w:szCs w:val="28"/>
        </w:rPr>
        <w:t>, Боярській</w:t>
      </w:r>
      <w:r w:rsidR="004665C5">
        <w:rPr>
          <w:sz w:val="28"/>
          <w:szCs w:val="28"/>
        </w:rPr>
        <w:t xml:space="preserve"> міській</w:t>
      </w:r>
      <w:r w:rsidRPr="009627B2">
        <w:rPr>
          <w:sz w:val="28"/>
          <w:szCs w:val="28"/>
        </w:rPr>
        <w:t xml:space="preserve">, </w:t>
      </w:r>
      <w:proofErr w:type="spellStart"/>
      <w:r w:rsidRPr="009627B2">
        <w:rPr>
          <w:sz w:val="28"/>
          <w:szCs w:val="28"/>
        </w:rPr>
        <w:t>Кожанській</w:t>
      </w:r>
      <w:proofErr w:type="spellEnd"/>
      <w:r w:rsidR="004665C5">
        <w:rPr>
          <w:sz w:val="28"/>
          <w:szCs w:val="28"/>
        </w:rPr>
        <w:t xml:space="preserve"> </w:t>
      </w:r>
      <w:proofErr w:type="spellStart"/>
      <w:r w:rsidR="004665C5">
        <w:rPr>
          <w:sz w:val="28"/>
          <w:szCs w:val="28"/>
        </w:rPr>
        <w:t>сільскій</w:t>
      </w:r>
      <w:proofErr w:type="spellEnd"/>
      <w:r w:rsidRPr="009627B2">
        <w:rPr>
          <w:sz w:val="28"/>
          <w:szCs w:val="28"/>
        </w:rPr>
        <w:t xml:space="preserve"> та </w:t>
      </w:r>
      <w:proofErr w:type="spellStart"/>
      <w:r w:rsidRPr="009627B2">
        <w:rPr>
          <w:sz w:val="28"/>
          <w:szCs w:val="28"/>
        </w:rPr>
        <w:t>Славутицькій</w:t>
      </w:r>
      <w:proofErr w:type="spellEnd"/>
      <w:r w:rsidR="004665C5">
        <w:rPr>
          <w:sz w:val="28"/>
          <w:szCs w:val="28"/>
        </w:rPr>
        <w:t xml:space="preserve"> міській</w:t>
      </w:r>
      <w:bookmarkStart w:id="0" w:name="_GoBack"/>
      <w:bookmarkEnd w:id="0"/>
      <w:r w:rsidRPr="009627B2">
        <w:rPr>
          <w:sz w:val="28"/>
          <w:szCs w:val="28"/>
        </w:rPr>
        <w:t xml:space="preserve"> громадах.</w:t>
      </w:r>
    </w:p>
    <w:p w14:paraId="34B3128E" w14:textId="77777777" w:rsidR="009627B2" w:rsidRPr="009627B2" w:rsidRDefault="009627B2" w:rsidP="009627B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7B2">
        <w:rPr>
          <w:sz w:val="28"/>
          <w:szCs w:val="28"/>
        </w:rPr>
        <w:t xml:space="preserve">Надання послуги здійснюють </w:t>
      </w:r>
      <w:r w:rsidRPr="009627B2">
        <w:rPr>
          <w:bCs/>
          <w:sz w:val="28"/>
          <w:szCs w:val="28"/>
        </w:rPr>
        <w:t>громадські організації</w:t>
      </w:r>
      <w:r w:rsidRPr="009627B2">
        <w:rPr>
          <w:sz w:val="28"/>
          <w:szCs w:val="28"/>
        </w:rPr>
        <w:t>, зокрема:</w:t>
      </w:r>
      <w:r w:rsidRPr="009627B2">
        <w:rPr>
          <w:sz w:val="28"/>
          <w:szCs w:val="28"/>
        </w:rPr>
        <w:br/>
        <w:t>ГО «Родинний центр «Дотик»», ГО «Рокада», ГО «Центр соціального партнерства, переговорів та медіації «Домовся Про»», ГО «Ліга медіаторів України».</w:t>
      </w:r>
    </w:p>
    <w:p w14:paraId="54DBA92D" w14:textId="73B7DDB8" w:rsidR="009627B2" w:rsidRPr="009627B2" w:rsidRDefault="009627B2" w:rsidP="009627B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7B2">
        <w:rPr>
          <w:sz w:val="28"/>
          <w:szCs w:val="28"/>
        </w:rPr>
        <w:t xml:space="preserve">Крім того, послугу медіації надають </w:t>
      </w:r>
      <w:r w:rsidRPr="009627B2">
        <w:rPr>
          <w:bCs/>
          <w:sz w:val="28"/>
          <w:szCs w:val="28"/>
        </w:rPr>
        <w:t>Центри життєстійкості</w:t>
      </w:r>
      <w:r w:rsidRPr="009627B2">
        <w:rPr>
          <w:sz w:val="28"/>
          <w:szCs w:val="28"/>
        </w:rPr>
        <w:t xml:space="preserve"> та </w:t>
      </w:r>
      <w:r>
        <w:rPr>
          <w:bCs/>
          <w:sz w:val="28"/>
          <w:szCs w:val="28"/>
        </w:rPr>
        <w:t>фізичні особи -</w:t>
      </w:r>
      <w:r w:rsidRPr="009627B2">
        <w:rPr>
          <w:bCs/>
          <w:sz w:val="28"/>
          <w:szCs w:val="28"/>
        </w:rPr>
        <w:t xml:space="preserve"> підприємці</w:t>
      </w:r>
      <w:r w:rsidRPr="009627B2">
        <w:rPr>
          <w:sz w:val="28"/>
          <w:szCs w:val="28"/>
        </w:rPr>
        <w:t>.</w:t>
      </w:r>
    </w:p>
    <w:p w14:paraId="09F60A27" w14:textId="77777777" w:rsidR="009627B2" w:rsidRPr="009627B2" w:rsidRDefault="009627B2" w:rsidP="009627B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7B2">
        <w:rPr>
          <w:sz w:val="28"/>
          <w:szCs w:val="28"/>
        </w:rPr>
        <w:t xml:space="preserve">У Переяславській міській територіальній громаді </w:t>
      </w:r>
      <w:r w:rsidRPr="009627B2">
        <w:rPr>
          <w:bCs/>
          <w:sz w:val="28"/>
          <w:szCs w:val="28"/>
        </w:rPr>
        <w:t>двоє працівників Центру соціальних служб Переяславської міської ради</w:t>
      </w:r>
      <w:r w:rsidRPr="009627B2">
        <w:rPr>
          <w:sz w:val="28"/>
          <w:szCs w:val="28"/>
        </w:rPr>
        <w:t xml:space="preserve"> пройшли навчання за програмою «Базові навички медіатора» та отримали відповідні сертифікати.</w:t>
      </w:r>
    </w:p>
    <w:p w14:paraId="3EF035BD" w14:textId="77777777" w:rsidR="009627B2" w:rsidRDefault="009627B2" w:rsidP="009627B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7B2">
        <w:rPr>
          <w:sz w:val="28"/>
          <w:szCs w:val="28"/>
        </w:rPr>
        <w:t xml:space="preserve">Послуги медіації надаються </w:t>
      </w:r>
      <w:r w:rsidRPr="009627B2">
        <w:rPr>
          <w:bCs/>
          <w:sz w:val="28"/>
          <w:szCs w:val="28"/>
        </w:rPr>
        <w:t>відповідно до звернень громадян</w:t>
      </w:r>
      <w:r w:rsidRPr="009627B2">
        <w:rPr>
          <w:sz w:val="28"/>
          <w:szCs w:val="28"/>
        </w:rPr>
        <w:t>.</w:t>
      </w:r>
    </w:p>
    <w:p w14:paraId="379657AD" w14:textId="51B9A325" w:rsidR="00DA7A1F" w:rsidRDefault="00DA7A1F" w:rsidP="009627B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Станом на 30.10.2025 послугою скористались 25 сімей. </w:t>
      </w:r>
    </w:p>
    <w:p w14:paraId="3BBE3D53" w14:textId="11745966" w:rsidR="00DA7A1F" w:rsidRPr="009627B2" w:rsidRDefault="00DA7A1F" w:rsidP="009627B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78E229C" w14:textId="77777777" w:rsidR="00E3185A" w:rsidRPr="00F034AA" w:rsidRDefault="00E3185A" w:rsidP="00A413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E3185A" w:rsidRPr="00F034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61BB5"/>
    <w:multiLevelType w:val="multilevel"/>
    <w:tmpl w:val="2DAA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41BA2"/>
    <w:multiLevelType w:val="multilevel"/>
    <w:tmpl w:val="A986F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FC3626"/>
    <w:multiLevelType w:val="multilevel"/>
    <w:tmpl w:val="224A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6B5AD0"/>
    <w:multiLevelType w:val="multilevel"/>
    <w:tmpl w:val="5AC4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C7F9F"/>
    <w:multiLevelType w:val="multilevel"/>
    <w:tmpl w:val="8B58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1A"/>
    <w:rsid w:val="00040E93"/>
    <w:rsid w:val="0007037D"/>
    <w:rsid w:val="00134372"/>
    <w:rsid w:val="001C09F8"/>
    <w:rsid w:val="001D237F"/>
    <w:rsid w:val="004567B0"/>
    <w:rsid w:val="004665C5"/>
    <w:rsid w:val="00483153"/>
    <w:rsid w:val="005008A7"/>
    <w:rsid w:val="00576581"/>
    <w:rsid w:val="005C741B"/>
    <w:rsid w:val="005E50EF"/>
    <w:rsid w:val="005E799A"/>
    <w:rsid w:val="005F09CB"/>
    <w:rsid w:val="00657091"/>
    <w:rsid w:val="006D4598"/>
    <w:rsid w:val="006D4D5D"/>
    <w:rsid w:val="00722FCB"/>
    <w:rsid w:val="007D219E"/>
    <w:rsid w:val="00845E34"/>
    <w:rsid w:val="008C6D4B"/>
    <w:rsid w:val="009627B2"/>
    <w:rsid w:val="009B6B1A"/>
    <w:rsid w:val="009D203A"/>
    <w:rsid w:val="00A41359"/>
    <w:rsid w:val="00AA4D71"/>
    <w:rsid w:val="00B86971"/>
    <w:rsid w:val="00BD5126"/>
    <w:rsid w:val="00C05C6E"/>
    <w:rsid w:val="00C74312"/>
    <w:rsid w:val="00C77CA8"/>
    <w:rsid w:val="00CA2063"/>
    <w:rsid w:val="00D3335C"/>
    <w:rsid w:val="00D40975"/>
    <w:rsid w:val="00DA7A1F"/>
    <w:rsid w:val="00E3185A"/>
    <w:rsid w:val="00E40E94"/>
    <w:rsid w:val="00E76114"/>
    <w:rsid w:val="00E8451B"/>
    <w:rsid w:val="00EF68CB"/>
    <w:rsid w:val="00F034AA"/>
    <w:rsid w:val="00F12731"/>
    <w:rsid w:val="00F21834"/>
    <w:rsid w:val="00F9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15EF"/>
  <w15:chartTrackingRefBased/>
  <w15:docId w15:val="{D144A34A-2C1F-4BDA-8A25-A1DE9564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6FB"/>
  </w:style>
  <w:style w:type="paragraph" w:styleId="1">
    <w:name w:val="heading 1"/>
    <w:basedOn w:val="a"/>
    <w:next w:val="a"/>
    <w:link w:val="10"/>
    <w:uiPriority w:val="9"/>
    <w:qFormat/>
    <w:rsid w:val="00845E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6F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722FCB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styleId="a5">
    <w:name w:val="FollowedHyperlink"/>
    <w:basedOn w:val="a0"/>
    <w:uiPriority w:val="99"/>
    <w:semiHidden/>
    <w:unhideWhenUsed/>
    <w:rsid w:val="005E50EF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040E9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C6D4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C6D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84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ipada</dc:creator>
  <cp:keywords/>
  <dc:description/>
  <cp:lastModifiedBy>ipada</cp:lastModifiedBy>
  <cp:revision>2</cp:revision>
  <dcterms:created xsi:type="dcterms:W3CDTF">2025-10-30T10:02:00Z</dcterms:created>
  <dcterms:modified xsi:type="dcterms:W3CDTF">2025-10-30T10:02:00Z</dcterms:modified>
</cp:coreProperties>
</file>