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26" w:rsidRDefault="008F2D00" w:rsidP="000A41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C2E26" w:rsidRDefault="008F2D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96F13">
        <w:rPr>
          <w:rFonts w:ascii="Times New Roman" w:hAnsi="Times New Roman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Департамент культури та туризму Київської обласної державної адміністрації. </w:t>
      </w:r>
      <w:r>
        <w:rPr>
          <w:rFonts w:ascii="Times New Roman" w:hAnsi="Times New Roman"/>
        </w:rPr>
        <w:t>01196, м. Київ, пл</w:t>
      </w:r>
      <w:r w:rsidR="004041C9">
        <w:rPr>
          <w:rFonts w:ascii="Times New Roman" w:hAnsi="Times New Roman"/>
        </w:rPr>
        <w:t>оща Лесі Українки, 1. ЄДРПУО</w:t>
      </w:r>
      <w:r>
        <w:rPr>
          <w:rFonts w:ascii="Times New Roman" w:hAnsi="Times New Roman"/>
        </w:rPr>
        <w:t xml:space="preserve"> 38812525</w:t>
      </w:r>
    </w:p>
    <w:p w:rsidR="00FC2E26" w:rsidRDefault="00FC2E2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2749FA" w:rsidRPr="002749FA" w:rsidRDefault="008F2D00" w:rsidP="002749FA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749FA">
        <w:rPr>
          <w:rFonts w:ascii="Times New Roman" w:hAnsi="Times New Roman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AC0AFF" w:rsidRPr="002749FA">
        <w:rPr>
          <w:rFonts w:ascii="Times New Roman" w:hAnsi="Times New Roman"/>
          <w:b/>
          <w:sz w:val="24"/>
          <w:szCs w:val="24"/>
        </w:rPr>
        <w:t xml:space="preserve"> </w:t>
      </w:r>
      <w:r w:rsidR="002749FA">
        <w:rPr>
          <w:rFonts w:ascii="Times New Roman" w:hAnsi="Times New Roman"/>
          <w:b/>
          <w:sz w:val="24"/>
          <w:szCs w:val="24"/>
        </w:rPr>
        <w:t>П</w:t>
      </w:r>
      <w:r w:rsidR="002749FA" w:rsidRPr="002749FA">
        <w:rPr>
          <w:rFonts w:ascii="Times New Roman" w:hAnsi="Times New Roman"/>
          <w:b/>
          <w:sz w:val="24"/>
          <w:szCs w:val="24"/>
        </w:rPr>
        <w:t>ослуг</w:t>
      </w:r>
      <w:r w:rsidR="002749FA">
        <w:rPr>
          <w:rFonts w:ascii="Times New Roman" w:hAnsi="Times New Roman"/>
          <w:b/>
          <w:sz w:val="24"/>
          <w:szCs w:val="24"/>
        </w:rPr>
        <w:t>и</w:t>
      </w:r>
      <w:r w:rsidR="002749FA" w:rsidRPr="002749FA">
        <w:rPr>
          <w:rFonts w:ascii="Times New Roman" w:hAnsi="Times New Roman"/>
          <w:b/>
          <w:sz w:val="24"/>
          <w:szCs w:val="24"/>
        </w:rPr>
        <w:t xml:space="preserve"> з виробництва інформаційних відеоматеріалів для створення  цифрових пам’ятників, код ДК 021:2015:92110000-5 Послуги з виробництва кіноплівки та  відеокасет і супутні послуги.</w:t>
      </w:r>
    </w:p>
    <w:p w:rsidR="00AC0AFF" w:rsidRPr="002749FA" w:rsidRDefault="008F2D00" w:rsidP="002749FA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749FA">
        <w:rPr>
          <w:rFonts w:ascii="Times New Roman" w:hAnsi="Times New Roman"/>
          <w:b/>
          <w:sz w:val="24"/>
          <w:szCs w:val="24"/>
        </w:rPr>
        <w:t xml:space="preserve">Ідентифікатор закупівлі: </w:t>
      </w:r>
      <w:r w:rsidR="00691D16" w:rsidRPr="002749FA">
        <w:rPr>
          <w:rFonts w:ascii="Times New Roman" w:hAnsi="Times New Roman"/>
        </w:rPr>
        <w:t xml:space="preserve"> </w:t>
      </w:r>
      <w:r w:rsidR="002749FA">
        <w:t xml:space="preserve"> </w:t>
      </w:r>
      <w:r w:rsidR="002749FA" w:rsidRPr="002749FA">
        <w:t>UA-2025-03-19-002883-a</w:t>
      </w:r>
    </w:p>
    <w:p w:rsidR="00FC2E26" w:rsidRDefault="00FC2E26">
      <w:pPr>
        <w:pStyle w:val="a8"/>
        <w:ind w:left="426"/>
        <w:jc w:val="both"/>
        <w:rPr>
          <w:rFonts w:ascii="Times New Roman" w:hAnsi="Times New Roman"/>
          <w:sz w:val="24"/>
          <w:szCs w:val="24"/>
        </w:rPr>
      </w:pPr>
    </w:p>
    <w:p w:rsidR="00AC0AFF" w:rsidRPr="00D8745D" w:rsidRDefault="008F2D00" w:rsidP="00D8745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8745D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="00D8745D" w:rsidRPr="00D8745D">
        <w:rPr>
          <w:rFonts w:ascii="Times New Roman" w:hAnsi="Times New Roman"/>
          <w:sz w:val="24"/>
          <w:szCs w:val="24"/>
        </w:rPr>
        <w:t xml:space="preserve">Можливість закупівлі захисної конструкцій </w:t>
      </w:r>
      <w:r w:rsidR="00D8745D">
        <w:rPr>
          <w:rFonts w:ascii="Times New Roman" w:hAnsi="Times New Roman"/>
          <w:sz w:val="24"/>
          <w:szCs w:val="24"/>
        </w:rPr>
        <w:t xml:space="preserve">передбачена пунктом </w:t>
      </w:r>
      <w:r w:rsidR="00D8745D" w:rsidRPr="00D8745D">
        <w:rPr>
          <w:rFonts w:ascii="Times New Roman" w:hAnsi="Times New Roman"/>
          <w:sz w:val="24"/>
          <w:szCs w:val="24"/>
        </w:rPr>
        <w:t>8 «</w:t>
      </w:r>
      <w:proofErr w:type="spellStart"/>
      <w:r w:rsidR="00D8745D" w:rsidRPr="00D8745D">
        <w:rPr>
          <w:rFonts w:ascii="Times New Roman" w:hAnsi="Times New Roman"/>
          <w:sz w:val="24"/>
          <w:szCs w:val="24"/>
        </w:rPr>
        <w:t>Меморіалізація</w:t>
      </w:r>
      <w:proofErr w:type="spellEnd"/>
      <w:r w:rsidR="00D8745D" w:rsidRPr="00D8745D">
        <w:rPr>
          <w:rFonts w:ascii="Times New Roman" w:hAnsi="Times New Roman"/>
          <w:sz w:val="24"/>
          <w:szCs w:val="24"/>
        </w:rPr>
        <w:t xml:space="preserve"> місць пам’яті» Комплексної програми розвитку культури Київської області на 2024-2026 роки (затверджена рішенням Київської обласної ради від 07.12.2023 року №767-22-VIII (в редакції рішення Київської обласної ради від 06.03.2025 року </w:t>
      </w:r>
      <w:r w:rsidR="00D8745D">
        <w:rPr>
          <w:rFonts w:ascii="Times New Roman" w:hAnsi="Times New Roman"/>
          <w:sz w:val="24"/>
          <w:szCs w:val="24"/>
        </w:rPr>
        <w:t xml:space="preserve">                       </w:t>
      </w:r>
      <w:r w:rsidR="00D8745D" w:rsidRPr="00D8745D">
        <w:rPr>
          <w:rFonts w:ascii="Times New Roman" w:hAnsi="Times New Roman"/>
          <w:sz w:val="24"/>
          <w:szCs w:val="24"/>
        </w:rPr>
        <w:t>№ 1258-31-VIII), зокрема п.8.1. «Організація та проведення комплексу заходів, спрямованих на розвиток та популяризацію місць пам’яті».</w:t>
      </w:r>
    </w:p>
    <w:p w:rsidR="00FC2E26" w:rsidRPr="00D8745D" w:rsidRDefault="008F2D00" w:rsidP="00AC0AFF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8745D">
        <w:rPr>
          <w:rFonts w:ascii="Times New Roman" w:hAnsi="Times New Roman"/>
          <w:b/>
          <w:sz w:val="24"/>
          <w:szCs w:val="24"/>
        </w:rPr>
        <w:t xml:space="preserve">Розмір бюджетного призначення: </w:t>
      </w:r>
      <w:r w:rsidRPr="00D8745D">
        <w:rPr>
          <w:rFonts w:ascii="Times New Roman" w:hAnsi="Times New Roman"/>
          <w:sz w:val="24"/>
          <w:szCs w:val="24"/>
        </w:rPr>
        <w:t xml:space="preserve"> </w:t>
      </w:r>
      <w:r w:rsidRPr="00D8745D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04CDB" w:rsidRPr="00D8745D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2749FA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="00CA243E" w:rsidRPr="00D8745D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C7639D" w:rsidRPr="00D8745D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8745D">
        <w:rPr>
          <w:rFonts w:ascii="Times New Roman" w:hAnsi="Times New Roman"/>
          <w:sz w:val="24"/>
          <w:szCs w:val="24"/>
        </w:rPr>
        <w:t>,00 грн.</w:t>
      </w:r>
    </w:p>
    <w:p w:rsidR="00FC2E26" w:rsidRDefault="00FC2E2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061DA" w:rsidRPr="00D8745D" w:rsidRDefault="008F2D00" w:rsidP="008141A7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8745D">
        <w:rPr>
          <w:rFonts w:ascii="Times New Roman" w:hAnsi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D8745D">
        <w:rPr>
          <w:rFonts w:ascii="Times New Roman" w:hAnsi="Times New Roman"/>
          <w:sz w:val="24"/>
          <w:szCs w:val="24"/>
        </w:rPr>
        <w:t xml:space="preserve">розмір бюджетного призначення сформований з урахуванням обсягів наявної потреби у </w:t>
      </w:r>
      <w:r w:rsidR="002749FA">
        <w:rPr>
          <w:rFonts w:ascii="Times New Roman" w:hAnsi="Times New Roman"/>
          <w:sz w:val="24"/>
          <w:szCs w:val="24"/>
        </w:rPr>
        <w:t>послугах</w:t>
      </w:r>
      <w:r w:rsidRPr="00D8745D">
        <w:rPr>
          <w:rFonts w:ascii="Times New Roman" w:hAnsi="Times New Roman"/>
          <w:sz w:val="24"/>
          <w:szCs w:val="24"/>
        </w:rPr>
        <w:t xml:space="preserve"> цього т</w:t>
      </w:r>
      <w:r w:rsidR="008141A7" w:rsidRPr="00D8745D">
        <w:rPr>
          <w:rFonts w:ascii="Times New Roman" w:hAnsi="Times New Roman"/>
          <w:sz w:val="24"/>
          <w:szCs w:val="24"/>
        </w:rPr>
        <w:t>ипу, передбачених</w:t>
      </w:r>
      <w:r w:rsidRPr="00D8745D">
        <w:rPr>
          <w:rFonts w:ascii="Times New Roman" w:hAnsi="Times New Roman"/>
          <w:sz w:val="24"/>
          <w:szCs w:val="24"/>
        </w:rPr>
        <w:t xml:space="preserve"> </w:t>
      </w:r>
      <w:r w:rsidR="007061DA" w:rsidRPr="00D8745D">
        <w:rPr>
          <w:rFonts w:ascii="Times New Roman" w:hAnsi="Times New Roman"/>
          <w:sz w:val="24"/>
          <w:szCs w:val="24"/>
        </w:rPr>
        <w:t>пунктом 8 «</w:t>
      </w:r>
      <w:proofErr w:type="spellStart"/>
      <w:r w:rsidR="007061DA" w:rsidRPr="00D8745D">
        <w:rPr>
          <w:rFonts w:ascii="Times New Roman" w:hAnsi="Times New Roman"/>
          <w:sz w:val="24"/>
          <w:szCs w:val="24"/>
        </w:rPr>
        <w:t>Меморіалізація</w:t>
      </w:r>
      <w:proofErr w:type="spellEnd"/>
      <w:r w:rsidR="007061DA" w:rsidRPr="00D8745D">
        <w:rPr>
          <w:rFonts w:ascii="Times New Roman" w:hAnsi="Times New Roman"/>
          <w:sz w:val="24"/>
          <w:szCs w:val="24"/>
        </w:rPr>
        <w:t xml:space="preserve"> місць </w:t>
      </w:r>
      <w:proofErr w:type="spellStart"/>
      <w:r w:rsidR="007061DA" w:rsidRPr="00D8745D">
        <w:rPr>
          <w:rFonts w:ascii="Times New Roman" w:hAnsi="Times New Roman"/>
          <w:sz w:val="24"/>
          <w:szCs w:val="24"/>
        </w:rPr>
        <w:t>памяті</w:t>
      </w:r>
      <w:proofErr w:type="spellEnd"/>
      <w:r w:rsidR="007061DA" w:rsidRPr="00D8745D">
        <w:rPr>
          <w:rFonts w:ascii="Times New Roman" w:hAnsi="Times New Roman"/>
          <w:sz w:val="24"/>
          <w:szCs w:val="24"/>
        </w:rPr>
        <w:t>», Комплексної програми розвитку культури Київської області на 2024-2026 роки (затверджена рішенням Київської обласної ради від 07.12.2023 року №767-22-VIII (в редакції рішення Київської обласної ради від 16.05.2024 року № 931-26-VIII), зокрема п.8.1. «Організація та проведення комплексу заходів, спрямованих на розвиток та популяризацію місць пам’яті».</w:t>
      </w:r>
    </w:p>
    <w:p w:rsidR="00FC2E26" w:rsidRPr="00BD2674" w:rsidRDefault="008F2D00" w:rsidP="000D45B2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D2674">
        <w:rPr>
          <w:rFonts w:ascii="Times New Roman" w:hAnsi="Times New Roman"/>
          <w:b/>
          <w:sz w:val="24"/>
          <w:szCs w:val="24"/>
        </w:rPr>
        <w:t xml:space="preserve">Очікувана вартість предмета закупівлі: </w:t>
      </w:r>
      <w:r w:rsidR="00A32644" w:rsidRPr="00BD2674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D8745D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2749FA">
        <w:rPr>
          <w:rFonts w:ascii="Times New Roman" w:eastAsia="Times New Roman" w:hAnsi="Times New Roman"/>
          <w:sz w:val="24"/>
          <w:szCs w:val="24"/>
          <w:lang w:eastAsia="ru-RU"/>
        </w:rPr>
        <w:t>450 000</w:t>
      </w:r>
      <w:r w:rsidRPr="00BD2674">
        <w:rPr>
          <w:rFonts w:ascii="Times New Roman" w:eastAsia="Times New Roman" w:hAnsi="Times New Roman"/>
          <w:bCs/>
          <w:sz w:val="24"/>
          <w:szCs w:val="24"/>
          <w:lang w:eastAsia="ru-RU"/>
        </w:rPr>
        <w:t>,00 грн.</w:t>
      </w:r>
      <w:r w:rsidRPr="00BD2674">
        <w:rPr>
          <w:rFonts w:ascii="Times New Roman" w:hAnsi="Times New Roman"/>
          <w:sz w:val="24"/>
          <w:szCs w:val="24"/>
        </w:rPr>
        <w:t xml:space="preserve"> (обласний бюджет)</w:t>
      </w:r>
    </w:p>
    <w:p w:rsidR="00FC2E26" w:rsidRDefault="00FC2E26">
      <w:pPr>
        <w:pStyle w:val="a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C2E26" w:rsidRPr="000A419C" w:rsidRDefault="008F2D00" w:rsidP="000A419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Обґрунтування очікуваної вартості предмета закупівлі: </w:t>
      </w:r>
      <w:r>
        <w:rPr>
          <w:rFonts w:ascii="Times New Roman" w:hAnsi="Times New Roman"/>
          <w:sz w:val="24"/>
          <w:szCs w:val="24"/>
        </w:rPr>
        <w:t>Керуючись Наказом Міністерства розвитку економіки, торгівлі та сільського госп</w:t>
      </w:r>
      <w:r w:rsidR="00E24E78">
        <w:rPr>
          <w:rFonts w:ascii="Times New Roman" w:hAnsi="Times New Roman"/>
          <w:sz w:val="24"/>
          <w:szCs w:val="24"/>
        </w:rPr>
        <w:t>одарства України від 18.02.2020</w:t>
      </w:r>
      <w:r>
        <w:rPr>
          <w:rFonts w:ascii="Times New Roman" w:hAnsi="Times New Roman"/>
          <w:sz w:val="24"/>
          <w:szCs w:val="24"/>
        </w:rPr>
        <w:t xml:space="preserve"> № 275, очікувана вартість визначена методом моніторингу ринкових цін та інформації з договорів, </w:t>
      </w:r>
      <w:r w:rsidR="00504CDB">
        <w:rPr>
          <w:rFonts w:ascii="Times New Roman" w:hAnsi="Times New Roman"/>
          <w:sz w:val="24"/>
          <w:szCs w:val="24"/>
        </w:rPr>
        <w:t>укладених на поставку аналогічного товару</w:t>
      </w:r>
      <w:r>
        <w:rPr>
          <w:rFonts w:ascii="Times New Roman" w:hAnsi="Times New Roman"/>
          <w:sz w:val="24"/>
          <w:szCs w:val="24"/>
        </w:rPr>
        <w:t>, пов’яз</w:t>
      </w:r>
      <w:r w:rsidR="000141E1">
        <w:rPr>
          <w:rFonts w:ascii="Times New Roman" w:hAnsi="Times New Roman"/>
          <w:sz w:val="24"/>
          <w:szCs w:val="24"/>
        </w:rPr>
        <w:t xml:space="preserve">аних із системами та підтримкою, </w:t>
      </w:r>
      <w:r w:rsidR="00BC4E5B">
        <w:rPr>
          <w:rFonts w:ascii="Times New Roman" w:hAnsi="Times New Roman"/>
          <w:sz w:val="24"/>
          <w:szCs w:val="24"/>
        </w:rPr>
        <w:t>по процедурі відкритих торгів з особливостями</w:t>
      </w:r>
      <w:r w:rsidR="00D8745D">
        <w:rPr>
          <w:rFonts w:ascii="Times New Roman" w:hAnsi="Times New Roman"/>
          <w:sz w:val="24"/>
          <w:szCs w:val="24"/>
        </w:rPr>
        <w:t xml:space="preserve"> та запитом комерційних пропозицій</w:t>
      </w:r>
      <w:r w:rsidR="00BC4E5B">
        <w:rPr>
          <w:rFonts w:ascii="Times New Roman" w:hAnsi="Times New Roman"/>
          <w:sz w:val="24"/>
          <w:szCs w:val="24"/>
        </w:rPr>
        <w:t>.</w:t>
      </w:r>
    </w:p>
    <w:p w:rsidR="00E3776C" w:rsidRPr="008564D7" w:rsidRDefault="00E377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639D" w:rsidRDefault="00C763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Т.в.о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директора департаменту</w:t>
      </w:r>
    </w:p>
    <w:p w:rsidR="00C7639D" w:rsidRDefault="00C763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культури та туризму </w:t>
      </w:r>
    </w:p>
    <w:p w:rsidR="00FC2E26" w:rsidRDefault="00C763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Київської обласної державної адміністрації      </w:t>
      </w:r>
      <w:r w:rsidR="00BC5C8F">
        <w:rPr>
          <w:rFonts w:ascii="Times New Roman" w:hAnsi="Times New Roman"/>
          <w:b/>
          <w:bCs/>
          <w:sz w:val="24"/>
          <w:szCs w:val="24"/>
        </w:rPr>
        <w:t xml:space="preserve">                         Дмитро ГОНЧАР</w:t>
      </w:r>
      <w:r>
        <w:rPr>
          <w:rFonts w:ascii="Times New Roman" w:hAnsi="Times New Roman"/>
          <w:b/>
          <w:bCs/>
          <w:sz w:val="24"/>
          <w:szCs w:val="24"/>
        </w:rPr>
        <w:t>ЕНКО</w:t>
      </w:r>
    </w:p>
    <w:sectPr w:rsidR="00FC2E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85" w:rsidRDefault="007D4785">
      <w:pPr>
        <w:spacing w:line="240" w:lineRule="auto"/>
      </w:pPr>
      <w:r>
        <w:separator/>
      </w:r>
    </w:p>
  </w:endnote>
  <w:endnote w:type="continuationSeparator" w:id="0">
    <w:p w:rsidR="007D4785" w:rsidRDefault="007D4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85" w:rsidRDefault="007D4785">
      <w:pPr>
        <w:spacing w:after="0"/>
      </w:pPr>
      <w:r>
        <w:separator/>
      </w:r>
    </w:p>
  </w:footnote>
  <w:footnote w:type="continuationSeparator" w:id="0">
    <w:p w:rsidR="007D4785" w:rsidRDefault="007D47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946"/>
    <w:multiLevelType w:val="multilevel"/>
    <w:tmpl w:val="330339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8"/>
    <w:rsid w:val="000141E1"/>
    <w:rsid w:val="000179EC"/>
    <w:rsid w:val="00025D5D"/>
    <w:rsid w:val="00051CE8"/>
    <w:rsid w:val="00054F31"/>
    <w:rsid w:val="000A419C"/>
    <w:rsid w:val="000D1343"/>
    <w:rsid w:val="000D45B2"/>
    <w:rsid w:val="000E4CC5"/>
    <w:rsid w:val="000F519D"/>
    <w:rsid w:val="00104C05"/>
    <w:rsid w:val="0017475D"/>
    <w:rsid w:val="00196779"/>
    <w:rsid w:val="001D7E7B"/>
    <w:rsid w:val="002206DE"/>
    <w:rsid w:val="002749FA"/>
    <w:rsid w:val="002846D6"/>
    <w:rsid w:val="00296FED"/>
    <w:rsid w:val="002B0E37"/>
    <w:rsid w:val="00366510"/>
    <w:rsid w:val="004041C9"/>
    <w:rsid w:val="00442A20"/>
    <w:rsid w:val="00471132"/>
    <w:rsid w:val="00474A48"/>
    <w:rsid w:val="00492740"/>
    <w:rsid w:val="004F4905"/>
    <w:rsid w:val="00504CDB"/>
    <w:rsid w:val="005324BF"/>
    <w:rsid w:val="00570E78"/>
    <w:rsid w:val="00576368"/>
    <w:rsid w:val="005C1E57"/>
    <w:rsid w:val="005E1108"/>
    <w:rsid w:val="0063411F"/>
    <w:rsid w:val="0068076A"/>
    <w:rsid w:val="00691D16"/>
    <w:rsid w:val="006B0C00"/>
    <w:rsid w:val="0070401C"/>
    <w:rsid w:val="007061DA"/>
    <w:rsid w:val="007D4785"/>
    <w:rsid w:val="007E7A81"/>
    <w:rsid w:val="007F0883"/>
    <w:rsid w:val="008011CA"/>
    <w:rsid w:val="008141A7"/>
    <w:rsid w:val="008564D7"/>
    <w:rsid w:val="008A31C5"/>
    <w:rsid w:val="008B63A0"/>
    <w:rsid w:val="008C625D"/>
    <w:rsid w:val="008D3DF3"/>
    <w:rsid w:val="008F2D00"/>
    <w:rsid w:val="009D42BF"/>
    <w:rsid w:val="00A05753"/>
    <w:rsid w:val="00A160C6"/>
    <w:rsid w:val="00A32644"/>
    <w:rsid w:val="00A339F4"/>
    <w:rsid w:val="00A5004B"/>
    <w:rsid w:val="00A607C8"/>
    <w:rsid w:val="00A731F5"/>
    <w:rsid w:val="00A851A5"/>
    <w:rsid w:val="00AC0AFF"/>
    <w:rsid w:val="00AC61FD"/>
    <w:rsid w:val="00AE1707"/>
    <w:rsid w:val="00AE5FDE"/>
    <w:rsid w:val="00B3728E"/>
    <w:rsid w:val="00B40A1E"/>
    <w:rsid w:val="00B46507"/>
    <w:rsid w:val="00B54C6F"/>
    <w:rsid w:val="00BC4E5B"/>
    <w:rsid w:val="00BC5C8F"/>
    <w:rsid w:val="00BD18A7"/>
    <w:rsid w:val="00BD2674"/>
    <w:rsid w:val="00BF6DB2"/>
    <w:rsid w:val="00BF7366"/>
    <w:rsid w:val="00C7639D"/>
    <w:rsid w:val="00CA243E"/>
    <w:rsid w:val="00CC093A"/>
    <w:rsid w:val="00CF47AC"/>
    <w:rsid w:val="00D8745D"/>
    <w:rsid w:val="00D9571B"/>
    <w:rsid w:val="00DD7ADF"/>
    <w:rsid w:val="00E1094E"/>
    <w:rsid w:val="00E24E78"/>
    <w:rsid w:val="00E3776C"/>
    <w:rsid w:val="00E71918"/>
    <w:rsid w:val="00E72EEE"/>
    <w:rsid w:val="00EF1AA4"/>
    <w:rsid w:val="00F17AC1"/>
    <w:rsid w:val="00F451CB"/>
    <w:rsid w:val="00F72633"/>
    <w:rsid w:val="00F755D1"/>
    <w:rsid w:val="00F81C8F"/>
    <w:rsid w:val="00F96F13"/>
    <w:rsid w:val="00FC2E26"/>
    <w:rsid w:val="00FC620C"/>
    <w:rsid w:val="00FE7B1C"/>
    <w:rsid w:val="0A231DB1"/>
    <w:rsid w:val="0BC6115D"/>
    <w:rsid w:val="0FF4473B"/>
    <w:rsid w:val="1A700F0F"/>
    <w:rsid w:val="2EFA1E86"/>
    <w:rsid w:val="400A71B1"/>
    <w:rsid w:val="46096A08"/>
    <w:rsid w:val="4DF95B0C"/>
    <w:rsid w:val="51A01013"/>
    <w:rsid w:val="54BE7214"/>
    <w:rsid w:val="58FA3F1D"/>
    <w:rsid w:val="637451BA"/>
    <w:rsid w:val="640337A4"/>
    <w:rsid w:val="707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Євгеній</cp:lastModifiedBy>
  <cp:revision>2</cp:revision>
  <cp:lastPrinted>2021-04-21T06:45:00Z</cp:lastPrinted>
  <dcterms:created xsi:type="dcterms:W3CDTF">2025-03-24T11:15:00Z</dcterms:created>
  <dcterms:modified xsi:type="dcterms:W3CDTF">2025-03-24T11:15:00Z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960AF7265E6844CFAB98A082449480B2_12</vt:lpwstr>
  </property>
</Properties>
</file>