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CFBA" w14:textId="1B42DF8C" w:rsidR="00855EE3" w:rsidRPr="007E215B" w:rsidRDefault="00855EE3" w:rsidP="007278E3">
      <w:pPr>
        <w:spacing w:after="0" w:line="240" w:lineRule="auto"/>
        <w:jc w:val="right"/>
        <w:rPr>
          <w:rStyle w:val="fontstyle01"/>
          <w:sz w:val="20"/>
          <w:szCs w:val="20"/>
          <w:lang w:val="uk-UA"/>
        </w:rPr>
      </w:pPr>
      <w:r w:rsidRPr="007E215B">
        <w:rPr>
          <w:rStyle w:val="fontstyle01"/>
          <w:sz w:val="20"/>
          <w:szCs w:val="20"/>
          <w:lang w:val="uk-UA"/>
        </w:rPr>
        <w:t>Додаток №</w:t>
      </w:r>
      <w:r w:rsidR="003968EC" w:rsidRPr="007E215B">
        <w:rPr>
          <w:rStyle w:val="fontstyle01"/>
          <w:sz w:val="20"/>
          <w:szCs w:val="20"/>
          <w:lang w:val="uk-UA"/>
        </w:rPr>
        <w:t> </w:t>
      </w:r>
      <w:r w:rsidRPr="007E215B">
        <w:rPr>
          <w:rStyle w:val="fontstyle01"/>
          <w:sz w:val="20"/>
          <w:szCs w:val="20"/>
          <w:lang w:val="uk-UA"/>
        </w:rPr>
        <w:t>4</w:t>
      </w:r>
    </w:p>
    <w:p w14:paraId="2AFD4781" w14:textId="77777777" w:rsidR="007278E3" w:rsidRPr="007E215B" w:rsidRDefault="00A15BEC" w:rsidP="007278E3">
      <w:pPr>
        <w:spacing w:after="0" w:line="240" w:lineRule="auto"/>
        <w:ind w:left="10206"/>
        <w:rPr>
          <w:rStyle w:val="fontstyle01"/>
          <w:sz w:val="28"/>
          <w:szCs w:val="28"/>
          <w:lang w:val="uk-UA"/>
        </w:rPr>
      </w:pPr>
      <w:r w:rsidRPr="007E215B">
        <w:rPr>
          <w:rStyle w:val="fontstyle01"/>
          <w:sz w:val="28"/>
          <w:szCs w:val="28"/>
          <w:lang w:val="uk-UA"/>
        </w:rPr>
        <w:t>ЗАТВЕРДЖУЮ</w:t>
      </w:r>
    </w:p>
    <w:p w14:paraId="374F9F72" w14:textId="77777777" w:rsidR="008F5253" w:rsidRDefault="00A15BEC" w:rsidP="007278E3">
      <w:pPr>
        <w:spacing w:before="120" w:after="0" w:line="240" w:lineRule="auto"/>
        <w:ind w:left="10206"/>
        <w:rPr>
          <w:rStyle w:val="fontstyle01"/>
          <w:sz w:val="28"/>
          <w:szCs w:val="28"/>
          <w:lang w:val="uk-UA"/>
        </w:rPr>
      </w:pPr>
      <w:r w:rsidRPr="007E215B">
        <w:rPr>
          <w:rStyle w:val="fontstyle01"/>
          <w:sz w:val="28"/>
          <w:szCs w:val="28"/>
          <w:lang w:val="uk-UA"/>
        </w:rPr>
        <w:t xml:space="preserve">Голова </w:t>
      </w:r>
      <w:r w:rsidR="00A72CD8" w:rsidRPr="007E215B">
        <w:rPr>
          <w:rStyle w:val="fontstyle01"/>
          <w:sz w:val="28"/>
          <w:szCs w:val="28"/>
          <w:lang w:val="uk-UA"/>
        </w:rPr>
        <w:t>робочої групи</w:t>
      </w:r>
      <w:r w:rsidRPr="007E215B">
        <w:rPr>
          <w:rStyle w:val="fontstyle01"/>
          <w:sz w:val="28"/>
          <w:szCs w:val="28"/>
          <w:lang w:val="uk-UA"/>
        </w:rPr>
        <w:t xml:space="preserve"> з оцінки</w:t>
      </w:r>
      <w:r w:rsidR="00A72CD8" w:rsidRPr="007E215B">
        <w:rPr>
          <w:rStyle w:val="fontstyle01"/>
          <w:sz w:val="28"/>
          <w:szCs w:val="28"/>
          <w:lang w:val="uk-UA"/>
        </w:rPr>
        <w:t xml:space="preserve"> </w:t>
      </w:r>
      <w:r w:rsidRPr="007E215B">
        <w:rPr>
          <w:rStyle w:val="fontstyle01"/>
          <w:sz w:val="28"/>
          <w:szCs w:val="28"/>
          <w:lang w:val="uk-UA"/>
        </w:rPr>
        <w:t>корупційних</w:t>
      </w:r>
      <w:r w:rsidR="00A72CD8" w:rsidRPr="007E215B">
        <w:rPr>
          <w:rStyle w:val="fontstyle01"/>
          <w:sz w:val="28"/>
          <w:szCs w:val="28"/>
          <w:lang w:val="uk-UA"/>
        </w:rPr>
        <w:t xml:space="preserve"> </w:t>
      </w:r>
      <w:r w:rsidRPr="007E215B">
        <w:rPr>
          <w:rStyle w:val="fontstyle01"/>
          <w:sz w:val="28"/>
          <w:szCs w:val="28"/>
          <w:lang w:val="uk-UA"/>
        </w:rPr>
        <w:t>ризиків,</w:t>
      </w:r>
    </w:p>
    <w:p w14:paraId="71595E10" w14:textId="36C4CF40" w:rsidR="007278E3" w:rsidRPr="007E215B" w:rsidRDefault="00A15BEC" w:rsidP="008F5253">
      <w:pPr>
        <w:spacing w:after="0" w:line="240" w:lineRule="auto"/>
        <w:ind w:left="10206"/>
        <w:rPr>
          <w:rStyle w:val="fontstyle01"/>
          <w:sz w:val="28"/>
          <w:szCs w:val="28"/>
          <w:lang w:val="uk-UA"/>
        </w:rPr>
      </w:pPr>
      <w:r w:rsidRPr="007E215B">
        <w:rPr>
          <w:rStyle w:val="fontstyle01"/>
          <w:sz w:val="28"/>
          <w:szCs w:val="28"/>
          <w:lang w:val="uk-UA"/>
        </w:rPr>
        <w:t>керівник апарату Київської</w:t>
      </w:r>
      <w:r w:rsidR="00A72CD8" w:rsidRPr="007E215B">
        <w:rPr>
          <w:rStyle w:val="fontstyle01"/>
          <w:sz w:val="28"/>
          <w:szCs w:val="28"/>
          <w:lang w:val="uk-UA"/>
        </w:rPr>
        <w:t xml:space="preserve"> </w:t>
      </w:r>
      <w:r w:rsidRPr="007E215B">
        <w:rPr>
          <w:rStyle w:val="fontstyle01"/>
          <w:sz w:val="28"/>
          <w:szCs w:val="28"/>
          <w:lang w:val="uk-UA"/>
        </w:rPr>
        <w:t>обласної державної адміністрації</w:t>
      </w:r>
    </w:p>
    <w:p w14:paraId="7EC9A063" w14:textId="0C7A8892" w:rsidR="002C6BD1" w:rsidRPr="007E215B" w:rsidRDefault="00A15BEC" w:rsidP="007278E3">
      <w:pPr>
        <w:spacing w:before="120" w:after="0" w:line="240" w:lineRule="auto"/>
        <w:ind w:left="10206"/>
        <w:rPr>
          <w:rStyle w:val="fontstyle01"/>
          <w:sz w:val="28"/>
          <w:szCs w:val="28"/>
          <w:lang w:val="uk-UA"/>
        </w:rPr>
      </w:pPr>
      <w:r w:rsidRPr="007E215B">
        <w:rPr>
          <w:rStyle w:val="fontstyle01"/>
          <w:sz w:val="28"/>
          <w:szCs w:val="28"/>
          <w:lang w:val="uk-UA"/>
        </w:rPr>
        <w:t>____________</w:t>
      </w:r>
      <w:r w:rsidR="00E3322A" w:rsidRPr="007E215B">
        <w:rPr>
          <w:rStyle w:val="fontstyle01"/>
          <w:sz w:val="28"/>
          <w:szCs w:val="28"/>
          <w:lang w:val="uk-UA"/>
        </w:rPr>
        <w:t>___ Ольга НОВІКОВА</w:t>
      </w:r>
    </w:p>
    <w:p w14:paraId="75EA29AF" w14:textId="596B2725" w:rsidR="00E3322A" w:rsidRPr="00B80A40" w:rsidRDefault="00DB3528" w:rsidP="00957BC6">
      <w:pPr>
        <w:spacing w:before="120" w:after="0" w:line="240" w:lineRule="auto"/>
        <w:ind w:left="10206"/>
        <w:rPr>
          <w:rStyle w:val="fontstyle21"/>
          <w:b/>
          <w:bCs/>
          <w:sz w:val="28"/>
          <w:szCs w:val="28"/>
          <w:lang w:val="uk-UA"/>
        </w:rPr>
      </w:pPr>
      <w:r w:rsidRPr="00B80A40">
        <w:rPr>
          <w:rStyle w:val="fontstyle21"/>
          <w:b/>
          <w:bCs/>
          <w:sz w:val="28"/>
          <w:szCs w:val="28"/>
          <w:lang w:val="uk-UA"/>
        </w:rPr>
        <w:t>20</w:t>
      </w:r>
      <w:r w:rsidR="00E3322A" w:rsidRPr="00B80A40">
        <w:rPr>
          <w:rStyle w:val="fontstyle21"/>
          <w:b/>
          <w:bCs/>
          <w:sz w:val="28"/>
          <w:szCs w:val="28"/>
          <w:lang w:val="uk-UA"/>
        </w:rPr>
        <w:t xml:space="preserve"> </w:t>
      </w:r>
      <w:r w:rsidR="0082762D" w:rsidRPr="00B80A40">
        <w:rPr>
          <w:rStyle w:val="fontstyle21"/>
          <w:b/>
          <w:bCs/>
          <w:sz w:val="28"/>
          <w:szCs w:val="28"/>
          <w:lang w:val="uk-UA"/>
        </w:rPr>
        <w:t>березня</w:t>
      </w:r>
      <w:r w:rsidR="00E3322A" w:rsidRPr="00B80A40">
        <w:rPr>
          <w:rStyle w:val="fontstyle21"/>
          <w:b/>
          <w:bCs/>
          <w:sz w:val="28"/>
          <w:szCs w:val="28"/>
          <w:lang w:val="uk-UA"/>
        </w:rPr>
        <w:t xml:space="preserve"> 2023 року</w:t>
      </w:r>
    </w:p>
    <w:p w14:paraId="242204E7" w14:textId="77777777" w:rsidR="00A15BEC" w:rsidRPr="007E215B" w:rsidRDefault="00A15BEC" w:rsidP="007278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822CF0F" w14:textId="0849F9D7" w:rsidR="00293427" w:rsidRPr="007E215B" w:rsidRDefault="00293427" w:rsidP="00727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215B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14:paraId="7A6E54AD" w14:textId="77777777" w:rsidR="0034734A" w:rsidRPr="007E215B" w:rsidRDefault="00293427" w:rsidP="007278E3">
      <w:pPr>
        <w:pStyle w:val="rvps2"/>
        <w:spacing w:before="0" w:beforeAutospacing="0" w:after="0" w:afterAutospacing="0"/>
        <w:jc w:val="center"/>
        <w:rPr>
          <w:b/>
          <w:sz w:val="28"/>
          <w:szCs w:val="28"/>
        </w:rPr>
      </w:pPr>
      <w:r w:rsidRPr="007E215B">
        <w:rPr>
          <w:b/>
          <w:sz w:val="28"/>
          <w:szCs w:val="28"/>
        </w:rPr>
        <w:t>оцінювання корупційних ризиків та підготовки антикорупційної програми</w:t>
      </w:r>
    </w:p>
    <w:p w14:paraId="75B37611" w14:textId="0142EEA9" w:rsidR="00A15BEC" w:rsidRPr="007E215B" w:rsidRDefault="00A15BEC" w:rsidP="007278E3">
      <w:pPr>
        <w:pStyle w:val="rvps2"/>
        <w:spacing w:before="0" w:beforeAutospacing="0" w:after="0" w:afterAutospacing="0"/>
        <w:jc w:val="center"/>
        <w:rPr>
          <w:rStyle w:val="rvts0"/>
          <w:b/>
          <w:sz w:val="28"/>
          <w:szCs w:val="28"/>
        </w:rPr>
      </w:pPr>
      <w:r w:rsidRPr="007E215B">
        <w:rPr>
          <w:rStyle w:val="rvts0"/>
          <w:b/>
          <w:sz w:val="28"/>
          <w:szCs w:val="28"/>
        </w:rPr>
        <w:t>К</w:t>
      </w:r>
      <w:r w:rsidR="00E3322A" w:rsidRPr="007E215B">
        <w:rPr>
          <w:rStyle w:val="rvts0"/>
          <w:b/>
          <w:sz w:val="28"/>
          <w:szCs w:val="28"/>
        </w:rPr>
        <w:t>иївськ</w:t>
      </w:r>
      <w:r w:rsidR="00E01B74" w:rsidRPr="007E215B">
        <w:rPr>
          <w:rStyle w:val="rvts0"/>
          <w:b/>
          <w:sz w:val="28"/>
          <w:szCs w:val="28"/>
        </w:rPr>
        <w:t>ої</w:t>
      </w:r>
      <w:r w:rsidR="00E3322A" w:rsidRPr="007E215B">
        <w:rPr>
          <w:rStyle w:val="rvts0"/>
          <w:b/>
          <w:sz w:val="28"/>
          <w:szCs w:val="28"/>
        </w:rPr>
        <w:t xml:space="preserve"> обласн</w:t>
      </w:r>
      <w:r w:rsidR="00E01B74" w:rsidRPr="007E215B">
        <w:rPr>
          <w:rStyle w:val="rvts0"/>
          <w:b/>
          <w:sz w:val="28"/>
          <w:szCs w:val="28"/>
        </w:rPr>
        <w:t>ої</w:t>
      </w:r>
      <w:r w:rsidR="00E3322A" w:rsidRPr="007E215B">
        <w:rPr>
          <w:rStyle w:val="rvts0"/>
          <w:b/>
          <w:sz w:val="28"/>
          <w:szCs w:val="28"/>
        </w:rPr>
        <w:t xml:space="preserve"> державн</w:t>
      </w:r>
      <w:r w:rsidR="00E01B74" w:rsidRPr="007E215B">
        <w:rPr>
          <w:rStyle w:val="rvts0"/>
          <w:b/>
          <w:sz w:val="28"/>
          <w:szCs w:val="28"/>
        </w:rPr>
        <w:t>ої</w:t>
      </w:r>
      <w:r w:rsidR="00E3322A" w:rsidRPr="007E215B">
        <w:rPr>
          <w:rStyle w:val="rvts0"/>
          <w:b/>
          <w:sz w:val="28"/>
          <w:szCs w:val="28"/>
        </w:rPr>
        <w:t xml:space="preserve"> адміністрації</w:t>
      </w:r>
      <w:r w:rsidR="00E01B74" w:rsidRPr="007E215B">
        <w:rPr>
          <w:rStyle w:val="rvts0"/>
          <w:b/>
          <w:sz w:val="28"/>
          <w:szCs w:val="28"/>
        </w:rPr>
        <w:t xml:space="preserve"> (Київської обласної військової адміністрації)</w:t>
      </w:r>
    </w:p>
    <w:p w14:paraId="30555F93" w14:textId="77777777" w:rsidR="00293427" w:rsidRPr="007E215B" w:rsidRDefault="00293427" w:rsidP="00E01B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58"/>
        <w:gridCol w:w="4682"/>
        <w:gridCol w:w="3092"/>
        <w:gridCol w:w="1606"/>
        <w:gridCol w:w="5225"/>
      </w:tblGrid>
      <w:tr w:rsidR="00340084" w:rsidRPr="007E215B" w14:paraId="68685F72" w14:textId="77777777" w:rsidTr="0059123A">
        <w:tc>
          <w:tcPr>
            <w:tcW w:w="558" w:type="dxa"/>
            <w:vAlign w:val="center"/>
          </w:tcPr>
          <w:p w14:paraId="56404A17" w14:textId="77777777" w:rsidR="00293427" w:rsidRPr="007E215B" w:rsidRDefault="00293427" w:rsidP="00E0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682" w:type="dxa"/>
            <w:vAlign w:val="center"/>
          </w:tcPr>
          <w:p w14:paraId="7B6748D4" w14:textId="77777777" w:rsidR="00293427" w:rsidRPr="007E215B" w:rsidRDefault="00293427" w:rsidP="00E0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3092" w:type="dxa"/>
            <w:vAlign w:val="center"/>
          </w:tcPr>
          <w:p w14:paraId="4461E7E6" w14:textId="77777777" w:rsidR="00293427" w:rsidRPr="007E215B" w:rsidRDefault="00293427" w:rsidP="00E0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Відповідальна(і) особа(и)</w:t>
            </w:r>
          </w:p>
        </w:tc>
        <w:tc>
          <w:tcPr>
            <w:tcW w:w="1606" w:type="dxa"/>
            <w:vAlign w:val="center"/>
          </w:tcPr>
          <w:p w14:paraId="7B0A3832" w14:textId="77777777" w:rsidR="00293427" w:rsidRPr="007E215B" w:rsidRDefault="00293427" w:rsidP="00E0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 виконання завдання</w:t>
            </w:r>
          </w:p>
        </w:tc>
        <w:tc>
          <w:tcPr>
            <w:tcW w:w="5225" w:type="dxa"/>
            <w:vAlign w:val="center"/>
          </w:tcPr>
          <w:p w14:paraId="521AC79B" w14:textId="77777777" w:rsidR="00293427" w:rsidRPr="007E215B" w:rsidRDefault="00293427" w:rsidP="00E01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Індикатор виконання завдання</w:t>
            </w:r>
          </w:p>
        </w:tc>
      </w:tr>
      <w:tr w:rsidR="00293427" w:rsidRPr="007E215B" w14:paraId="5279F746" w14:textId="77777777" w:rsidTr="0059123A">
        <w:trPr>
          <w:trHeight w:val="424"/>
        </w:trPr>
        <w:tc>
          <w:tcPr>
            <w:tcW w:w="15163" w:type="dxa"/>
            <w:gridSpan w:val="5"/>
          </w:tcPr>
          <w:p w14:paraId="6A06DD7A" w14:textId="77777777" w:rsidR="00975519" w:rsidRDefault="00293427" w:rsidP="007278E3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Дослідження </w:t>
            </w:r>
            <w:r w:rsidR="00B11DEE"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середовища Київськ</w:t>
            </w:r>
            <w:r w:rsidR="00A6413A"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ої</w:t>
            </w:r>
            <w:r w:rsidR="00B11DEE"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 обласн</w:t>
            </w:r>
            <w:r w:rsidR="00A6413A"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ої</w:t>
            </w:r>
            <w:r w:rsidR="00B11DEE"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 державн</w:t>
            </w:r>
            <w:r w:rsidR="00A6413A"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ої</w:t>
            </w:r>
            <w:r w:rsidR="00B11DEE"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 адміністрації (Київської обласної військової адміністрації)</w:t>
            </w:r>
          </w:p>
          <w:p w14:paraId="072285F7" w14:textId="7508B4A4" w:rsidR="00293427" w:rsidRPr="007E215B" w:rsidRDefault="000F7747" w:rsidP="007278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та</w:t>
            </w:r>
            <w:r w:rsidR="00B11DEE"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 її структурних підрозділ</w:t>
            </w:r>
            <w:r w:rsidR="00A96E3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ів</w:t>
            </w:r>
            <w:r w:rsidR="00A177A1"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11DEE"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 xml:space="preserve"> визначення обсягу оцінювання корупційних </w:t>
            </w:r>
            <w:r w:rsidR="00293427" w:rsidRPr="007E215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ризиків</w:t>
            </w:r>
          </w:p>
        </w:tc>
      </w:tr>
      <w:tr w:rsidR="00340084" w:rsidRPr="007E215B" w14:paraId="1465560F" w14:textId="77777777" w:rsidTr="0059123A">
        <w:tc>
          <w:tcPr>
            <w:tcW w:w="558" w:type="dxa"/>
          </w:tcPr>
          <w:p w14:paraId="2C100828" w14:textId="77777777" w:rsidR="00293427" w:rsidRPr="007E215B" w:rsidRDefault="00293427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82" w:type="dxa"/>
          </w:tcPr>
          <w:p w14:paraId="7E15A432" w14:textId="2ED2A8D0" w:rsidR="00293427" w:rsidRPr="007E215B" w:rsidRDefault="00293427" w:rsidP="003400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Визначення функцій та активів </w:t>
            </w:r>
            <w:r w:rsidR="00D855EC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9233DB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</w:t>
            </w:r>
            <w:r w:rsidR="004E4F0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самостійних </w:t>
            </w:r>
            <w:r w:rsidR="005104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структурних підрозділів</w:t>
            </w:r>
            <w:r w:rsidR="004E4F0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4E4F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4E4F06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юридичних осіб публічного права (далі –</w:t>
            </w:r>
            <w:r w:rsidR="003C5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E4F06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структурний підрозділ)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що становлять значну економічну цінність</w:t>
            </w:r>
          </w:p>
        </w:tc>
        <w:tc>
          <w:tcPr>
            <w:tcW w:w="3092" w:type="dxa"/>
          </w:tcPr>
          <w:p w14:paraId="1F48FED0" w14:textId="62A30635" w:rsidR="00293427" w:rsidRPr="007E215B" w:rsidRDefault="00510446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апарату</w:t>
            </w:r>
            <w:r w:rsidR="00340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керівники </w:t>
            </w:r>
            <w:r w:rsidR="00340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структурних підрозділів </w:t>
            </w:r>
            <w:r w:rsidR="00D855EC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</w:p>
        </w:tc>
        <w:tc>
          <w:tcPr>
            <w:tcW w:w="1606" w:type="dxa"/>
          </w:tcPr>
          <w:p w14:paraId="4E6433B9" w14:textId="27E7F207" w:rsidR="000A4180" w:rsidRPr="007E215B" w:rsidRDefault="000A418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752128F4" w14:textId="77777777" w:rsidR="00293427" w:rsidRPr="007E215B" w:rsidRDefault="000A418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142D164C" w14:textId="23320682" w:rsidR="00C06F61" w:rsidRPr="007E215B" w:rsidRDefault="00293427" w:rsidP="007278E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Сформовано перелік 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функцій та активів</w:t>
            </w:r>
            <w:r w:rsidR="00E566A3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E6055A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E605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E6055A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E605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,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що становлять значну економічну цінність</w:t>
            </w:r>
            <w:r w:rsidR="00C06F61"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20BD2C9D" w14:textId="77CF7C95" w:rsidR="00C06F61" w:rsidRPr="007E215B" w:rsidRDefault="00E566A3" w:rsidP="007278E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C06F61" w:rsidRPr="007E21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нутрішні заінтересовані сторони</w:t>
            </w:r>
            <w:r w:rsidR="00C81C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:</w:t>
            </w:r>
            <w:r w:rsidR="00C06F61" w:rsidRPr="007E21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 керівник та інші працівники </w:t>
            </w:r>
            <w:r w:rsidR="00A841BF" w:rsidRPr="007E21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організації</w:t>
            </w:r>
            <w:r w:rsidR="00C06F61" w:rsidRPr="007E21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; особи, які проходять службу, стажування або навчання в організації; </w:t>
            </w:r>
            <w:r w:rsidR="00C06F61" w:rsidRPr="007E21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консультативні, дорадчі та інші допоміжні органи, які утворюються в </w:t>
            </w:r>
            <w:r w:rsidR="00FE32F7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</w:t>
            </w:r>
            <w:r w:rsidR="00FE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FE32F7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</w:t>
            </w:r>
            <w:r w:rsidR="00FE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FE32F7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державн</w:t>
            </w:r>
            <w:r w:rsidR="00FE3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FE32F7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адміністрації</w:t>
            </w:r>
            <w:r w:rsidR="00C06F61" w:rsidRPr="007E21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та члени таких органів</w:t>
            </w:r>
          </w:p>
        </w:tc>
      </w:tr>
      <w:tr w:rsidR="00340084" w:rsidRPr="007E215B" w14:paraId="6F5773ED" w14:textId="77777777" w:rsidTr="0059123A">
        <w:tc>
          <w:tcPr>
            <w:tcW w:w="558" w:type="dxa"/>
          </w:tcPr>
          <w:p w14:paraId="0EA33AD2" w14:textId="77777777" w:rsidR="00293427" w:rsidRPr="007E215B" w:rsidRDefault="00293427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682" w:type="dxa"/>
          </w:tcPr>
          <w:p w14:paraId="271434B3" w14:textId="491BE325" w:rsidR="00293427" w:rsidRPr="007E215B" w:rsidRDefault="00293427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Встановлення внутрішніх та зовнішніх заінтересованих сторін </w:t>
            </w:r>
            <w:r w:rsidR="00EC528A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EC52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EC528A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EC52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аналіз характеру їх </w:t>
            </w:r>
            <w:r w:rsidR="002115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взаємодії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7C14D8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</w:t>
            </w:r>
            <w:r w:rsidR="002638F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7C14D8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обласно</w:t>
            </w:r>
            <w:r w:rsidR="002638F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7C14D8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державно</w:t>
            </w:r>
            <w:r w:rsidR="002638F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7C14D8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2638F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єю</w:t>
            </w:r>
            <w:r w:rsidR="007C14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7C14D8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</w:t>
            </w:r>
            <w:r w:rsidR="005912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7C14D8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обласно</w:t>
            </w:r>
            <w:r w:rsidR="005912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7C14D8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військово</w:t>
            </w:r>
            <w:r w:rsidR="005912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7C14D8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5912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єю</w:t>
            </w:r>
            <w:r w:rsidR="007C14D8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7C14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</w:t>
            </w:r>
            <w:r w:rsidR="005912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ми</w:t>
            </w:r>
            <w:r w:rsidR="007C14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підрозділ</w:t>
            </w:r>
            <w:r w:rsidR="005912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ами</w:t>
            </w:r>
          </w:p>
        </w:tc>
        <w:tc>
          <w:tcPr>
            <w:tcW w:w="3092" w:type="dxa"/>
          </w:tcPr>
          <w:p w14:paraId="4D368986" w14:textId="4DE5ED5D" w:rsidR="00293427" w:rsidRPr="007E215B" w:rsidRDefault="00AF12EB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апарату та керівники структурних підрозділів 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</w:p>
        </w:tc>
        <w:tc>
          <w:tcPr>
            <w:tcW w:w="1606" w:type="dxa"/>
          </w:tcPr>
          <w:p w14:paraId="4046B2FF" w14:textId="32C30F17" w:rsidR="000A4180" w:rsidRPr="007E215B" w:rsidRDefault="000A418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734DA7E4" w14:textId="77777777" w:rsidR="00293427" w:rsidRPr="007E215B" w:rsidRDefault="000A418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052ECC12" w14:textId="08CFEA58" w:rsidR="00C06F61" w:rsidRPr="007E215B" w:rsidRDefault="00293427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Сформовано перелік внутрішніх та зовнішніх заінтересованих сторін за категоріями, визначено характер їх взаємодії з </w:t>
            </w:r>
            <w:r w:rsidR="00944428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</w:t>
            </w:r>
            <w:r w:rsidR="009444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944428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обласно</w:t>
            </w:r>
            <w:r w:rsidR="009444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944428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державно</w:t>
            </w:r>
            <w:r w:rsidR="009444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944428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9444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єю </w:t>
            </w:r>
            <w:r w:rsidR="00944428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</w:t>
            </w:r>
            <w:r w:rsidR="009444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944428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обласно</w:t>
            </w:r>
            <w:r w:rsidR="009444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944428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військово</w:t>
            </w:r>
            <w:r w:rsidR="009444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944428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9444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єю</w:t>
            </w:r>
            <w:r w:rsidR="00944428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94442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структурними підрозділами</w:t>
            </w:r>
          </w:p>
        </w:tc>
      </w:tr>
      <w:tr w:rsidR="00340084" w:rsidRPr="007E215B" w14:paraId="1B1F3C7D" w14:textId="77777777" w:rsidTr="0059123A">
        <w:tc>
          <w:tcPr>
            <w:tcW w:w="558" w:type="dxa"/>
          </w:tcPr>
          <w:p w14:paraId="09073D71" w14:textId="77777777" w:rsidR="00D855EC" w:rsidRPr="007E215B" w:rsidRDefault="00D855EC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82" w:type="dxa"/>
          </w:tcPr>
          <w:p w14:paraId="75CCD2B7" w14:textId="5FB6A769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Складання переліку нормативно-правових актів та розпорядчих документів, що </w:t>
            </w:r>
            <w:r w:rsidR="00503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регламентують</w:t>
            </w: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діяльність </w:t>
            </w:r>
            <w:r w:rsidR="00D55312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 (Київської обласної військової адміністрації) та її структурних підрозділів</w:t>
            </w:r>
          </w:p>
        </w:tc>
        <w:tc>
          <w:tcPr>
            <w:tcW w:w="3092" w:type="dxa"/>
          </w:tcPr>
          <w:p w14:paraId="4DBCBF4D" w14:textId="4F12373D" w:rsidR="00D855EC" w:rsidRPr="008F5253" w:rsidRDefault="00D55312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апарату та керівники структурних підрозділів </w:t>
            </w:r>
            <w:r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</w:p>
        </w:tc>
        <w:tc>
          <w:tcPr>
            <w:tcW w:w="1606" w:type="dxa"/>
          </w:tcPr>
          <w:p w14:paraId="5D03BA86" w14:textId="65A4DF52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73178071" w14:textId="77777777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67A7601E" w14:textId="08DDED9D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Сформовано перелік актів, які </w:t>
            </w:r>
            <w:r w:rsidR="00DD4B3B"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регламентують</w:t>
            </w: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діяльність </w:t>
            </w:r>
            <w:r w:rsidR="00A54858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 (Київської обласної військової адміністрації) та її структурних підрозділів</w:t>
            </w:r>
            <w:r w:rsidR="000930B8"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кожною функцією</w:t>
            </w:r>
          </w:p>
        </w:tc>
      </w:tr>
      <w:tr w:rsidR="00340084" w:rsidRPr="007E215B" w14:paraId="0291EE12" w14:textId="77777777" w:rsidTr="0050351F">
        <w:trPr>
          <w:trHeight w:val="632"/>
        </w:trPr>
        <w:tc>
          <w:tcPr>
            <w:tcW w:w="558" w:type="dxa"/>
          </w:tcPr>
          <w:p w14:paraId="186035DE" w14:textId="77777777" w:rsidR="00D855EC" w:rsidRPr="007E215B" w:rsidRDefault="00D855EC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82" w:type="dxa"/>
          </w:tcPr>
          <w:p w14:paraId="3DFF50CD" w14:textId="77777777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Аналіз результатів оцінювання корупційних ризиків за попередній період, заходів впливу на них, оцінки ефективності їх виконання</w:t>
            </w:r>
          </w:p>
        </w:tc>
        <w:tc>
          <w:tcPr>
            <w:tcW w:w="3092" w:type="dxa"/>
          </w:tcPr>
          <w:p w14:paraId="06CBA96F" w14:textId="77777777" w:rsidR="00D855EC" w:rsidRPr="008F5253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</w:t>
            </w:r>
            <w:r w:rsidR="00D855EC"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</w:t>
            </w: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D855EC"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запобігання та виявлення корупції</w:t>
            </w: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апарату</w:t>
            </w:r>
            <w:r w:rsidR="00D855EC"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55EC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</w:p>
        </w:tc>
        <w:tc>
          <w:tcPr>
            <w:tcW w:w="1606" w:type="dxa"/>
          </w:tcPr>
          <w:p w14:paraId="4E2FBC73" w14:textId="1BF85037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185D594D" w14:textId="77777777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5037AA6D" w14:textId="4BABD21D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аналітичну довідку. </w:t>
            </w:r>
            <w:r w:rsidRPr="008F52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Виявлено не усунуті корупційні ризики </w:t>
            </w:r>
            <w:r w:rsidR="005035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F52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функції </w:t>
            </w:r>
            <w:r w:rsidR="004D4B94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Київської обласної державної адміністрації (Київської обласної військової адміністрації) та її </w:t>
            </w:r>
            <w:r w:rsidR="004D4B94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структурних підрозділів</w:t>
            </w:r>
            <w:r w:rsidRPr="008F52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у яких вони ідентифіковані</w:t>
            </w:r>
          </w:p>
        </w:tc>
      </w:tr>
      <w:tr w:rsidR="00340084" w:rsidRPr="007E215B" w14:paraId="1B245E6C" w14:textId="77777777" w:rsidTr="0059123A">
        <w:trPr>
          <w:trHeight w:val="750"/>
        </w:trPr>
        <w:tc>
          <w:tcPr>
            <w:tcW w:w="558" w:type="dxa"/>
          </w:tcPr>
          <w:p w14:paraId="3366CD2E" w14:textId="77777777" w:rsidR="00D855EC" w:rsidRPr="007E215B" w:rsidRDefault="00D855EC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682" w:type="dxa"/>
          </w:tcPr>
          <w:p w14:paraId="09DA30BD" w14:textId="77777777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опитування (анкетування) зовнішніх та внутрішніх заінтересованих сторін, аналіз та узагальнення отриманої інформації</w:t>
            </w:r>
          </w:p>
        </w:tc>
        <w:tc>
          <w:tcPr>
            <w:tcW w:w="3092" w:type="dxa"/>
          </w:tcPr>
          <w:p w14:paraId="128C70AB" w14:textId="77777777" w:rsidR="00D855EC" w:rsidRPr="008F5253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</w:t>
            </w:r>
            <w:r w:rsidR="00D855EC"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</w:t>
            </w: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D855EC"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запобігання та виявлення корупції</w:t>
            </w: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апарату </w:t>
            </w:r>
            <w:r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</w:p>
        </w:tc>
        <w:tc>
          <w:tcPr>
            <w:tcW w:w="1606" w:type="dxa"/>
          </w:tcPr>
          <w:p w14:paraId="30CB17D4" w14:textId="07053CFE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7A5DF355" w14:textId="77777777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014D037C" w14:textId="6C76247D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відповідну тематиці оцінювання корупційних ризиків анкету (групу анкет)</w:t>
            </w:r>
            <w:r w:rsidR="00503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503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листи.</w:t>
            </w:r>
          </w:p>
          <w:p w14:paraId="39CAD31C" w14:textId="77777777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Забезпечено достатню охопленість респондентів із числа внутрішніх та зовнішніх заінтересованих сторін.</w:t>
            </w:r>
          </w:p>
          <w:p w14:paraId="01F7D148" w14:textId="7A232E7D" w:rsidR="00D855EC" w:rsidRPr="008F5253" w:rsidRDefault="00D855EC" w:rsidP="007278E3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  <w:lang w:val="uk-UA"/>
              </w:rPr>
            </w:pPr>
            <w:r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аналітичну довідку за результатами опитування (анкетування), що дає змогу оцінити корупційну вразливість основних функцій, процесів </w:t>
            </w:r>
            <w:r w:rsidR="004D31E4" w:rsidRPr="008F5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812A45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</w:t>
            </w:r>
            <w:r w:rsidR="004D31E4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812A45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</w:t>
            </w:r>
            <w:r w:rsidR="004D31E4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812A45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державн</w:t>
            </w:r>
            <w:r w:rsidR="004D31E4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812A45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адміністрації (Київськ</w:t>
            </w:r>
            <w:r w:rsidR="004D31E4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812A45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</w:t>
            </w:r>
            <w:r w:rsidR="004D31E4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812A45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військов</w:t>
            </w:r>
            <w:r w:rsidR="004D31E4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812A45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адміністрації) та її структурни</w:t>
            </w:r>
            <w:r w:rsidR="00BF5761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</w:t>
            </w:r>
            <w:r w:rsidR="00812A45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підрозділ</w:t>
            </w:r>
            <w:r w:rsidR="004D31E4" w:rsidRPr="008F52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ах</w:t>
            </w:r>
          </w:p>
        </w:tc>
      </w:tr>
      <w:tr w:rsidR="00340084" w:rsidRPr="007E215B" w14:paraId="1B7C0C82" w14:textId="77777777" w:rsidTr="0059123A">
        <w:trPr>
          <w:trHeight w:val="750"/>
        </w:trPr>
        <w:tc>
          <w:tcPr>
            <w:tcW w:w="558" w:type="dxa"/>
          </w:tcPr>
          <w:p w14:paraId="5D470F9B" w14:textId="77777777" w:rsidR="00B11DEE" w:rsidRPr="007E215B" w:rsidRDefault="00B11DEE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82" w:type="dxa"/>
          </w:tcPr>
          <w:p w14:paraId="0A2E8AE6" w14:textId="32BB79C8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Дослідження стратегічних планів діяльності, планів реформування, програм розвитку, нових проєктів та інших програмних документів </w:t>
            </w:r>
            <w:r w:rsidR="00821534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8215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821534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8215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</w:p>
        </w:tc>
        <w:tc>
          <w:tcPr>
            <w:tcW w:w="3092" w:type="dxa"/>
          </w:tcPr>
          <w:p w14:paraId="36934803" w14:textId="77777777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сектору з питань запобігання та виявлення корупції апарату 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</w:p>
        </w:tc>
        <w:tc>
          <w:tcPr>
            <w:tcW w:w="1606" w:type="dxa"/>
          </w:tcPr>
          <w:p w14:paraId="4B3E663E" w14:textId="2651156F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33E5397B" w14:textId="77777777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7BDAFF2B" w14:textId="5D3BB79C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аналітичну довідку. Визначено</w:t>
            </w:r>
            <w:r w:rsidRPr="007E21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функції </w:t>
            </w:r>
            <w:r w:rsidR="00497677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4976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497677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4976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які підлягають реформуванню</w:t>
            </w:r>
          </w:p>
        </w:tc>
      </w:tr>
      <w:tr w:rsidR="00340084" w:rsidRPr="007E215B" w14:paraId="75215E29" w14:textId="77777777" w:rsidTr="0059123A">
        <w:trPr>
          <w:trHeight w:val="1002"/>
        </w:trPr>
        <w:tc>
          <w:tcPr>
            <w:tcW w:w="558" w:type="dxa"/>
          </w:tcPr>
          <w:p w14:paraId="00F8A2AF" w14:textId="77777777" w:rsidR="00B11DEE" w:rsidRPr="007E215B" w:rsidRDefault="00B11DEE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82" w:type="dxa"/>
          </w:tcPr>
          <w:p w14:paraId="5D85C3AD" w14:textId="56FFC039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Аналіз результатів внутрішніх аудитів, </w:t>
            </w:r>
            <w:r w:rsidR="006B282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проведених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00C94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у </w:t>
            </w:r>
            <w:r w:rsidR="006B282A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</w:t>
            </w:r>
            <w:r w:rsidR="006B28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6B282A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</w:t>
            </w:r>
            <w:r w:rsidR="006B28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6B282A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державн</w:t>
            </w:r>
            <w:r w:rsidR="006B28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6B282A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6B28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ї </w:t>
            </w:r>
            <w:r w:rsidR="006B282A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</w:t>
            </w:r>
            <w:r w:rsidR="006B28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6B282A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</w:t>
            </w:r>
            <w:r w:rsidR="006B28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6B282A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військов</w:t>
            </w:r>
            <w:r w:rsidR="006B28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ій</w:t>
            </w:r>
            <w:r w:rsidR="006B282A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6B282A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адміністраці</w:t>
            </w:r>
            <w:r w:rsidR="006B28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6B282A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6B282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підрозділах</w:t>
            </w:r>
            <w:r w:rsidR="00EB73B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="006B282A"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щодо можливих фактів вчинення корупційних і пов’язаних з корупцією правопорушень, функцій та процесів, з якими такі факти пов’язані</w:t>
            </w:r>
          </w:p>
        </w:tc>
        <w:tc>
          <w:tcPr>
            <w:tcW w:w="3092" w:type="dxa"/>
          </w:tcPr>
          <w:p w14:paraId="6FB0B536" w14:textId="12EF1EBE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Начальник управління</w:t>
            </w:r>
            <w:r w:rsidR="00C92A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внутрішнього аудиту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A6EFF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сектору з питань запобігання та </w:t>
            </w:r>
            <w:r w:rsidR="00BA6EFF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виявлення корупції апарату </w:t>
            </w:r>
            <w:r w:rsidR="00BA6EFF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</w:p>
        </w:tc>
        <w:tc>
          <w:tcPr>
            <w:tcW w:w="1606" w:type="dxa"/>
          </w:tcPr>
          <w:p w14:paraId="6924DD76" w14:textId="6FC3A3CD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березень </w:t>
            </w:r>
          </w:p>
          <w:p w14:paraId="4650FA04" w14:textId="77777777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2B9458DA" w14:textId="2C7E41C5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аналітичну довідку. </w:t>
            </w:r>
            <w:r w:rsidRPr="007E21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Ідентифіковано недосконалості у нормативно-правовому регулюванні</w:t>
            </w:r>
            <w:r w:rsidR="003C14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21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r w:rsidR="003C14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21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практичній реалізації функцій </w:t>
            </w:r>
            <w:r w:rsidR="003C1479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</w:t>
            </w:r>
            <w:r w:rsidR="003C14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ої</w:t>
            </w:r>
            <w:r w:rsidR="003C1479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3C1479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обласн</w:t>
            </w:r>
            <w:r w:rsidR="003C14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ої</w:t>
            </w:r>
            <w:r w:rsidR="003C1479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державн</w:t>
            </w:r>
            <w:r w:rsidR="003C14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ої</w:t>
            </w:r>
            <w:r w:rsidR="003C1479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3C14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ї </w:t>
            </w:r>
            <w:r w:rsidR="003C1479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</w:t>
            </w:r>
            <w:r w:rsidR="003C14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ої</w:t>
            </w:r>
            <w:r w:rsidR="003C1479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</w:t>
            </w:r>
            <w:r w:rsidR="003C14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ої</w:t>
            </w:r>
            <w:r w:rsidR="003C1479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військов</w:t>
            </w:r>
            <w:r w:rsidR="003C14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ої</w:t>
            </w:r>
            <w:r w:rsidR="003C1479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3C14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3C1479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3C14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Визначено функції та процеси, з якими пов’язані факти вчинення корупційних і пов’язаних з корупцією правопорушень</w:t>
            </w:r>
          </w:p>
        </w:tc>
      </w:tr>
      <w:tr w:rsidR="00340084" w:rsidRPr="007E215B" w14:paraId="729DD987" w14:textId="77777777" w:rsidTr="0059123A">
        <w:trPr>
          <w:trHeight w:val="825"/>
        </w:trPr>
        <w:tc>
          <w:tcPr>
            <w:tcW w:w="558" w:type="dxa"/>
          </w:tcPr>
          <w:p w14:paraId="1C26493A" w14:textId="77777777" w:rsidR="00B11DEE" w:rsidRPr="007E215B" w:rsidRDefault="00B11DEE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682" w:type="dxa"/>
          </w:tcPr>
          <w:p w14:paraId="03D3F324" w14:textId="02ADEE19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Аналіз звернень та скарг на діяльність </w:t>
            </w:r>
            <w:r w:rsidR="0007253C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07253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07253C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07253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, ї</w:t>
            </w:r>
            <w:r w:rsidR="0007253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х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окремих працівників, узагальнення та документування інформації про можливі факти вчинення корупційних, пов’язаних з корупцією правопорушень, функції та процеси, з якими такі факти пов’язані, частоту надходження скарг</w:t>
            </w:r>
          </w:p>
        </w:tc>
        <w:tc>
          <w:tcPr>
            <w:tcW w:w="3092" w:type="dxa"/>
          </w:tcPr>
          <w:p w14:paraId="752360F9" w14:textId="3631C5EB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  <w:r w:rsidR="007E75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із зверненнями громадян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368C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сектору з питань запобігання та виявлення корупції апарату </w:t>
            </w:r>
            <w:r w:rsidR="00B7368C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</w:p>
        </w:tc>
        <w:tc>
          <w:tcPr>
            <w:tcW w:w="1606" w:type="dxa"/>
          </w:tcPr>
          <w:p w14:paraId="694C39CC" w14:textId="43283EBB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2C52455D" w14:textId="77777777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6B3BDD18" w14:textId="6593EC27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аналітичну довідку. Систематизовано причини скарг та функції, а також процеси </w:t>
            </w:r>
            <w:r w:rsidR="008F766C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8F76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8F766C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8F766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 якими ці скарги пов’язані</w:t>
            </w:r>
          </w:p>
        </w:tc>
      </w:tr>
      <w:tr w:rsidR="00340084" w:rsidRPr="007E215B" w14:paraId="7680DD90" w14:textId="77777777" w:rsidTr="0059123A">
        <w:trPr>
          <w:trHeight w:val="600"/>
        </w:trPr>
        <w:tc>
          <w:tcPr>
            <w:tcW w:w="558" w:type="dxa"/>
          </w:tcPr>
          <w:p w14:paraId="2CAEFAF8" w14:textId="77777777" w:rsidR="00B11DEE" w:rsidRPr="007E215B" w:rsidRDefault="00B11DEE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82" w:type="dxa"/>
          </w:tcPr>
          <w:p w14:paraId="4FDEB75D" w14:textId="448CA9E8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Аналіз матеріалів дисциплінарних проваджень та службових розслідувань; рішень судів у справах про притягнення працівників </w:t>
            </w:r>
            <w:r w:rsidR="005E1711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5E17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E1711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5E171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до адміністративної, кримінальної 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відповідальності за вчинення корупційних та пов’язаних з корупцією правопорушень; рішень судів у кримінальних, адміністративних, господарських справах, учасником яких були </w:t>
            </w:r>
            <w:r w:rsidR="00C70713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</w:t>
            </w:r>
            <w:r w:rsidR="00C7071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C70713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</w:t>
            </w:r>
            <w:r w:rsidR="00C7071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C70713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державн</w:t>
            </w:r>
            <w:r w:rsidR="00C7071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C70713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C7071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я </w:t>
            </w:r>
            <w:r w:rsidR="00C70713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</w:t>
            </w:r>
            <w:r w:rsidR="00C7071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C70713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</w:t>
            </w:r>
            <w:r w:rsidR="00C7071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C70713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військов</w:t>
            </w:r>
            <w:r w:rsidR="00C7071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C70713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C7071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</w:t>
            </w:r>
            <w:r w:rsidR="00C70713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0E53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="00C7071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її структурн</w:t>
            </w:r>
            <w:r w:rsidR="000E53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="00C7071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підрозділ</w:t>
            </w:r>
            <w:r w:rsidR="000E53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або ї</w:t>
            </w:r>
            <w:r w:rsidR="00F933BD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х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працівники </w:t>
            </w:r>
            <w:r w:rsidR="00B0776E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чи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інші організації, які виконують подібні функції або реалізують подібні процеси, та їх працівники</w:t>
            </w:r>
          </w:p>
        </w:tc>
        <w:tc>
          <w:tcPr>
            <w:tcW w:w="3092" w:type="dxa"/>
          </w:tcPr>
          <w:p w14:paraId="2E2D3843" w14:textId="635F006C" w:rsidR="00B11DEE" w:rsidRPr="007E215B" w:rsidRDefault="00B0776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Керівник апарату та керівники структурних підрозділів 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B10E07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17D43523" w14:textId="77777777" w:rsidR="00B11DEE" w:rsidRPr="007E215B" w:rsidRDefault="00B10E07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сектору з питань запобігання та виявлення корупції апарату 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Київської 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обласної державної адміністрації</w:t>
            </w:r>
          </w:p>
        </w:tc>
        <w:tc>
          <w:tcPr>
            <w:tcW w:w="1606" w:type="dxa"/>
          </w:tcPr>
          <w:p w14:paraId="43074E8A" w14:textId="3DA44148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березень </w:t>
            </w:r>
          </w:p>
          <w:p w14:paraId="0A5CE146" w14:textId="77777777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283AE571" w14:textId="6DF5FF26" w:rsidR="00B11DEE" w:rsidRPr="007E215B" w:rsidRDefault="00B11DE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аналітичну довідку. Систематизовано факти вчинення працівниками </w:t>
            </w:r>
            <w:r w:rsidR="00314D2B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314D2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314D2B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314D2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корупційних та пов’язаних з корупцією правопорушень. Визначено функції та процеси </w:t>
            </w:r>
            <w:r w:rsidR="00871AC9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871A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871AC9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(Київської обласної військової адміністрації)</w:t>
            </w:r>
            <w:r w:rsidR="00871A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 яких були або можуть бути відповідні правопорушення</w:t>
            </w:r>
          </w:p>
        </w:tc>
      </w:tr>
      <w:tr w:rsidR="00340084" w:rsidRPr="007E215B" w14:paraId="007CB42E" w14:textId="77777777" w:rsidTr="0059123A">
        <w:trPr>
          <w:trHeight w:val="282"/>
        </w:trPr>
        <w:tc>
          <w:tcPr>
            <w:tcW w:w="558" w:type="dxa"/>
          </w:tcPr>
          <w:p w14:paraId="48C0E263" w14:textId="77777777" w:rsidR="00703215" w:rsidRPr="007E215B" w:rsidRDefault="00703215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682" w:type="dxa"/>
          </w:tcPr>
          <w:p w14:paraId="2AB9BA38" w14:textId="77777777" w:rsidR="00703215" w:rsidRPr="007E215B" w:rsidRDefault="0070321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відомостей, які містяться у відкритих інформаційних системах, реєстрах і базах даних, у тому числі у Єдиному державному реєстрі осіб, які вчинили корупційні або пов’язані з корупцією правопорушення</w:t>
            </w:r>
          </w:p>
        </w:tc>
        <w:tc>
          <w:tcPr>
            <w:tcW w:w="3092" w:type="dxa"/>
          </w:tcPr>
          <w:p w14:paraId="3229D069" w14:textId="77777777" w:rsidR="00703215" w:rsidRPr="007E215B" w:rsidRDefault="00703215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092D0C5D" w14:textId="1D820D3A" w:rsidR="00703215" w:rsidRPr="007E215B" w:rsidRDefault="0070321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203FF273" w14:textId="77777777" w:rsidR="00703215" w:rsidRPr="007E215B" w:rsidRDefault="0070321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5044F520" w14:textId="67E90AB8" w:rsidR="00703215" w:rsidRPr="007E215B" w:rsidRDefault="0070321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аналітичну довідку. Систематизовано випадки вчинення працівниками </w:t>
            </w:r>
            <w:r w:rsidR="0018080C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1808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18080C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1808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чи її структурних підрозділів</w:t>
            </w:r>
            <w:r w:rsidR="001603AA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корупційних </w:t>
            </w:r>
            <w:r w:rsidR="001603AA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пов’язаних з корупцією правопорушень. Ідентифіковано функції та процеси </w:t>
            </w:r>
            <w:r w:rsidR="0062312C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6231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62312C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6231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 яких мали місце відповідні правопорушення</w:t>
            </w:r>
          </w:p>
        </w:tc>
      </w:tr>
      <w:tr w:rsidR="00340084" w:rsidRPr="007E215B" w14:paraId="445DE28D" w14:textId="77777777" w:rsidTr="0059123A">
        <w:trPr>
          <w:trHeight w:val="282"/>
        </w:trPr>
        <w:tc>
          <w:tcPr>
            <w:tcW w:w="558" w:type="dxa"/>
          </w:tcPr>
          <w:p w14:paraId="4B18FD3C" w14:textId="77777777" w:rsidR="00703215" w:rsidRPr="007E215B" w:rsidRDefault="00703215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682" w:type="dxa"/>
          </w:tcPr>
          <w:p w14:paraId="18B7CD4D" w14:textId="24362089" w:rsidR="00703215" w:rsidRPr="007E215B" w:rsidRDefault="0070321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Вивчення аналітичних матеріалів за результатами аналізу корупційних ризиків, проведеного Національним агентством, а також аналітичн</w:t>
            </w:r>
            <w:r w:rsidR="007A3F2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их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матеріал</w:t>
            </w:r>
            <w:r w:rsidR="007A3F2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ів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інших державних, міжнародних, громадських інституцій з питань запобігання та протидії корупції та з інших питань, які пов’язані із діяльністю </w:t>
            </w:r>
            <w:r w:rsidR="00817F51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817F5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817F51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817F5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чи її структурних підрозділів</w:t>
            </w:r>
          </w:p>
        </w:tc>
        <w:tc>
          <w:tcPr>
            <w:tcW w:w="3092" w:type="dxa"/>
          </w:tcPr>
          <w:p w14:paraId="5E4BD47E" w14:textId="77777777" w:rsidR="00703215" w:rsidRPr="007E215B" w:rsidRDefault="00703215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1E23D798" w14:textId="00DBD0E1" w:rsidR="00703215" w:rsidRPr="007E215B" w:rsidRDefault="0070321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60129252" w14:textId="77777777" w:rsidR="00703215" w:rsidRPr="007E215B" w:rsidRDefault="0070321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43844528" w14:textId="16D380B7" w:rsidR="00703215" w:rsidRPr="007E215B" w:rsidRDefault="0070321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аналітичну довідку. Систематизовано функції та процеси </w:t>
            </w:r>
            <w:r w:rsidR="00252CED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252CE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252CED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252CE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під час реалізації яких можливе вчинення корупційних </w:t>
            </w:r>
            <w:r w:rsidR="007C1132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пов’язаних з корупцією правопорушень, а також імовірні причини та умови їх вчинення</w:t>
            </w:r>
          </w:p>
        </w:tc>
      </w:tr>
      <w:tr w:rsidR="00340084" w:rsidRPr="007E215B" w14:paraId="28962B33" w14:textId="77777777" w:rsidTr="0059123A">
        <w:trPr>
          <w:trHeight w:val="375"/>
        </w:trPr>
        <w:tc>
          <w:tcPr>
            <w:tcW w:w="558" w:type="dxa"/>
          </w:tcPr>
          <w:p w14:paraId="60C91EF3" w14:textId="77777777" w:rsidR="00703215" w:rsidRPr="007E215B" w:rsidRDefault="00703215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82" w:type="dxa"/>
          </w:tcPr>
          <w:p w14:paraId="1EB5476A" w14:textId="4AFDAECB" w:rsidR="00703215" w:rsidRPr="007E215B" w:rsidRDefault="00703215" w:rsidP="007278E3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Аналіз відомостей із засобів масової інформації, соціальних мереж, інших відкритих джерел інформації про можливі факти вчинення корупційних або пов’язаних з корупцією правопорушень працівниками </w:t>
            </w:r>
            <w:r w:rsidR="000E17BB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0E17B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0E17BB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0E17B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чи її структурних підрозділів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="00604B6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працівниками інших організацій,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які виконують подібні функції або реалізують подібні процеси</w:t>
            </w:r>
          </w:p>
        </w:tc>
        <w:tc>
          <w:tcPr>
            <w:tcW w:w="3092" w:type="dxa"/>
          </w:tcPr>
          <w:p w14:paraId="2B818001" w14:textId="77777777" w:rsidR="00703215" w:rsidRPr="007E215B" w:rsidRDefault="00703215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22187FAE" w14:textId="04AC76A4" w:rsidR="00703215" w:rsidRPr="007E215B" w:rsidRDefault="0070321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20E6FD78" w14:textId="77777777" w:rsidR="00703215" w:rsidRPr="007E215B" w:rsidRDefault="0070321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5896B477" w14:textId="01277213" w:rsidR="00703215" w:rsidRPr="007E215B" w:rsidRDefault="0070321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аналітичну довідку. Систематизовано функції та процеси </w:t>
            </w:r>
            <w:r w:rsidR="001F2636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1F26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1F2636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1F26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 ймовірно були або можуть бути корупційні та пов’язані з корупцією правопорушення</w:t>
            </w:r>
          </w:p>
        </w:tc>
      </w:tr>
      <w:tr w:rsidR="00340084" w:rsidRPr="007E215B" w14:paraId="52D9CD1F" w14:textId="77777777" w:rsidTr="0059123A">
        <w:trPr>
          <w:trHeight w:val="800"/>
        </w:trPr>
        <w:tc>
          <w:tcPr>
            <w:tcW w:w="558" w:type="dxa"/>
          </w:tcPr>
          <w:p w14:paraId="24040192" w14:textId="77777777" w:rsidR="00642C40" w:rsidRPr="007E215B" w:rsidRDefault="00642C40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682" w:type="dxa"/>
          </w:tcPr>
          <w:p w14:paraId="48BD00CD" w14:textId="614FEB96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Збір та аналіз інформації про діяльність </w:t>
            </w:r>
            <w:r w:rsidR="00327AA7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Київської обласної </w:t>
            </w:r>
            <w:r w:rsidR="00327AA7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державної адміністрації</w:t>
            </w:r>
            <w:r w:rsidR="00327A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327AA7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327A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допомогою інших способів та методів </w:t>
            </w:r>
          </w:p>
        </w:tc>
        <w:tc>
          <w:tcPr>
            <w:tcW w:w="3092" w:type="dxa"/>
          </w:tcPr>
          <w:p w14:paraId="15D48C3F" w14:textId="77777777" w:rsidR="00642C40" w:rsidRPr="007E215B" w:rsidRDefault="00642C40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Завідувач сектору з питань запобігання та 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16150336" w14:textId="0686C466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березень </w:t>
            </w:r>
          </w:p>
          <w:p w14:paraId="3F28FC8B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226D36BE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0084" w:rsidRPr="007E215B" w14:paraId="3AFCC1FF" w14:textId="77777777" w:rsidTr="0059123A">
        <w:trPr>
          <w:trHeight w:val="1396"/>
        </w:trPr>
        <w:tc>
          <w:tcPr>
            <w:tcW w:w="558" w:type="dxa"/>
          </w:tcPr>
          <w:p w14:paraId="089EFDA6" w14:textId="77777777" w:rsidR="00642C40" w:rsidRPr="007E215B" w:rsidRDefault="00642C40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82" w:type="dxa"/>
          </w:tcPr>
          <w:p w14:paraId="5675858C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зібраної інформації</w:t>
            </w:r>
          </w:p>
        </w:tc>
        <w:tc>
          <w:tcPr>
            <w:tcW w:w="3092" w:type="dxa"/>
          </w:tcPr>
          <w:p w14:paraId="75912732" w14:textId="77777777" w:rsidR="00642C40" w:rsidRPr="007E215B" w:rsidRDefault="00642C40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5C99931C" w14:textId="75EFC64F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0AAD9362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3FFBD3E5" w14:textId="520DCB89" w:rsidR="00642C40" w:rsidRPr="007E215B" w:rsidRDefault="00642C40" w:rsidP="007278E3">
            <w:pPr>
              <w:tabs>
                <w:tab w:val="left" w:pos="76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Сформовано перелік потенційно вразливих до корупції 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функцій та процесів, які реалізуються </w:t>
            </w:r>
            <w:r w:rsidR="000569D6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</w:t>
            </w:r>
            <w:r w:rsidR="000569D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0569D6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обласно</w:t>
            </w:r>
            <w:r w:rsidR="000569D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0569D6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державно</w:t>
            </w:r>
            <w:r w:rsidR="000569D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0569D6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E05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єю</w:t>
            </w:r>
            <w:r w:rsidR="000569D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0569D6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</w:t>
            </w:r>
            <w:r w:rsidR="00E05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0569D6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обласно</w:t>
            </w:r>
            <w:r w:rsidR="00E05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0569D6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військово</w:t>
            </w:r>
            <w:r w:rsidR="00E05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</w:t>
            </w:r>
            <w:r w:rsidR="000569D6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адміністраці</w:t>
            </w:r>
            <w:r w:rsidR="00E05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єю</w:t>
            </w:r>
            <w:r w:rsidR="000569D6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0569D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</w:t>
            </w:r>
            <w:r w:rsidR="00E05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ми</w:t>
            </w:r>
            <w:r w:rsidR="000569D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підрозділ</w:t>
            </w:r>
            <w:r w:rsidR="00E05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ами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самостійно або спільно з іншими зовнішніми заінтересованими сторонами</w:t>
            </w:r>
          </w:p>
        </w:tc>
      </w:tr>
      <w:tr w:rsidR="00340084" w:rsidRPr="007E215B" w14:paraId="4901B2AA" w14:textId="77777777" w:rsidTr="0059123A">
        <w:trPr>
          <w:trHeight w:val="1396"/>
        </w:trPr>
        <w:tc>
          <w:tcPr>
            <w:tcW w:w="558" w:type="dxa"/>
          </w:tcPr>
          <w:p w14:paraId="0DAB2A42" w14:textId="77777777" w:rsidR="00642C40" w:rsidRPr="007E215B" w:rsidRDefault="00642C40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82" w:type="dxa"/>
          </w:tcPr>
          <w:p w14:paraId="7A80D88D" w14:textId="7646173D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Погодження переліку функцій (окремих процесів) у діяльності </w:t>
            </w:r>
            <w:r w:rsidR="00A30FD7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A30F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A30FD7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A30F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, потенційно вразливих до корупції, для їх оцінювання на предмет виявлення корупційних ризиків</w:t>
            </w:r>
          </w:p>
        </w:tc>
        <w:tc>
          <w:tcPr>
            <w:tcW w:w="3092" w:type="dxa"/>
          </w:tcPr>
          <w:p w14:paraId="3C008A5D" w14:textId="3ED4D484" w:rsidR="00642C40" w:rsidRPr="00A01CA3" w:rsidRDefault="00A01CA3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C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Робоча груп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Pr="00A01C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A0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оцінювання корупційних ризиків у діяльності Київської обласної державної адміністрації (Київської обласної військової адміністрації)</w:t>
            </w:r>
          </w:p>
        </w:tc>
        <w:tc>
          <w:tcPr>
            <w:tcW w:w="1606" w:type="dxa"/>
          </w:tcPr>
          <w:p w14:paraId="7BC8F669" w14:textId="798C7921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67A2182C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50863DE7" w14:textId="79F68282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Рішенням робочої групи погоджено перелік функцій (окремих процесів) у діяльності </w:t>
            </w:r>
            <w:r w:rsidR="00C00C34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C00C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00C34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C00C3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потенційно вразливих до корупції</w:t>
            </w:r>
          </w:p>
        </w:tc>
      </w:tr>
      <w:tr w:rsidR="00642C40" w:rsidRPr="007E215B" w14:paraId="0A45DB11" w14:textId="77777777" w:rsidTr="0059123A">
        <w:trPr>
          <w:trHeight w:val="543"/>
        </w:trPr>
        <w:tc>
          <w:tcPr>
            <w:tcW w:w="15163" w:type="dxa"/>
            <w:gridSpan w:val="5"/>
            <w:vAlign w:val="center"/>
          </w:tcPr>
          <w:p w14:paraId="6130053D" w14:textId="77777777" w:rsidR="00642C40" w:rsidRPr="007E215B" w:rsidRDefault="00642C40" w:rsidP="007278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Ідентифікація, аналіз, визначення рівнів корупційних ризиків</w:t>
            </w:r>
          </w:p>
        </w:tc>
      </w:tr>
      <w:tr w:rsidR="00340084" w:rsidRPr="007E215B" w14:paraId="7166E906" w14:textId="77777777" w:rsidTr="0059123A">
        <w:trPr>
          <w:trHeight w:val="701"/>
        </w:trPr>
        <w:tc>
          <w:tcPr>
            <w:tcW w:w="558" w:type="dxa"/>
          </w:tcPr>
          <w:p w14:paraId="34F1CFDA" w14:textId="77777777" w:rsidR="00642C40" w:rsidRPr="007E215B" w:rsidRDefault="00642C40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682" w:type="dxa"/>
          </w:tcPr>
          <w:p w14:paraId="3BBFAC45" w14:textId="00F99F1B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Опис потенційно вразливих до корупції функцій, процесів (підпроцесів) 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у діяльності </w:t>
            </w:r>
            <w:r w:rsidR="001D6A25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Київської </w:t>
            </w:r>
            <w:r w:rsidR="001D6A25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обласної державної адміністрації</w:t>
            </w:r>
            <w:r w:rsidR="001D6A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1D6A25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1D6A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</w:p>
        </w:tc>
        <w:tc>
          <w:tcPr>
            <w:tcW w:w="3092" w:type="dxa"/>
          </w:tcPr>
          <w:p w14:paraId="4340B73F" w14:textId="03597540" w:rsidR="00642C40" w:rsidRPr="007E215B" w:rsidRDefault="001D6A25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Керівник апарату, керівники структурних підрозділів </w:t>
            </w:r>
            <w:r w:rsidR="00642C40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792A4E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</w:t>
            </w:r>
            <w:r w:rsidR="00792A4E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24C2C01C" w14:textId="0627F459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березень </w:t>
            </w:r>
          </w:p>
          <w:p w14:paraId="5E50ABF1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57E1181D" w14:textId="19F3D2B3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схеми процесів (підпроцесів)</w:t>
            </w:r>
            <w:r w:rsidR="00792A4E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2A4E"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діяльності</w:t>
            </w:r>
            <w:r w:rsidR="00792A4E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D6A25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1D6A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1D6A25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(Київської обласної військової адміністрації)</w:t>
            </w:r>
            <w:r w:rsidR="001D6A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</w:p>
        </w:tc>
      </w:tr>
      <w:tr w:rsidR="008D7D29" w:rsidRPr="007E215B" w14:paraId="329ADEAB" w14:textId="77777777" w:rsidTr="0059123A">
        <w:trPr>
          <w:trHeight w:val="1185"/>
        </w:trPr>
        <w:tc>
          <w:tcPr>
            <w:tcW w:w="558" w:type="dxa"/>
            <w:vMerge w:val="restart"/>
          </w:tcPr>
          <w:p w14:paraId="140678E1" w14:textId="77777777" w:rsidR="008D7D29" w:rsidRPr="007E215B" w:rsidRDefault="008D7D29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4682" w:type="dxa"/>
          </w:tcPr>
          <w:p w14:paraId="57580037" w14:textId="3F9F12C5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описаних 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потенційно вразливих до корупції функцій, процесів (підпроцесів) у діяльності 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  <w:r w:rsidR="0040077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ідентифікація корупційних ризиків,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які існують або можуть виникнути під час їх реалізації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092" w:type="dxa"/>
          </w:tcPr>
          <w:p w14:paraId="660D2BD3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  <w:vMerge w:val="restart"/>
          </w:tcPr>
          <w:p w14:paraId="2257226F" w14:textId="30CA57C3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03D0BB91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79B868D6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7D29" w:rsidRPr="007E215B" w14:paraId="14FDC518" w14:textId="77777777" w:rsidTr="0059123A">
        <w:trPr>
          <w:trHeight w:val="699"/>
        </w:trPr>
        <w:tc>
          <w:tcPr>
            <w:tcW w:w="558" w:type="dxa"/>
            <w:vMerge/>
          </w:tcPr>
          <w:p w14:paraId="7A5D0296" w14:textId="77777777" w:rsidR="008D7D29" w:rsidRPr="007E215B" w:rsidRDefault="008D7D29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2" w:type="dxa"/>
          </w:tcPr>
          <w:p w14:paraId="5D3924BC" w14:textId="66BB59E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нормативно-правових та </w:t>
            </w:r>
            <w:r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розпорядчих документів, 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регулюють діяльність </w:t>
            </w:r>
            <w:r w:rsidR="005C5A63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5C5A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C5A63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="005C5A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її структурних підрозділів</w:t>
            </w:r>
          </w:p>
        </w:tc>
        <w:tc>
          <w:tcPr>
            <w:tcW w:w="3092" w:type="dxa"/>
          </w:tcPr>
          <w:p w14:paraId="74431E08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  <w:vMerge/>
          </w:tcPr>
          <w:p w14:paraId="4DE3FBA9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5" w:type="dxa"/>
            <w:vMerge w:val="restart"/>
          </w:tcPr>
          <w:p w14:paraId="3E3A6BD2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Ідентифіковані корупційні ризики.</w:t>
            </w:r>
          </w:p>
          <w:p w14:paraId="1144BC70" w14:textId="2D6CF2AC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Елементи корупційних ризиків визначені та задокументовані у реєстрі</w:t>
            </w:r>
            <w:r w:rsidR="006D7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ризиків</w:t>
            </w:r>
          </w:p>
        </w:tc>
      </w:tr>
      <w:tr w:rsidR="008D7D29" w:rsidRPr="007E215B" w14:paraId="2AC2ADC2" w14:textId="77777777" w:rsidTr="0059123A">
        <w:trPr>
          <w:trHeight w:val="699"/>
        </w:trPr>
        <w:tc>
          <w:tcPr>
            <w:tcW w:w="558" w:type="dxa"/>
            <w:vMerge/>
          </w:tcPr>
          <w:p w14:paraId="667EEA3B" w14:textId="77777777" w:rsidR="008D7D29" w:rsidRPr="007E215B" w:rsidRDefault="008D7D29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2" w:type="dxa"/>
          </w:tcPr>
          <w:p w14:paraId="2DECC256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індивідуального спілкування (інтерв’ю) та 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фокусованого групового 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інтерв’ю (фокус-група)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зовнішніми та 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внутрішніми заінтересованими сторонами</w:t>
            </w:r>
          </w:p>
        </w:tc>
        <w:tc>
          <w:tcPr>
            <w:tcW w:w="3092" w:type="dxa"/>
          </w:tcPr>
          <w:p w14:paraId="6EE81C1B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Завідувач сектору з питань запобігання та виявлення корупції апарату Київської 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обласної державної адміністрації</w:t>
            </w:r>
          </w:p>
        </w:tc>
        <w:tc>
          <w:tcPr>
            <w:tcW w:w="1606" w:type="dxa"/>
            <w:vMerge/>
          </w:tcPr>
          <w:p w14:paraId="598B20DB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5" w:type="dxa"/>
            <w:vMerge/>
          </w:tcPr>
          <w:p w14:paraId="497864DF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7D29" w:rsidRPr="007E215B" w14:paraId="39EA405F" w14:textId="77777777" w:rsidTr="0059123A">
        <w:trPr>
          <w:trHeight w:val="750"/>
        </w:trPr>
        <w:tc>
          <w:tcPr>
            <w:tcW w:w="558" w:type="dxa"/>
            <w:vMerge/>
          </w:tcPr>
          <w:p w14:paraId="0990B0CA" w14:textId="77777777" w:rsidR="008D7D29" w:rsidRPr="007E215B" w:rsidRDefault="008D7D29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2" w:type="dxa"/>
          </w:tcPr>
          <w:p w14:paraId="0EDAE989" w14:textId="14573D24" w:rsidR="008D7D29" w:rsidRPr="007E215B" w:rsidRDefault="00400778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D7D29"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оделювання способу (</w:t>
            </w:r>
            <w:r w:rsidR="008D7D29" w:rsidRPr="007E215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способів) вчинення корупційних або пов’язаних з корупцією правопорушень, визначення внутрішніх і зовнішніх заінтересованих сторін, які можуть брати участь у їх вчиненні</w:t>
            </w:r>
          </w:p>
        </w:tc>
        <w:tc>
          <w:tcPr>
            <w:tcW w:w="3092" w:type="dxa"/>
          </w:tcPr>
          <w:p w14:paraId="7F3DF06D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  <w:vMerge/>
          </w:tcPr>
          <w:p w14:paraId="063D86A1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5" w:type="dxa"/>
            <w:vMerge/>
          </w:tcPr>
          <w:p w14:paraId="016279E0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7D29" w:rsidRPr="007E215B" w14:paraId="3326B34D" w14:textId="77777777" w:rsidTr="0059123A">
        <w:trPr>
          <w:trHeight w:val="914"/>
        </w:trPr>
        <w:tc>
          <w:tcPr>
            <w:tcW w:w="558" w:type="dxa"/>
            <w:vMerge/>
          </w:tcPr>
          <w:p w14:paraId="6AB4469D" w14:textId="77777777" w:rsidR="008D7D29" w:rsidRPr="007E215B" w:rsidRDefault="008D7D29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2" w:type="dxa"/>
          </w:tcPr>
          <w:p w14:paraId="2105F2FE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інших способів та методів ідентифікації корупційних ризиків</w:t>
            </w:r>
          </w:p>
        </w:tc>
        <w:tc>
          <w:tcPr>
            <w:tcW w:w="3092" w:type="dxa"/>
          </w:tcPr>
          <w:p w14:paraId="7C47BAB5" w14:textId="77777777" w:rsidR="008D7D29" w:rsidRPr="007E215B" w:rsidRDefault="008D7D29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  <w:vMerge/>
          </w:tcPr>
          <w:p w14:paraId="66D2BA0C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5" w:type="dxa"/>
            <w:vMerge/>
          </w:tcPr>
          <w:p w14:paraId="3D3847C9" w14:textId="77777777" w:rsidR="008D7D29" w:rsidRPr="007E215B" w:rsidRDefault="008D7D29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0084" w:rsidRPr="007E215B" w14:paraId="2FC8D6EF" w14:textId="77777777" w:rsidTr="0059123A">
        <w:trPr>
          <w:trHeight w:val="255"/>
        </w:trPr>
        <w:tc>
          <w:tcPr>
            <w:tcW w:w="558" w:type="dxa"/>
          </w:tcPr>
          <w:p w14:paraId="6EB95D2C" w14:textId="77777777" w:rsidR="00D67F71" w:rsidRPr="007E215B" w:rsidRDefault="00D67F71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682" w:type="dxa"/>
          </w:tcPr>
          <w:p w14:paraId="583856C5" w14:textId="77777777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корупційних ризиків та визначення їх рівнів</w:t>
            </w:r>
          </w:p>
        </w:tc>
        <w:tc>
          <w:tcPr>
            <w:tcW w:w="3092" w:type="dxa"/>
          </w:tcPr>
          <w:p w14:paraId="0465B217" w14:textId="57F1A56D" w:rsidR="00D67F71" w:rsidRPr="007E215B" w:rsidRDefault="00933F23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C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Робоча груп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Pr="00A01C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A0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оцінювання корупційних ризиків у діяльності Київської обласної державної адміністрації (Київської обласної військової адміністрації)</w:t>
            </w:r>
          </w:p>
        </w:tc>
        <w:tc>
          <w:tcPr>
            <w:tcW w:w="1606" w:type="dxa"/>
          </w:tcPr>
          <w:p w14:paraId="4C6DCCC2" w14:textId="4F913C46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2B55155B" w14:textId="77777777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7A210697" w14:textId="77777777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Оцінено ймовірність реалізації кожного корупційного ризику.</w:t>
            </w:r>
          </w:p>
          <w:p w14:paraId="01F7308B" w14:textId="17BF6462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Оцінено наслідки ймовірності реалізації кожного корупційного ризику.</w:t>
            </w:r>
          </w:p>
          <w:p w14:paraId="075EAA3C" w14:textId="2D21551D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Підраховано рівень </w:t>
            </w:r>
            <w:r w:rsidRPr="007E215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імовірності реалізації</w:t>
            </w: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кожного корупційного ризику.</w:t>
            </w:r>
          </w:p>
          <w:p w14:paraId="55B58554" w14:textId="366E35AD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внесено до реєстру</w:t>
            </w:r>
            <w:r w:rsidR="008F3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ризиків</w:t>
            </w:r>
          </w:p>
        </w:tc>
      </w:tr>
      <w:tr w:rsidR="00340084" w:rsidRPr="007E215B" w14:paraId="0C333E22" w14:textId="77777777" w:rsidTr="0059123A">
        <w:trPr>
          <w:trHeight w:val="255"/>
        </w:trPr>
        <w:tc>
          <w:tcPr>
            <w:tcW w:w="558" w:type="dxa"/>
          </w:tcPr>
          <w:p w14:paraId="46EA6C7C" w14:textId="77777777" w:rsidR="00642C40" w:rsidRPr="007E215B" w:rsidRDefault="00642C40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682" w:type="dxa"/>
          </w:tcPr>
          <w:p w14:paraId="2A50ACD6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Визначення заходів впливу на корупційні ризики</w:t>
            </w:r>
          </w:p>
        </w:tc>
        <w:tc>
          <w:tcPr>
            <w:tcW w:w="3092" w:type="dxa"/>
          </w:tcPr>
          <w:p w14:paraId="740354C5" w14:textId="1B735EE3" w:rsidR="00642C40" w:rsidRPr="007E215B" w:rsidRDefault="00317BF2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C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Робоча груп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Pr="00A01C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A0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 оцінювання корупційних ризиків у діяльності Київської </w:t>
            </w:r>
            <w:r w:rsidRPr="00A0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обласної державної адміністрації (Київської обласної військової адміністрації)</w:t>
            </w:r>
          </w:p>
        </w:tc>
        <w:tc>
          <w:tcPr>
            <w:tcW w:w="1606" w:type="dxa"/>
          </w:tcPr>
          <w:p w14:paraId="3ED81143" w14:textId="6125F059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березень </w:t>
            </w:r>
          </w:p>
          <w:p w14:paraId="021B0F62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6329E67C" w14:textId="01F0F84E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Підготовлено пропозиції до заходів впливу на кожний корупційний ризик.</w:t>
            </w:r>
          </w:p>
          <w:p w14:paraId="07E313A4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кожного заходу впливу на корупційний ризик визначено:</w:t>
            </w:r>
          </w:p>
          <w:p w14:paraId="2D751EB2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осіб, відповідальних за його виконання;</w:t>
            </w:r>
          </w:p>
          <w:p w14:paraId="01275B46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строки (терміни) виконання;</w:t>
            </w:r>
          </w:p>
          <w:p w14:paraId="5DE54047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необхідні ресурси;</w:t>
            </w:r>
          </w:p>
          <w:p w14:paraId="3EDFD84F" w14:textId="1472881A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індикатори виконання.</w:t>
            </w:r>
          </w:p>
          <w:p w14:paraId="6402185B" w14:textId="7CC846F9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Інформацію внесено до реєстру</w:t>
            </w:r>
            <w:r w:rsidR="002C553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ризиків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5FD1BC57" w14:textId="15814C88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Підготовлено відповідний розділ антикорупційної програми</w:t>
            </w:r>
          </w:p>
        </w:tc>
      </w:tr>
      <w:tr w:rsidR="00642C40" w:rsidRPr="007E215B" w14:paraId="420309F4" w14:textId="77777777" w:rsidTr="0059123A">
        <w:trPr>
          <w:trHeight w:val="536"/>
        </w:trPr>
        <w:tc>
          <w:tcPr>
            <w:tcW w:w="15163" w:type="dxa"/>
            <w:gridSpan w:val="5"/>
            <w:vAlign w:val="center"/>
          </w:tcPr>
          <w:p w14:paraId="24E360BD" w14:textId="77777777" w:rsidR="00642C40" w:rsidRPr="007E215B" w:rsidRDefault="00642C40" w:rsidP="007278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lastRenderedPageBreak/>
              <w:t>Підготовка проєкту антикорупційної програми</w:t>
            </w:r>
          </w:p>
        </w:tc>
      </w:tr>
      <w:tr w:rsidR="00340084" w:rsidRPr="007E215B" w14:paraId="20AB1BCD" w14:textId="77777777" w:rsidTr="0059123A">
        <w:trPr>
          <w:trHeight w:val="559"/>
        </w:trPr>
        <w:tc>
          <w:tcPr>
            <w:tcW w:w="558" w:type="dxa"/>
          </w:tcPr>
          <w:p w14:paraId="09A1A093" w14:textId="77777777" w:rsidR="00642C40" w:rsidRPr="007E215B" w:rsidRDefault="00642C40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682" w:type="dxa"/>
          </w:tcPr>
          <w:p w14:paraId="1899CD18" w14:textId="340BFCD0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Визначення засад антикорупційної політики </w:t>
            </w:r>
            <w:r w:rsidR="00AA0F9A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AA0F9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AA0F9A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заходів з їх реалізації, а також заходів з виконання антикорупційної стратегії та державної програми з її реалізації, прийнятої на відповідний період</w:t>
            </w:r>
          </w:p>
        </w:tc>
        <w:tc>
          <w:tcPr>
            <w:tcW w:w="3092" w:type="dxa"/>
          </w:tcPr>
          <w:p w14:paraId="5F5DD334" w14:textId="77777777" w:rsidR="00642C40" w:rsidRPr="007E215B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2D7C68A7" w14:textId="30DE1C14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18C7A4B0" w14:textId="77777777" w:rsidR="00642C40" w:rsidRPr="007E215B" w:rsidRDefault="00642C40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3E05BB7F" w14:textId="3351404F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Засади антикорупційної політики  </w:t>
            </w:r>
            <w:r w:rsidR="006009C3"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6009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6009C3" w:rsidRPr="009233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(Київської обласної військової адміністрації)</w:t>
            </w: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заходи з їх реалізації, а також заходи з виконання антикорупційної стратегії та державної програми з її реалізації, прийнятої на відповідний період, визначено.</w:t>
            </w:r>
          </w:p>
          <w:p w14:paraId="7CF6BC84" w14:textId="77777777" w:rsidR="00642C40" w:rsidRPr="007E215B" w:rsidRDefault="00642C40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Підготовлено відповідний розділ антикорупційної програми</w:t>
            </w:r>
          </w:p>
        </w:tc>
      </w:tr>
      <w:tr w:rsidR="00340084" w:rsidRPr="007E215B" w14:paraId="2C9F6DE2" w14:textId="77777777" w:rsidTr="0059123A">
        <w:trPr>
          <w:trHeight w:val="462"/>
        </w:trPr>
        <w:tc>
          <w:tcPr>
            <w:tcW w:w="558" w:type="dxa"/>
          </w:tcPr>
          <w:p w14:paraId="5F564716" w14:textId="77777777" w:rsidR="00D67F71" w:rsidRPr="007E215B" w:rsidRDefault="00D67F71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682" w:type="dxa"/>
          </w:tcPr>
          <w:p w14:paraId="0BF1F900" w14:textId="77777777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заходів з навчання, поширення інформації щодо програм антикорупційного спрямування</w:t>
            </w:r>
          </w:p>
        </w:tc>
        <w:tc>
          <w:tcPr>
            <w:tcW w:w="3092" w:type="dxa"/>
          </w:tcPr>
          <w:p w14:paraId="5CEA3EF4" w14:textId="77777777" w:rsidR="00D67F71" w:rsidRPr="007E215B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217DFB32" w14:textId="056C61C1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791A7DDC" w14:textId="77777777" w:rsidR="00D67F71" w:rsidRPr="007E215B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085B52D1" w14:textId="4AEE82F1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Визначено заходи з навчання та поширення інформації антикорупційного спрямування</w:t>
            </w:r>
            <w:r w:rsidR="00317B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284D300" w14:textId="77777777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Підготовлено відповідний розділ антикорупційної програми</w:t>
            </w:r>
          </w:p>
        </w:tc>
      </w:tr>
      <w:tr w:rsidR="00340084" w:rsidRPr="007E215B" w14:paraId="59A3D007" w14:textId="77777777" w:rsidTr="0059123A">
        <w:trPr>
          <w:trHeight w:val="1826"/>
        </w:trPr>
        <w:tc>
          <w:tcPr>
            <w:tcW w:w="558" w:type="dxa"/>
          </w:tcPr>
          <w:p w14:paraId="7B474A7E" w14:textId="77777777" w:rsidR="00D67F71" w:rsidRPr="007E215B" w:rsidRDefault="00D67F71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4682" w:type="dxa"/>
          </w:tcPr>
          <w:p w14:paraId="7901CA57" w14:textId="77777777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Визначення процедур моніторингу, оцінки виконання та перегляду антикорупційної програми</w:t>
            </w:r>
          </w:p>
        </w:tc>
        <w:tc>
          <w:tcPr>
            <w:tcW w:w="3092" w:type="dxa"/>
          </w:tcPr>
          <w:p w14:paraId="54BC7480" w14:textId="77777777" w:rsidR="00D67F71" w:rsidRPr="007E215B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5CCE26F1" w14:textId="4B88BEEA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</w:t>
            </w:r>
          </w:p>
          <w:p w14:paraId="6BB8E096" w14:textId="77777777" w:rsidR="00D67F71" w:rsidRPr="007E215B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2E8CD00E" w14:textId="77777777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Визначено процедури моніторингу, оцінки виконання та перегляду антикорупційної програми.</w:t>
            </w:r>
          </w:p>
          <w:p w14:paraId="6B1682C6" w14:textId="77777777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Підготовлено відповідний розділ антикорупційної програми</w:t>
            </w:r>
          </w:p>
        </w:tc>
      </w:tr>
      <w:tr w:rsidR="00340084" w:rsidRPr="007E215B" w14:paraId="2A6115A9" w14:textId="77777777" w:rsidTr="0059123A">
        <w:tc>
          <w:tcPr>
            <w:tcW w:w="558" w:type="dxa"/>
          </w:tcPr>
          <w:p w14:paraId="7C707E2C" w14:textId="77777777" w:rsidR="00D67F71" w:rsidRPr="007E215B" w:rsidRDefault="00D67F71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682" w:type="dxa"/>
          </w:tcPr>
          <w:p w14:paraId="02A551D4" w14:textId="77777777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Отримання пропозицій і зауважень до проєкту антикорупційної програми та його публічне обговорення</w:t>
            </w:r>
          </w:p>
        </w:tc>
        <w:tc>
          <w:tcPr>
            <w:tcW w:w="3092" w:type="dxa"/>
          </w:tcPr>
          <w:p w14:paraId="1B40DE9A" w14:textId="52B71692" w:rsidR="00D67F71" w:rsidRPr="007E215B" w:rsidRDefault="00317BF2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22A87059" w14:textId="1EBD91F2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  <w:p w14:paraId="32EACBDE" w14:textId="77777777" w:rsidR="00D67F71" w:rsidRPr="007E215B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749BCCB3" w14:textId="77777777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Отримано пропозиції і зауваження до проєкту антикорупційної програми.</w:t>
            </w:r>
          </w:p>
          <w:p w14:paraId="1808F30E" w14:textId="61F0E350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публічне обговорення антикорупційної програми</w:t>
            </w:r>
          </w:p>
        </w:tc>
      </w:tr>
      <w:tr w:rsidR="00340084" w:rsidRPr="007E215B" w14:paraId="64D2B453" w14:textId="77777777" w:rsidTr="0059123A">
        <w:tc>
          <w:tcPr>
            <w:tcW w:w="558" w:type="dxa"/>
          </w:tcPr>
          <w:p w14:paraId="6988C95C" w14:textId="77777777" w:rsidR="00D67F71" w:rsidRPr="007E215B" w:rsidRDefault="00D67F71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682" w:type="dxa"/>
          </w:tcPr>
          <w:p w14:paraId="3FA1CDE0" w14:textId="3DDAA6C8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Розгляд отриманих пропозицій та зауважень до антикорупційної програми</w:t>
            </w:r>
          </w:p>
        </w:tc>
        <w:tc>
          <w:tcPr>
            <w:tcW w:w="3092" w:type="dxa"/>
          </w:tcPr>
          <w:p w14:paraId="3D63E317" w14:textId="6B0746DA" w:rsidR="00D67F71" w:rsidRPr="007E215B" w:rsidRDefault="00D808E9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C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Робоча груп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Pr="00A01C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A0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оцінювання корупційних ризиків у діяльності Київської обласної державної адміністрації (Київської обласної військової адміністрації)</w:t>
            </w:r>
          </w:p>
        </w:tc>
        <w:tc>
          <w:tcPr>
            <w:tcW w:w="1606" w:type="dxa"/>
          </w:tcPr>
          <w:p w14:paraId="3C0BC598" w14:textId="05EC4815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  <w:p w14:paraId="2AA822B3" w14:textId="77777777" w:rsidR="00D67F71" w:rsidRPr="007E215B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0F47F5A3" w14:textId="3AE686C3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Розглянуто пропозиції та зауваження до проєкту антикорупційної програми</w:t>
            </w:r>
            <w:r w:rsidR="007715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6A72210" w14:textId="77777777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Прийнято рішення про їх врахування або обґрунтовано відмову у їх прийнятті</w:t>
            </w:r>
          </w:p>
        </w:tc>
      </w:tr>
      <w:tr w:rsidR="00340084" w:rsidRPr="007E215B" w14:paraId="004324D7" w14:textId="77777777" w:rsidTr="0059123A">
        <w:tc>
          <w:tcPr>
            <w:tcW w:w="558" w:type="dxa"/>
          </w:tcPr>
          <w:p w14:paraId="025CBF4E" w14:textId="77777777" w:rsidR="00D67F71" w:rsidRPr="007E215B" w:rsidRDefault="00D67F71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682" w:type="dxa"/>
          </w:tcPr>
          <w:p w14:paraId="65193C0C" w14:textId="038AD3C6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Підготовка проєкту антикорупційної програми </w:t>
            </w:r>
            <w:r w:rsidRPr="007E21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результатами розгляду пропозицій та зауважень</w:t>
            </w:r>
          </w:p>
        </w:tc>
        <w:tc>
          <w:tcPr>
            <w:tcW w:w="3092" w:type="dxa"/>
          </w:tcPr>
          <w:p w14:paraId="14218768" w14:textId="77777777" w:rsidR="00D67F71" w:rsidRPr="007E215B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3274418F" w14:textId="77777777" w:rsidR="002F596D" w:rsidRDefault="00D67F71" w:rsidP="002F5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  <w:p w14:paraId="704AECF9" w14:textId="4EA887F3" w:rsidR="00D67F71" w:rsidRPr="007E215B" w:rsidRDefault="00D67F71" w:rsidP="002F5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0571F7FC" w14:textId="4E4AF3CF" w:rsidR="00D67F71" w:rsidRPr="007E215B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5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Проєкт антикорупційної програми підготовлено, зважаючи на враховані пропозиції та зауваження до проєкту антикорупційної програми</w:t>
            </w:r>
          </w:p>
        </w:tc>
      </w:tr>
      <w:tr w:rsidR="00340084" w:rsidRPr="00A918F4" w14:paraId="72BDC647" w14:textId="77777777" w:rsidTr="0059123A">
        <w:tc>
          <w:tcPr>
            <w:tcW w:w="558" w:type="dxa"/>
          </w:tcPr>
          <w:p w14:paraId="2AE8F89D" w14:textId="38806607" w:rsidR="00D67F71" w:rsidRPr="00A918F4" w:rsidRDefault="00D67F71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4682" w:type="dxa"/>
          </w:tcPr>
          <w:p w14:paraId="469674D4" w14:textId="36812361" w:rsidR="00D67F71" w:rsidRPr="00A918F4" w:rsidRDefault="00D67F71" w:rsidP="007278E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Подання проєкту антикорупційної програми </w:t>
            </w:r>
            <w:r w:rsidR="00D670FF" w:rsidRPr="00A918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голові</w:t>
            </w:r>
            <w:r w:rsidRPr="00A918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DE2276" w:rsidRPr="00A918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="00D670FF" w:rsidRPr="00A918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(начальнику Київської обласної військової адміністрації)</w:t>
            </w:r>
            <w:r w:rsidRPr="00A918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затвердження</w:t>
            </w:r>
          </w:p>
        </w:tc>
        <w:tc>
          <w:tcPr>
            <w:tcW w:w="3092" w:type="dxa"/>
          </w:tcPr>
          <w:p w14:paraId="150CD06B" w14:textId="47D6A3F2" w:rsidR="00D67F71" w:rsidRPr="00A918F4" w:rsidRDefault="001B033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  <w:r w:rsidR="00D67F71"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27A465D3" w14:textId="7950DA62" w:rsidR="00D67F71" w:rsidRPr="00A918F4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  <w:p w14:paraId="68E31808" w14:textId="77777777" w:rsidR="00D67F71" w:rsidRPr="00A918F4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6B1DD693" w14:textId="4DB752B6" w:rsidR="00D67F71" w:rsidRPr="00A918F4" w:rsidRDefault="00D67F71" w:rsidP="007278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Антикорупційну програму </w:t>
            </w:r>
            <w:r w:rsidRPr="00A918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затверджено шляхом видання </w:t>
            </w:r>
            <w:r w:rsidR="00DE2276" w:rsidRPr="00A918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Київсько</w:t>
            </w:r>
            <w:r w:rsidR="00D670FF" w:rsidRPr="00A918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DE2276" w:rsidRPr="00A918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обласно</w:t>
            </w:r>
            <w:r w:rsidR="00D670FF" w:rsidRPr="00A918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DE2276" w:rsidRPr="00A918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державно</w:t>
            </w:r>
            <w:r w:rsidR="00D670FF" w:rsidRPr="00A918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DE2276" w:rsidRPr="00A918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адміністраці</w:t>
            </w:r>
            <w:r w:rsidR="00D670FF" w:rsidRPr="00A918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єю (Київською обласною військовою адміністрацією)</w:t>
            </w:r>
            <w:r w:rsidRPr="00A918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розпорядчого документа про її затвердження</w:t>
            </w:r>
          </w:p>
        </w:tc>
      </w:tr>
      <w:tr w:rsidR="00340084" w:rsidRPr="00A918F4" w14:paraId="669066B4" w14:textId="77777777" w:rsidTr="0059123A">
        <w:tc>
          <w:tcPr>
            <w:tcW w:w="558" w:type="dxa"/>
          </w:tcPr>
          <w:p w14:paraId="756C7BD0" w14:textId="77777777" w:rsidR="00D67F71" w:rsidRPr="00A918F4" w:rsidRDefault="00D67F71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682" w:type="dxa"/>
          </w:tcPr>
          <w:p w14:paraId="5DD6DBAA" w14:textId="6B81167B" w:rsidR="00D67F71" w:rsidRPr="00A918F4" w:rsidRDefault="00B26DCE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</w:t>
            </w:r>
            <w:r w:rsidR="00487811" w:rsidRPr="00A918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Національного агентства з питань запобігання корупції </w:t>
            </w:r>
            <w:r w:rsidR="000B442A" w:rsidRPr="00A918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прийняття </w:t>
            </w:r>
            <w:r w:rsidR="007072FE" w:rsidRPr="00A918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антикорупційної програми шляхом направлення ан</w:t>
            </w:r>
            <w:r w:rsidR="00A918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7072FE" w:rsidRPr="00A918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икорупційної програми та </w:t>
            </w:r>
            <w:r w:rsidR="00A918F4" w:rsidRPr="00A918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розпорядчого документу про її затвердження</w:t>
            </w:r>
          </w:p>
        </w:tc>
        <w:tc>
          <w:tcPr>
            <w:tcW w:w="3092" w:type="dxa"/>
          </w:tcPr>
          <w:p w14:paraId="16B5E167" w14:textId="77777777" w:rsidR="00D67F71" w:rsidRPr="00A918F4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5A94DB52" w14:textId="2DD6ED7E" w:rsidR="00D67F71" w:rsidRPr="00A918F4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  <w:p w14:paraId="1BAECDC1" w14:textId="77777777" w:rsidR="00D67F71" w:rsidRPr="00A918F4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1C182D59" w14:textId="3E311536" w:rsidR="00D67F71" w:rsidRPr="00A918F4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Антикорупційну програму </w:t>
            </w:r>
            <w:r w:rsidR="00C76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розпорядчий документ про її затвердження </w:t>
            </w:r>
            <w:r w:rsidR="003F6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направлено до </w:t>
            </w:r>
            <w:r w:rsidR="003F6F31" w:rsidRPr="00A918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Національного агентства з питань запобігання корупції</w:t>
            </w:r>
          </w:p>
        </w:tc>
      </w:tr>
      <w:tr w:rsidR="00340084" w:rsidRPr="00A918F4" w14:paraId="119FF831" w14:textId="77777777" w:rsidTr="0059123A">
        <w:tc>
          <w:tcPr>
            <w:tcW w:w="558" w:type="dxa"/>
          </w:tcPr>
          <w:p w14:paraId="4CC0EA25" w14:textId="725B6D63" w:rsidR="00D67F71" w:rsidRPr="00A918F4" w:rsidRDefault="00D67F71" w:rsidP="007278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682" w:type="dxa"/>
          </w:tcPr>
          <w:p w14:paraId="1FE376B8" w14:textId="0AC6F03C" w:rsidR="00D67F71" w:rsidRPr="00A918F4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Розміщення антикорупційної програми на офіційному вебсайті </w:t>
            </w:r>
            <w:r w:rsidR="00483A39"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3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(Київської обласної військової адміністрації)</w:t>
            </w:r>
          </w:p>
        </w:tc>
        <w:tc>
          <w:tcPr>
            <w:tcW w:w="3092" w:type="dxa"/>
          </w:tcPr>
          <w:p w14:paraId="744E2C2F" w14:textId="77777777" w:rsidR="00D67F71" w:rsidRPr="00A918F4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з питань запобігання та виявлення корупції апарату Київської обласної державної адміністрації</w:t>
            </w:r>
          </w:p>
        </w:tc>
        <w:tc>
          <w:tcPr>
            <w:tcW w:w="1606" w:type="dxa"/>
          </w:tcPr>
          <w:p w14:paraId="760201E1" w14:textId="29DE546F" w:rsidR="00D67F71" w:rsidRPr="00A918F4" w:rsidRDefault="00D67F71" w:rsidP="007278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  <w:p w14:paraId="460F09DA" w14:textId="77777777" w:rsidR="00D67F71" w:rsidRPr="00A918F4" w:rsidRDefault="00D67F71" w:rsidP="007278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року</w:t>
            </w:r>
          </w:p>
        </w:tc>
        <w:tc>
          <w:tcPr>
            <w:tcW w:w="5225" w:type="dxa"/>
          </w:tcPr>
          <w:p w14:paraId="0E3E9327" w14:textId="654B0FDB" w:rsidR="00D67F71" w:rsidRPr="00A918F4" w:rsidRDefault="00D67F71" w:rsidP="009131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Антикорупційну програму</w:t>
            </w:r>
            <w:r w:rsidR="00913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усіма додатками розміщено на офіційному</w:t>
            </w:r>
            <w:r w:rsidR="00913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вебсайті </w:t>
            </w:r>
            <w:r w:rsidR="00483A39"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обласної державної адміністрації</w:t>
            </w:r>
            <w:r w:rsidRPr="00A918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3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(Київської обласної військової адміністрації)</w:t>
            </w:r>
          </w:p>
        </w:tc>
      </w:tr>
    </w:tbl>
    <w:p w14:paraId="5AD2EEB7" w14:textId="11E5BA6E" w:rsidR="002D7E4D" w:rsidRPr="00F60760" w:rsidRDefault="002D7E4D" w:rsidP="002D7E4D">
      <w:pPr>
        <w:spacing w:after="0" w:line="240" w:lineRule="auto"/>
        <w:ind w:right="11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2D7E4D" w:rsidRPr="00F60760" w:rsidSect="00F676CD">
      <w:headerReference w:type="default" r:id="rId6"/>
      <w:footnotePr>
        <w:numFmt w:val="chicago"/>
      </w:footnotePr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21B2" w14:textId="77777777" w:rsidR="00091149" w:rsidRDefault="00091149">
      <w:pPr>
        <w:spacing w:after="0" w:line="240" w:lineRule="auto"/>
      </w:pPr>
      <w:r>
        <w:separator/>
      </w:r>
    </w:p>
  </w:endnote>
  <w:endnote w:type="continuationSeparator" w:id="0">
    <w:p w14:paraId="25EEFA94" w14:textId="77777777" w:rsidR="00091149" w:rsidRDefault="0009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2855" w14:textId="77777777" w:rsidR="00091149" w:rsidRDefault="00091149">
      <w:pPr>
        <w:spacing w:after="0" w:line="240" w:lineRule="auto"/>
      </w:pPr>
      <w:r>
        <w:separator/>
      </w:r>
    </w:p>
  </w:footnote>
  <w:footnote w:type="continuationSeparator" w:id="0">
    <w:p w14:paraId="592DC3D9" w14:textId="77777777" w:rsidR="00091149" w:rsidRDefault="0009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136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CD2F25" w14:textId="77777777" w:rsidR="003A07D6" w:rsidRPr="00296358" w:rsidRDefault="0020522A">
        <w:pPr>
          <w:pStyle w:val="a4"/>
          <w:jc w:val="center"/>
          <w:rPr>
            <w:rFonts w:ascii="Times New Roman" w:hAnsi="Times New Roman" w:cs="Times New Roman"/>
          </w:rPr>
        </w:pPr>
        <w:r w:rsidRPr="00296358">
          <w:rPr>
            <w:rFonts w:ascii="Times New Roman" w:hAnsi="Times New Roman" w:cs="Times New Roman"/>
          </w:rPr>
          <w:fldChar w:fldCharType="begin"/>
        </w:r>
        <w:r w:rsidRPr="00296358">
          <w:rPr>
            <w:rFonts w:ascii="Times New Roman" w:hAnsi="Times New Roman" w:cs="Times New Roman"/>
          </w:rPr>
          <w:instrText>PAGE   \* MERGEFORMAT</w:instrText>
        </w:r>
        <w:r w:rsidRPr="00296358">
          <w:rPr>
            <w:rFonts w:ascii="Times New Roman" w:hAnsi="Times New Roman" w:cs="Times New Roman"/>
          </w:rPr>
          <w:fldChar w:fldCharType="separate"/>
        </w:r>
        <w:r w:rsidR="00F10C86">
          <w:rPr>
            <w:rFonts w:ascii="Times New Roman" w:hAnsi="Times New Roman" w:cs="Times New Roman"/>
            <w:noProof/>
          </w:rPr>
          <w:t>3</w:t>
        </w:r>
        <w:r w:rsidRPr="00296358">
          <w:rPr>
            <w:rFonts w:ascii="Times New Roman" w:hAnsi="Times New Roman" w:cs="Times New Roman"/>
          </w:rPr>
          <w:fldChar w:fldCharType="end"/>
        </w:r>
      </w:p>
      <w:p w14:paraId="0E967104" w14:textId="77777777" w:rsidR="003A07D6" w:rsidRPr="00296358" w:rsidRDefault="0020522A" w:rsidP="00296358">
        <w:pPr>
          <w:pStyle w:val="a4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lang w:val="uk-UA"/>
          </w:rPr>
          <w:t>Продовження додатка 1</w:t>
        </w:r>
      </w:p>
    </w:sdtContent>
  </w:sdt>
  <w:p w14:paraId="3C7A6060" w14:textId="77777777" w:rsidR="003A07D6" w:rsidRPr="00296358" w:rsidRDefault="00E269CC" w:rsidP="00296358">
    <w:pPr>
      <w:pStyle w:val="a4"/>
      <w:tabs>
        <w:tab w:val="right" w:pos="11907"/>
      </w:tabs>
      <w:ind w:left="11057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27"/>
    <w:rsid w:val="00040713"/>
    <w:rsid w:val="000569D6"/>
    <w:rsid w:val="0007253C"/>
    <w:rsid w:val="00091149"/>
    <w:rsid w:val="000930B8"/>
    <w:rsid w:val="000A4180"/>
    <w:rsid w:val="000B442A"/>
    <w:rsid w:val="000E17BB"/>
    <w:rsid w:val="000E53BF"/>
    <w:rsid w:val="000F7747"/>
    <w:rsid w:val="001603AA"/>
    <w:rsid w:val="0018080C"/>
    <w:rsid w:val="001B0331"/>
    <w:rsid w:val="001D6A25"/>
    <w:rsid w:val="001F2636"/>
    <w:rsid w:val="0020522A"/>
    <w:rsid w:val="002115C4"/>
    <w:rsid w:val="00252CED"/>
    <w:rsid w:val="002624D9"/>
    <w:rsid w:val="002638FC"/>
    <w:rsid w:val="00276E7E"/>
    <w:rsid w:val="00293427"/>
    <w:rsid w:val="002B27E9"/>
    <w:rsid w:val="002B67DD"/>
    <w:rsid w:val="002C5533"/>
    <w:rsid w:val="002C6BD1"/>
    <w:rsid w:val="002D7E4D"/>
    <w:rsid w:val="002D7F8D"/>
    <w:rsid w:val="002F596D"/>
    <w:rsid w:val="00306B5F"/>
    <w:rsid w:val="00314D2B"/>
    <w:rsid w:val="00317BF2"/>
    <w:rsid w:val="00327AA7"/>
    <w:rsid w:val="00340084"/>
    <w:rsid w:val="0034734A"/>
    <w:rsid w:val="00364802"/>
    <w:rsid w:val="003968EC"/>
    <w:rsid w:val="003C1479"/>
    <w:rsid w:val="003C5316"/>
    <w:rsid w:val="003F6F31"/>
    <w:rsid w:val="00400778"/>
    <w:rsid w:val="0044026A"/>
    <w:rsid w:val="00455BDF"/>
    <w:rsid w:val="00483A39"/>
    <w:rsid w:val="00487811"/>
    <w:rsid w:val="00497677"/>
    <w:rsid w:val="00497EF3"/>
    <w:rsid w:val="004C11C5"/>
    <w:rsid w:val="004D31E4"/>
    <w:rsid w:val="004D4B94"/>
    <w:rsid w:val="004E4F06"/>
    <w:rsid w:val="0050351F"/>
    <w:rsid w:val="00510446"/>
    <w:rsid w:val="00551515"/>
    <w:rsid w:val="00561AEB"/>
    <w:rsid w:val="0056490F"/>
    <w:rsid w:val="0059123A"/>
    <w:rsid w:val="005C5A63"/>
    <w:rsid w:val="005E1711"/>
    <w:rsid w:val="005F7F15"/>
    <w:rsid w:val="006009C3"/>
    <w:rsid w:val="00604B60"/>
    <w:rsid w:val="0062312C"/>
    <w:rsid w:val="00642C40"/>
    <w:rsid w:val="00644CB9"/>
    <w:rsid w:val="006A1E9D"/>
    <w:rsid w:val="006B282A"/>
    <w:rsid w:val="006D7F0A"/>
    <w:rsid w:val="00703215"/>
    <w:rsid w:val="007072FE"/>
    <w:rsid w:val="007278E3"/>
    <w:rsid w:val="00760F1B"/>
    <w:rsid w:val="00771519"/>
    <w:rsid w:val="00792A4E"/>
    <w:rsid w:val="007A3F25"/>
    <w:rsid w:val="007C1132"/>
    <w:rsid w:val="007C14D8"/>
    <w:rsid w:val="007E215B"/>
    <w:rsid w:val="007E4E4E"/>
    <w:rsid w:val="007E7565"/>
    <w:rsid w:val="00812A45"/>
    <w:rsid w:val="00817F51"/>
    <w:rsid w:val="00821534"/>
    <w:rsid w:val="0082762D"/>
    <w:rsid w:val="008379A0"/>
    <w:rsid w:val="00855EE3"/>
    <w:rsid w:val="00870F31"/>
    <w:rsid w:val="00871AC9"/>
    <w:rsid w:val="008D7D29"/>
    <w:rsid w:val="008E08E0"/>
    <w:rsid w:val="008E1DAD"/>
    <w:rsid w:val="008F31B4"/>
    <w:rsid w:val="008F5253"/>
    <w:rsid w:val="008F766C"/>
    <w:rsid w:val="00913172"/>
    <w:rsid w:val="009233DB"/>
    <w:rsid w:val="00933F23"/>
    <w:rsid w:val="0093774E"/>
    <w:rsid w:val="00944428"/>
    <w:rsid w:val="00957BC6"/>
    <w:rsid w:val="00975519"/>
    <w:rsid w:val="00A01CA3"/>
    <w:rsid w:val="00A15BEC"/>
    <w:rsid w:val="00A177A1"/>
    <w:rsid w:val="00A22970"/>
    <w:rsid w:val="00A30FD7"/>
    <w:rsid w:val="00A54858"/>
    <w:rsid w:val="00A6413A"/>
    <w:rsid w:val="00A72CD8"/>
    <w:rsid w:val="00A841BF"/>
    <w:rsid w:val="00A918F4"/>
    <w:rsid w:val="00A96E37"/>
    <w:rsid w:val="00AA0F9A"/>
    <w:rsid w:val="00AB2F8A"/>
    <w:rsid w:val="00AD14D5"/>
    <w:rsid w:val="00AF12EB"/>
    <w:rsid w:val="00B0776E"/>
    <w:rsid w:val="00B07A77"/>
    <w:rsid w:val="00B10E07"/>
    <w:rsid w:val="00B11DEE"/>
    <w:rsid w:val="00B26DCE"/>
    <w:rsid w:val="00B305E3"/>
    <w:rsid w:val="00B7368C"/>
    <w:rsid w:val="00B80A40"/>
    <w:rsid w:val="00BA6EFF"/>
    <w:rsid w:val="00BE5F0D"/>
    <w:rsid w:val="00BF5761"/>
    <w:rsid w:val="00C003CF"/>
    <w:rsid w:val="00C00C34"/>
    <w:rsid w:val="00C00C94"/>
    <w:rsid w:val="00C06F61"/>
    <w:rsid w:val="00C65FA1"/>
    <w:rsid w:val="00C70713"/>
    <w:rsid w:val="00C72FA0"/>
    <w:rsid w:val="00C76577"/>
    <w:rsid w:val="00C81C38"/>
    <w:rsid w:val="00C92AAC"/>
    <w:rsid w:val="00D01305"/>
    <w:rsid w:val="00D23F69"/>
    <w:rsid w:val="00D55312"/>
    <w:rsid w:val="00D670FF"/>
    <w:rsid w:val="00D67F71"/>
    <w:rsid w:val="00D808E9"/>
    <w:rsid w:val="00D855EC"/>
    <w:rsid w:val="00D95256"/>
    <w:rsid w:val="00DA15DE"/>
    <w:rsid w:val="00DB3528"/>
    <w:rsid w:val="00DD4B3B"/>
    <w:rsid w:val="00DE2276"/>
    <w:rsid w:val="00DF386D"/>
    <w:rsid w:val="00E01B74"/>
    <w:rsid w:val="00E05C66"/>
    <w:rsid w:val="00E269CC"/>
    <w:rsid w:val="00E3322A"/>
    <w:rsid w:val="00E566A3"/>
    <w:rsid w:val="00E6055A"/>
    <w:rsid w:val="00E63353"/>
    <w:rsid w:val="00E7163D"/>
    <w:rsid w:val="00E83208"/>
    <w:rsid w:val="00E84CB6"/>
    <w:rsid w:val="00E92D75"/>
    <w:rsid w:val="00EB73B6"/>
    <w:rsid w:val="00EC528A"/>
    <w:rsid w:val="00F10C86"/>
    <w:rsid w:val="00F47683"/>
    <w:rsid w:val="00F60760"/>
    <w:rsid w:val="00F676CD"/>
    <w:rsid w:val="00F7652A"/>
    <w:rsid w:val="00F8355E"/>
    <w:rsid w:val="00F933BD"/>
    <w:rsid w:val="00F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9C72"/>
  <w15:chartTrackingRefBased/>
  <w15:docId w15:val="{1783F28B-1CBF-4544-9ED8-CE1E32F9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42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93427"/>
    <w:rPr>
      <w:lang w:val="ru-RU"/>
    </w:rPr>
  </w:style>
  <w:style w:type="character" w:customStyle="1" w:styleId="rvts0">
    <w:name w:val="rvts0"/>
    <w:basedOn w:val="a0"/>
    <w:rsid w:val="00A15BEC"/>
  </w:style>
  <w:style w:type="paragraph" w:customStyle="1" w:styleId="rvps2">
    <w:name w:val="rvps2"/>
    <w:basedOn w:val="a"/>
    <w:rsid w:val="00A1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A15BE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15B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5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0522A"/>
    <w:rPr>
      <w:rFonts w:ascii="Segoe UI" w:hAnsi="Segoe UI" w:cs="Segoe UI"/>
      <w:sz w:val="18"/>
      <w:szCs w:val="18"/>
      <w:lang w:val="ru-RU"/>
    </w:rPr>
  </w:style>
  <w:style w:type="paragraph" w:styleId="a8">
    <w:name w:val="footer"/>
    <w:basedOn w:val="a"/>
    <w:link w:val="a9"/>
    <w:uiPriority w:val="99"/>
    <w:unhideWhenUsed/>
    <w:rsid w:val="00D013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130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12</Pages>
  <Words>11942</Words>
  <Characters>6807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Vitalii Nebylytsia</cp:lastModifiedBy>
  <cp:revision>119</cp:revision>
  <cp:lastPrinted>2023-04-28T06:28:00Z</cp:lastPrinted>
  <dcterms:created xsi:type="dcterms:W3CDTF">2023-04-26T21:56:00Z</dcterms:created>
  <dcterms:modified xsi:type="dcterms:W3CDTF">2023-04-28T06:29:00Z</dcterms:modified>
</cp:coreProperties>
</file>