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1ED7B" w14:textId="77777777" w:rsidR="003D45FF" w:rsidRDefault="003D45FF" w:rsidP="003D45F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74905AA0" w14:textId="77777777" w:rsidR="003D45FF" w:rsidRPr="00F03ED3" w:rsidRDefault="003D45FF" w:rsidP="003D45F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60F1AF3F" w14:textId="77777777" w:rsidR="003D45FF" w:rsidRPr="00F03ED3" w:rsidRDefault="003D45FF" w:rsidP="003D45FF">
      <w:pPr>
        <w:tabs>
          <w:tab w:val="left" w:pos="6732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Cs w:val="28"/>
        </w:rPr>
      </w:pPr>
      <w:r w:rsidRPr="00F03ED3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F2D9712" wp14:editId="13099038">
            <wp:extent cx="495300" cy="676275"/>
            <wp:effectExtent l="1905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CFF4B" w14:textId="77777777" w:rsidR="003D45FF" w:rsidRPr="00F03ED3" w:rsidRDefault="003D45FF" w:rsidP="003D45FF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F03ED3">
        <w:rPr>
          <w:rFonts w:ascii="Times New Roman" w:eastAsia="Calibri" w:hAnsi="Times New Roman" w:cs="Times New Roman"/>
          <w:b/>
          <w:caps/>
        </w:rPr>
        <w:t>КИЇВСЬКА ОБЛАСНА ДЕРЖАВНА АДМІНІСТРАЦІЯ</w:t>
      </w:r>
    </w:p>
    <w:p w14:paraId="633AC04D" w14:textId="77777777" w:rsidR="003D45FF" w:rsidRPr="00F03ED3" w:rsidRDefault="003D45FF" w:rsidP="003D45FF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</w:p>
    <w:p w14:paraId="5FF044EE" w14:textId="77777777" w:rsidR="003D45FF" w:rsidRPr="00F03ED3" w:rsidRDefault="003D45FF" w:rsidP="003D45FF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F03ED3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14:paraId="1F913B13" w14:textId="77777777" w:rsidR="003D45FF" w:rsidRPr="00F03ED3" w:rsidRDefault="003D45FF" w:rsidP="003D45FF">
      <w:pPr>
        <w:tabs>
          <w:tab w:val="left" w:pos="6732"/>
        </w:tabs>
        <w:spacing w:before="240" w:after="200" w:line="276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F03ED3">
        <w:rPr>
          <w:rFonts w:ascii="Times New Roman" w:eastAsia="Calibri" w:hAnsi="Times New Roman" w:cs="Times New Roman"/>
          <w:b/>
          <w:caps/>
          <w:sz w:val="32"/>
          <w:szCs w:val="32"/>
        </w:rPr>
        <w:t>РОЗПОРЯДЖЕННЯ</w:t>
      </w:r>
    </w:p>
    <w:p w14:paraId="21940EDD" w14:textId="77777777" w:rsidR="003D45FF" w:rsidRDefault="003D45FF" w:rsidP="004045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AE849" w14:textId="7E594A6A" w:rsidR="003D45FF" w:rsidRDefault="000922B4" w:rsidP="004045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 червня 2023 року                               Київ                                                     № 407</w:t>
      </w:r>
    </w:p>
    <w:p w14:paraId="657E149B" w14:textId="77777777" w:rsidR="003D45FF" w:rsidRDefault="003D45FF" w:rsidP="004045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C2AFB" w14:textId="4979E80E" w:rsidR="00404510" w:rsidRDefault="00A55F66" w:rsidP="00A55F66">
      <w:pPr>
        <w:spacing w:after="0" w:line="240" w:lineRule="auto"/>
        <w:ind w:right="510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організацію оздоровлення та відпочинку дітей у 2023 році</w:t>
      </w:r>
    </w:p>
    <w:p w14:paraId="4AC6D8D9" w14:textId="77777777" w:rsidR="00A55F66" w:rsidRPr="00C05B30" w:rsidRDefault="00A55F66" w:rsidP="00C05B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4434C" w14:textId="72E43F74" w:rsidR="00C05B30" w:rsidRPr="00C05B30" w:rsidRDefault="00C05B30" w:rsidP="00C05B30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05B30">
        <w:rPr>
          <w:rFonts w:ascii="Times New Roman" w:hAnsi="Times New Roman"/>
          <w:sz w:val="28"/>
          <w:szCs w:val="28"/>
        </w:rPr>
        <w:t xml:space="preserve">Відповідно до законів України «Про місцеві державні адміністрації», </w:t>
      </w:r>
      <w:r>
        <w:rPr>
          <w:rFonts w:ascii="Times New Roman" w:hAnsi="Times New Roman"/>
          <w:sz w:val="28"/>
          <w:szCs w:val="28"/>
        </w:rPr>
        <w:br/>
      </w:r>
      <w:r w:rsidRPr="00C05B30">
        <w:rPr>
          <w:rFonts w:ascii="Times New Roman" w:hAnsi="Times New Roman"/>
          <w:sz w:val="28"/>
          <w:szCs w:val="28"/>
        </w:rPr>
        <w:t xml:space="preserve">«Про правовий режим воєнного стану», «Про оздоровлення та відпочинок дітей», </w:t>
      </w:r>
      <w:r w:rsidRPr="00C05B30">
        <w:rPr>
          <w:rFonts w:ascii="Times New Roman" w:hAnsi="Times New Roman"/>
          <w:bCs/>
          <w:sz w:val="28"/>
          <w:szCs w:val="28"/>
        </w:rPr>
        <w:t xml:space="preserve">Правил перетинання державного кордону громадянами України, затверджених постановою Кабінету Міністрів України від 27 січня 1995 року </w:t>
      </w:r>
      <w:r>
        <w:rPr>
          <w:rFonts w:ascii="Times New Roman" w:hAnsi="Times New Roman"/>
          <w:bCs/>
          <w:sz w:val="28"/>
          <w:szCs w:val="28"/>
        </w:rPr>
        <w:br/>
      </w:r>
      <w:r w:rsidRPr="00C05B30">
        <w:rPr>
          <w:rFonts w:ascii="Times New Roman" w:hAnsi="Times New Roman"/>
          <w:bCs/>
          <w:sz w:val="28"/>
          <w:szCs w:val="28"/>
        </w:rPr>
        <w:t xml:space="preserve">№ 57, Порядку проведення державної атестації дитячих закладів оздоровлення та відпочинку і присвоєння їм відповідних категорій, затвердженого постановою Кабінету Міністрів України від 28 квітня 2009 року № 426, </w:t>
      </w:r>
      <w:r w:rsidRPr="00C05B30">
        <w:rPr>
          <w:rFonts w:ascii="Times New Roman" w:hAnsi="Times New Roman"/>
          <w:sz w:val="28"/>
          <w:szCs w:val="28"/>
        </w:rPr>
        <w:t>Порядку організації виїзду дітей за кордон на оздоровлення та відпочинок, затвердженого постановою Кабінету Міністрів України від 10 листопада 2021 року № 1167, постанови Кабінету Міністрів України від 09 травня 2023 року № 462 «</w:t>
      </w:r>
      <w:r w:rsidRPr="00C05B30">
        <w:rPr>
          <w:rFonts w:ascii="Times New Roman" w:hAnsi="Times New Roman"/>
          <w:bCs/>
          <w:sz w:val="28"/>
          <w:szCs w:val="28"/>
        </w:rPr>
        <w:t>Деякі питання реалізації експериментального проекту з організації оздоровлення і відпочинку дітей, які потребують особливої соціальної уваги та підтримки, в дитячих оздоровчих таборах державних підприємств «Міжнародний дитячий центр «Артек», «Український дитячий центр «Молода гвардія» і в дитячих закладах оздоровлення та відпочинку вищої категорії, що містяться в Державному реєстрі майнових об’єктів оздоровлення та відпочинку дітей та розташовані в карпатському регіоні, за принципом «гроші ходять за дитиною», Обласної комплексної програми підтримки сім’ї та забезпечення прав дітей «Щаслива родина – успішна країна» до 2023 року, затвердженої рі</w:t>
      </w:r>
      <w:r w:rsidR="00773D4C">
        <w:rPr>
          <w:rFonts w:ascii="Times New Roman" w:hAnsi="Times New Roman"/>
          <w:bCs/>
          <w:sz w:val="28"/>
          <w:szCs w:val="28"/>
        </w:rPr>
        <w:t xml:space="preserve">шенням Київської обласної ради </w:t>
      </w:r>
      <w:r w:rsidRPr="00C05B30">
        <w:rPr>
          <w:rFonts w:ascii="Times New Roman" w:hAnsi="Times New Roman"/>
          <w:bCs/>
          <w:sz w:val="28"/>
          <w:szCs w:val="28"/>
        </w:rPr>
        <w:t>від 23 грудня 2022 року № 464-15-VIII, з метою координації та належної організації оздоровлення, відпочинку</w:t>
      </w:r>
      <w:r w:rsidR="00773D4C">
        <w:rPr>
          <w:rFonts w:ascii="Times New Roman" w:hAnsi="Times New Roman"/>
          <w:bCs/>
          <w:sz w:val="28"/>
          <w:szCs w:val="28"/>
        </w:rPr>
        <w:t xml:space="preserve"> дітей в період воєнного стану </w:t>
      </w:r>
      <w:r w:rsidRPr="00C05B30">
        <w:rPr>
          <w:rFonts w:ascii="Times New Roman" w:hAnsi="Times New Roman"/>
          <w:bCs/>
          <w:sz w:val="28"/>
          <w:szCs w:val="28"/>
        </w:rPr>
        <w:t>у 2023 році:</w:t>
      </w:r>
    </w:p>
    <w:p w14:paraId="6B62B46C" w14:textId="69AF80B4" w:rsidR="00875E09" w:rsidRPr="00A55F66" w:rsidRDefault="00C05B30" w:rsidP="00A55F6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hr-HR"/>
        </w:rPr>
      </w:pPr>
      <w:r w:rsidRPr="00C05B30">
        <w:rPr>
          <w:rFonts w:ascii="Times New Roman" w:hAnsi="Times New Roman"/>
          <w:sz w:val="28"/>
          <w:szCs w:val="28"/>
        </w:rPr>
        <w:t>Утворити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міжвідомчий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оперативний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штаб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із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вирішення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питання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безпечного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перебування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дітей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під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час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організації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і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проведенні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оздоровлення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та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відпочинку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73D4C">
        <w:rPr>
          <w:rFonts w:ascii="Times New Roman" w:hAnsi="Times New Roman"/>
          <w:sz w:val="28"/>
          <w:szCs w:val="28"/>
        </w:rPr>
        <w:t>в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2023 </w:t>
      </w:r>
      <w:r w:rsidRPr="00C05B30">
        <w:rPr>
          <w:rFonts w:ascii="Times New Roman" w:hAnsi="Times New Roman"/>
          <w:sz w:val="28"/>
          <w:szCs w:val="28"/>
        </w:rPr>
        <w:t>році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(</w:t>
      </w:r>
      <w:r w:rsidRPr="00C05B30">
        <w:rPr>
          <w:rFonts w:ascii="Times New Roman" w:hAnsi="Times New Roman"/>
          <w:sz w:val="28"/>
          <w:szCs w:val="28"/>
        </w:rPr>
        <w:t>далі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– </w:t>
      </w:r>
      <w:r w:rsidRPr="00C05B30">
        <w:rPr>
          <w:rFonts w:ascii="Times New Roman" w:hAnsi="Times New Roman"/>
          <w:sz w:val="28"/>
          <w:szCs w:val="28"/>
        </w:rPr>
        <w:t>оперативний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штаб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) </w:t>
      </w:r>
      <w:r w:rsidRPr="00C05B30">
        <w:rPr>
          <w:rFonts w:ascii="Times New Roman" w:hAnsi="Times New Roman"/>
          <w:sz w:val="28"/>
          <w:szCs w:val="28"/>
        </w:rPr>
        <w:t>у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складі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згідно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з</w:t>
      </w:r>
      <w:r w:rsidRPr="00C05B3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C05B30">
        <w:rPr>
          <w:rFonts w:ascii="Times New Roman" w:hAnsi="Times New Roman"/>
          <w:sz w:val="28"/>
          <w:szCs w:val="28"/>
        </w:rPr>
        <w:t>додатком</w:t>
      </w:r>
      <w:r w:rsidRPr="00C05B30">
        <w:rPr>
          <w:rFonts w:ascii="Times New Roman" w:hAnsi="Times New Roman"/>
          <w:sz w:val="28"/>
          <w:szCs w:val="28"/>
          <w:lang w:val="hr-HR"/>
        </w:rPr>
        <w:t>.</w:t>
      </w:r>
    </w:p>
    <w:p w14:paraId="44B07CCF" w14:textId="705F6971" w:rsidR="00875E09" w:rsidRPr="00875E09" w:rsidRDefault="00875E09" w:rsidP="00875E09">
      <w:pPr>
        <w:pStyle w:val="a3"/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44A089F3" w14:textId="77777777" w:rsidR="00C05B30" w:rsidRPr="00C05B30" w:rsidRDefault="00C05B30" w:rsidP="00C05B30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DD8FFD3" w14:textId="77777777" w:rsidR="00C05B30" w:rsidRPr="00C05B30" w:rsidRDefault="00C05B30" w:rsidP="00C05B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5B30">
        <w:rPr>
          <w:rFonts w:ascii="Times New Roman" w:hAnsi="Times New Roman"/>
          <w:sz w:val="28"/>
          <w:szCs w:val="28"/>
        </w:rPr>
        <w:t>Затвердити план заходів щодо організації і проведенні оздоровлення та відпочинку дітей у 2023 році, що додається.</w:t>
      </w:r>
    </w:p>
    <w:p w14:paraId="68DB259B" w14:textId="77777777" w:rsidR="00C05B30" w:rsidRPr="00C05B30" w:rsidRDefault="00C05B30" w:rsidP="00C05B30">
      <w:pPr>
        <w:spacing w:after="0"/>
        <w:ind w:left="709"/>
        <w:rPr>
          <w:rFonts w:ascii="Times New Roman" w:hAnsi="Times New Roman"/>
          <w:sz w:val="28"/>
          <w:szCs w:val="28"/>
        </w:rPr>
      </w:pPr>
    </w:p>
    <w:p w14:paraId="3A3E90FD" w14:textId="77777777" w:rsidR="00C05B30" w:rsidRPr="00C05B30" w:rsidRDefault="00C05B30" w:rsidP="00C05B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5B30">
        <w:rPr>
          <w:rFonts w:ascii="Times New Roman" w:hAnsi="Times New Roman"/>
          <w:sz w:val="28"/>
          <w:szCs w:val="28"/>
        </w:rPr>
        <w:t>Оперативному штабу:</w:t>
      </w:r>
    </w:p>
    <w:p w14:paraId="0D4D000C" w14:textId="20D5678F" w:rsidR="00C05B30" w:rsidRPr="00C05B30" w:rsidRDefault="00773D4C" w:rsidP="00C05B3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05B30" w:rsidRPr="00C05B30">
        <w:rPr>
          <w:rFonts w:ascii="Times New Roman" w:hAnsi="Times New Roman"/>
          <w:sz w:val="28"/>
          <w:szCs w:val="28"/>
        </w:rPr>
        <w:t xml:space="preserve"> забезпечити координацію та взаємодію місцевих органів виконавчої влади, територіальних органів міністерств, інших центральних органів виконавчої влади в Київській області з питань оздоровлення та відпочинку дітей у 2023 році;</w:t>
      </w:r>
    </w:p>
    <w:p w14:paraId="5E07806F" w14:textId="34AEA705" w:rsidR="00C05B30" w:rsidRPr="00C05B30" w:rsidRDefault="00773D4C" w:rsidP="00C05B3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05B30" w:rsidRPr="00C05B30">
        <w:rPr>
          <w:rFonts w:ascii="Times New Roman" w:hAnsi="Times New Roman"/>
          <w:sz w:val="28"/>
          <w:szCs w:val="28"/>
        </w:rPr>
        <w:t xml:space="preserve"> здійснити моніторинг стану проведення оздоровчої компанії, якості надання послуг з оздоровлення та відпочинку, дітей, безпеки перебування дітей у закладах оздоровлення та відпочинку;</w:t>
      </w:r>
    </w:p>
    <w:p w14:paraId="60D70561" w14:textId="59886DA0" w:rsidR="00C05B30" w:rsidRPr="00C05B30" w:rsidRDefault="00773D4C" w:rsidP="00C05B3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</w:t>
      </w:r>
      <w:r w:rsidR="00C05B30" w:rsidRPr="00C05B30">
        <w:rPr>
          <w:rFonts w:ascii="Times New Roman" w:hAnsi="Times New Roman"/>
          <w:sz w:val="28"/>
          <w:szCs w:val="28"/>
        </w:rPr>
        <w:t>дійснити підготовку пропозицій та рекомендацій з питань проведення безпечної оздоровчої компанії в 2023 році.</w:t>
      </w:r>
    </w:p>
    <w:p w14:paraId="33F63906" w14:textId="77777777" w:rsidR="00C05B30" w:rsidRPr="00C05B30" w:rsidRDefault="00C05B30" w:rsidP="00C05B30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7F66C68" w14:textId="77777777" w:rsidR="00C05B30" w:rsidRPr="00C05B30" w:rsidRDefault="00C05B30" w:rsidP="00C05B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5B30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голови Київської обласної державної адміністрації Сергія БІЛЕЦЬКОГО.</w:t>
      </w:r>
    </w:p>
    <w:p w14:paraId="13A9815D" w14:textId="77777777" w:rsidR="00C05B30" w:rsidRPr="00C05B30" w:rsidRDefault="00C05B30" w:rsidP="00C05B30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992BB9C" w14:textId="77777777" w:rsidR="00EB0C75" w:rsidRDefault="00EB0C75" w:rsidP="003D4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4205F" w14:textId="77777777" w:rsidR="00EB0C75" w:rsidRDefault="00EB0C75" w:rsidP="003D4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3D97F" w14:textId="3DA678EA" w:rsidR="003D45FF" w:rsidRDefault="003D45FF" w:rsidP="003D4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FE4">
        <w:rPr>
          <w:rFonts w:ascii="Times New Roman" w:hAnsi="Times New Roman" w:cs="Times New Roman"/>
          <w:b/>
          <w:bCs/>
          <w:sz w:val="28"/>
          <w:szCs w:val="28"/>
        </w:rPr>
        <w:t xml:space="preserve">              (підпис)</w:t>
      </w:r>
      <w:r w:rsidR="009C69B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7030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Руслан КРАВЧЕНКО</w:t>
      </w:r>
    </w:p>
    <w:p w14:paraId="060BA3F3" w14:textId="77777777" w:rsidR="003D45FF" w:rsidRDefault="003D45FF" w:rsidP="003D4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D4758" w14:textId="77777777" w:rsidR="003D45FF" w:rsidRDefault="003D45FF" w:rsidP="003D4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6B8EF" w14:textId="77777777" w:rsidR="003D45FF" w:rsidRDefault="003D45FF" w:rsidP="003D4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18AFB" w14:textId="77777777" w:rsidR="003D45FF" w:rsidRDefault="003D45FF" w:rsidP="003D4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47778" w14:textId="77777777" w:rsidR="00FD4C6B" w:rsidRDefault="00FD4C6B" w:rsidP="003D45FF"/>
    <w:p w14:paraId="0281B3D2" w14:textId="77777777" w:rsidR="006E1519" w:rsidRDefault="006E1519" w:rsidP="003D45FF"/>
    <w:p w14:paraId="44DC2354" w14:textId="77777777" w:rsidR="006E1519" w:rsidRDefault="006E1519" w:rsidP="003D45FF"/>
    <w:p w14:paraId="4C443585" w14:textId="77777777" w:rsidR="006E1519" w:rsidRDefault="006E1519" w:rsidP="003D45FF"/>
    <w:p w14:paraId="6FC5FE4A" w14:textId="77777777" w:rsidR="006E1519" w:rsidRDefault="006E1519" w:rsidP="003D45FF"/>
    <w:p w14:paraId="19B947F5" w14:textId="77777777" w:rsidR="006E1519" w:rsidRDefault="006E1519" w:rsidP="003D45FF"/>
    <w:p w14:paraId="740A4B35" w14:textId="77777777" w:rsidR="006E1519" w:rsidRDefault="006E1519" w:rsidP="003D45FF"/>
    <w:p w14:paraId="49F41BDA" w14:textId="77777777" w:rsidR="006E1519" w:rsidRDefault="006E1519" w:rsidP="003D45FF"/>
    <w:p w14:paraId="34DD4DBE" w14:textId="77777777" w:rsidR="006E1519" w:rsidRDefault="006E1519" w:rsidP="003D45FF"/>
    <w:p w14:paraId="28FC39CE" w14:textId="77777777" w:rsidR="006E1519" w:rsidRDefault="006E1519" w:rsidP="003D45FF">
      <w:bookmarkStart w:id="0" w:name="_GoBack"/>
      <w:bookmarkEnd w:id="0"/>
    </w:p>
    <w:sectPr w:rsidR="006E1519" w:rsidSect="00C05B30">
      <w:headerReference w:type="default" r:id="rId8"/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56317" w14:textId="77777777" w:rsidR="00EB6DDB" w:rsidRDefault="00EB6DDB" w:rsidP="00EB6DDB">
      <w:pPr>
        <w:spacing w:after="0" w:line="240" w:lineRule="auto"/>
      </w:pPr>
      <w:r>
        <w:separator/>
      </w:r>
    </w:p>
  </w:endnote>
  <w:endnote w:type="continuationSeparator" w:id="0">
    <w:p w14:paraId="7230AE36" w14:textId="77777777" w:rsidR="00EB6DDB" w:rsidRDefault="00EB6DDB" w:rsidP="00EB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B7C07" w14:textId="77777777" w:rsidR="00EB6DDB" w:rsidRDefault="00EB6DDB" w:rsidP="00EB6DDB">
      <w:pPr>
        <w:spacing w:after="0" w:line="240" w:lineRule="auto"/>
      </w:pPr>
      <w:r>
        <w:separator/>
      </w:r>
    </w:p>
  </w:footnote>
  <w:footnote w:type="continuationSeparator" w:id="0">
    <w:p w14:paraId="7794D973" w14:textId="77777777" w:rsidR="00EB6DDB" w:rsidRDefault="00EB6DDB" w:rsidP="00EB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C81C7" w14:textId="77777777" w:rsidR="00EB6DDB" w:rsidRDefault="00EB6DD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119CD"/>
    <w:multiLevelType w:val="hybridMultilevel"/>
    <w:tmpl w:val="ECE24936"/>
    <w:lvl w:ilvl="0" w:tplc="44607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C9"/>
    <w:rsid w:val="00077BDA"/>
    <w:rsid w:val="000922B4"/>
    <w:rsid w:val="000B3971"/>
    <w:rsid w:val="000E0CF9"/>
    <w:rsid w:val="000F6B40"/>
    <w:rsid w:val="00103B80"/>
    <w:rsid w:val="00121ECA"/>
    <w:rsid w:val="0012589B"/>
    <w:rsid w:val="00145B0D"/>
    <w:rsid w:val="00165170"/>
    <w:rsid w:val="001804B8"/>
    <w:rsid w:val="00192A95"/>
    <w:rsid w:val="001A2235"/>
    <w:rsid w:val="001C3AA5"/>
    <w:rsid w:val="0020307D"/>
    <w:rsid w:val="00214C45"/>
    <w:rsid w:val="00215A9E"/>
    <w:rsid w:val="00217F5C"/>
    <w:rsid w:val="00225A5A"/>
    <w:rsid w:val="00251100"/>
    <w:rsid w:val="00265F48"/>
    <w:rsid w:val="00284FCD"/>
    <w:rsid w:val="002B3193"/>
    <w:rsid w:val="002B52DC"/>
    <w:rsid w:val="002D0628"/>
    <w:rsid w:val="002E5461"/>
    <w:rsid w:val="002E7894"/>
    <w:rsid w:val="00312E6B"/>
    <w:rsid w:val="00320EDB"/>
    <w:rsid w:val="00324B39"/>
    <w:rsid w:val="00356DBA"/>
    <w:rsid w:val="0037799B"/>
    <w:rsid w:val="00390197"/>
    <w:rsid w:val="00390DD5"/>
    <w:rsid w:val="003C378E"/>
    <w:rsid w:val="003D45FF"/>
    <w:rsid w:val="003D6DDE"/>
    <w:rsid w:val="00404510"/>
    <w:rsid w:val="00443D70"/>
    <w:rsid w:val="00446670"/>
    <w:rsid w:val="0047030D"/>
    <w:rsid w:val="004767FD"/>
    <w:rsid w:val="00476CDF"/>
    <w:rsid w:val="0049734E"/>
    <w:rsid w:val="004A6377"/>
    <w:rsid w:val="004C197E"/>
    <w:rsid w:val="004E1E12"/>
    <w:rsid w:val="004F38C6"/>
    <w:rsid w:val="00501BEC"/>
    <w:rsid w:val="00521587"/>
    <w:rsid w:val="00524760"/>
    <w:rsid w:val="0054535A"/>
    <w:rsid w:val="005B29AC"/>
    <w:rsid w:val="005B33D7"/>
    <w:rsid w:val="005B40E1"/>
    <w:rsid w:val="005C39E1"/>
    <w:rsid w:val="005F3413"/>
    <w:rsid w:val="00603847"/>
    <w:rsid w:val="0063515E"/>
    <w:rsid w:val="00635177"/>
    <w:rsid w:val="006419F4"/>
    <w:rsid w:val="006454F7"/>
    <w:rsid w:val="006C45F7"/>
    <w:rsid w:val="006D47B8"/>
    <w:rsid w:val="006E1519"/>
    <w:rsid w:val="006E7C1D"/>
    <w:rsid w:val="006F6A60"/>
    <w:rsid w:val="00713063"/>
    <w:rsid w:val="0071370D"/>
    <w:rsid w:val="00752DD5"/>
    <w:rsid w:val="00773D4C"/>
    <w:rsid w:val="007B21DF"/>
    <w:rsid w:val="007D3173"/>
    <w:rsid w:val="007F52D8"/>
    <w:rsid w:val="00824BF0"/>
    <w:rsid w:val="00875E09"/>
    <w:rsid w:val="00877509"/>
    <w:rsid w:val="00894054"/>
    <w:rsid w:val="00896286"/>
    <w:rsid w:val="008E0AEC"/>
    <w:rsid w:val="008E253D"/>
    <w:rsid w:val="00901042"/>
    <w:rsid w:val="00903B33"/>
    <w:rsid w:val="0093531A"/>
    <w:rsid w:val="00957DA2"/>
    <w:rsid w:val="00966289"/>
    <w:rsid w:val="009835EC"/>
    <w:rsid w:val="00985A75"/>
    <w:rsid w:val="009C3FA8"/>
    <w:rsid w:val="009C4B90"/>
    <w:rsid w:val="009C69BD"/>
    <w:rsid w:val="009C7A97"/>
    <w:rsid w:val="00A043DB"/>
    <w:rsid w:val="00A25FE4"/>
    <w:rsid w:val="00A55F66"/>
    <w:rsid w:val="00A64E07"/>
    <w:rsid w:val="00A77639"/>
    <w:rsid w:val="00AD06C1"/>
    <w:rsid w:val="00AF16DC"/>
    <w:rsid w:val="00B17374"/>
    <w:rsid w:val="00B46870"/>
    <w:rsid w:val="00C05B30"/>
    <w:rsid w:val="00C7422F"/>
    <w:rsid w:val="00CD2473"/>
    <w:rsid w:val="00CE2E21"/>
    <w:rsid w:val="00CE4334"/>
    <w:rsid w:val="00CE728B"/>
    <w:rsid w:val="00D027B1"/>
    <w:rsid w:val="00D123D2"/>
    <w:rsid w:val="00D36061"/>
    <w:rsid w:val="00D4143C"/>
    <w:rsid w:val="00D7014C"/>
    <w:rsid w:val="00DA24AD"/>
    <w:rsid w:val="00E12941"/>
    <w:rsid w:val="00E25E62"/>
    <w:rsid w:val="00E63D91"/>
    <w:rsid w:val="00E73560"/>
    <w:rsid w:val="00EA35C1"/>
    <w:rsid w:val="00EB0C75"/>
    <w:rsid w:val="00EB6DDB"/>
    <w:rsid w:val="00EC4D13"/>
    <w:rsid w:val="00EE0059"/>
    <w:rsid w:val="00EF2EC9"/>
    <w:rsid w:val="00F03ED3"/>
    <w:rsid w:val="00F17844"/>
    <w:rsid w:val="00F40921"/>
    <w:rsid w:val="00FD3E8E"/>
    <w:rsid w:val="00FD4C6B"/>
    <w:rsid w:val="00FF447F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18F7"/>
  <w15:docId w15:val="{73C3D789-A4BC-42D9-AB56-BEDB41B4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1ECA"/>
    <w:pPr>
      <w:ind w:left="720"/>
      <w:contextualSpacing/>
    </w:pPr>
  </w:style>
  <w:style w:type="table" w:styleId="a5">
    <w:name w:val="Table Grid"/>
    <w:basedOn w:val="a1"/>
    <w:uiPriority w:val="39"/>
    <w:rsid w:val="00FF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4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4FC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C74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7422F"/>
    <w:pPr>
      <w:spacing w:after="0" w:line="240" w:lineRule="auto"/>
    </w:pPr>
    <w:rPr>
      <w:lang w:val="en-US"/>
    </w:rPr>
  </w:style>
  <w:style w:type="character" w:styleId="a9">
    <w:name w:val="Strong"/>
    <w:uiPriority w:val="22"/>
    <w:qFormat/>
    <w:rsid w:val="006E1519"/>
    <w:rPr>
      <w:b/>
      <w:bCs/>
    </w:rPr>
  </w:style>
  <w:style w:type="character" w:customStyle="1" w:styleId="a4">
    <w:name w:val="Абзац списка Знак"/>
    <w:link w:val="a3"/>
    <w:uiPriority w:val="34"/>
    <w:rsid w:val="006E1519"/>
  </w:style>
  <w:style w:type="paragraph" w:styleId="aa">
    <w:name w:val="header"/>
    <w:basedOn w:val="a"/>
    <w:link w:val="ab"/>
    <w:uiPriority w:val="99"/>
    <w:unhideWhenUsed/>
    <w:rsid w:val="00EB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6DDB"/>
  </w:style>
  <w:style w:type="paragraph" w:styleId="ac">
    <w:name w:val="footer"/>
    <w:basedOn w:val="a"/>
    <w:link w:val="ad"/>
    <w:uiPriority w:val="99"/>
    <w:unhideWhenUsed/>
    <w:rsid w:val="00EB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t207</dc:creator>
  <cp:keywords/>
  <dc:description/>
  <cp:lastModifiedBy>Пользователь Windows</cp:lastModifiedBy>
  <cp:revision>3</cp:revision>
  <cp:lastPrinted>2023-05-22T11:53:00Z</cp:lastPrinted>
  <dcterms:created xsi:type="dcterms:W3CDTF">2023-06-02T15:08:00Z</dcterms:created>
  <dcterms:modified xsi:type="dcterms:W3CDTF">2023-06-02T15:32:00Z</dcterms:modified>
</cp:coreProperties>
</file>