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FC" w:rsidRPr="007E1DCE" w:rsidRDefault="002348FC" w:rsidP="002348FC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2348FC" w:rsidRPr="007E1DCE" w:rsidRDefault="002348FC" w:rsidP="002348FC">
      <w:pPr>
        <w:tabs>
          <w:tab w:val="left" w:pos="6732"/>
        </w:tabs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  <w:r w:rsidRPr="007E1DCE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95300" cy="67627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8FC" w:rsidRPr="007E1DCE" w:rsidRDefault="002348FC" w:rsidP="002348FC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7E1DCE">
        <w:rPr>
          <w:rFonts w:ascii="Times New Roman" w:eastAsia="Calibri" w:hAnsi="Times New Roman" w:cs="Times New Roman"/>
          <w:b/>
          <w:caps/>
          <w:color w:val="000000"/>
        </w:rPr>
        <w:t>КИЇВСЬКА ОБЛАСНА ДЕРЖАВНА АДМІНІСТРАЦІЯ</w:t>
      </w:r>
    </w:p>
    <w:p w:rsidR="002348FC" w:rsidRPr="007E1DCE" w:rsidRDefault="002348FC" w:rsidP="002348FC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2348FC" w:rsidRPr="007E1DCE" w:rsidRDefault="002348FC" w:rsidP="002348FC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7E1DCE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2348FC" w:rsidRPr="007E1DCE" w:rsidRDefault="002348FC" w:rsidP="002348FC">
      <w:pPr>
        <w:tabs>
          <w:tab w:val="left" w:pos="6732"/>
        </w:tabs>
        <w:spacing w:before="240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7E1DCE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A96924" w:rsidRPr="007E1DCE" w:rsidRDefault="00A96924" w:rsidP="00FD6B47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2344B3" w:rsidRDefault="002344B3" w:rsidP="00FD6B47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93" w:rsidRPr="003171DE" w:rsidRDefault="003171DE" w:rsidP="00FD6B47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71DE">
        <w:rPr>
          <w:rFonts w:ascii="Times New Roman" w:hAnsi="Times New Roman" w:cs="Times New Roman"/>
          <w:b/>
          <w:sz w:val="28"/>
          <w:szCs w:val="28"/>
        </w:rPr>
        <w:t>19 травня 2023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Київ                                                  № 371</w:t>
      </w:r>
    </w:p>
    <w:p w:rsidR="0083208C" w:rsidRPr="007E1DCE" w:rsidRDefault="0083208C" w:rsidP="00FD6B47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7D2" w:rsidRPr="00CE07D2" w:rsidRDefault="00CE07D2" w:rsidP="0083208C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E07D2">
        <w:rPr>
          <w:rFonts w:ascii="Times New Roman" w:hAnsi="Times New Roman"/>
          <w:b/>
          <w:sz w:val="28"/>
          <w:szCs w:val="28"/>
        </w:rPr>
        <w:t>Про затвердження обсягів регіонального замовлення</w:t>
      </w:r>
      <w:r w:rsidRPr="00CE07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CE07D2">
        <w:rPr>
          <w:rFonts w:ascii="Times New Roman" w:hAnsi="Times New Roman"/>
          <w:b/>
          <w:sz w:val="28"/>
          <w:szCs w:val="28"/>
        </w:rPr>
        <w:t xml:space="preserve">підготовку фахівців </w:t>
      </w:r>
      <w:r>
        <w:rPr>
          <w:rFonts w:ascii="Times New Roman" w:hAnsi="Times New Roman"/>
          <w:b/>
          <w:sz w:val="28"/>
          <w:szCs w:val="28"/>
        </w:rPr>
        <w:t xml:space="preserve">у закладах фахової </w:t>
      </w:r>
      <w:proofErr w:type="spellStart"/>
      <w:r w:rsidRPr="00CE07D2">
        <w:rPr>
          <w:rFonts w:ascii="Times New Roman" w:hAnsi="Times New Roman"/>
          <w:b/>
          <w:sz w:val="28"/>
          <w:szCs w:val="28"/>
        </w:rPr>
        <w:t>передвищої</w:t>
      </w:r>
      <w:proofErr w:type="spellEnd"/>
      <w:r w:rsidRPr="00CE07D2">
        <w:rPr>
          <w:rFonts w:ascii="Times New Roman" w:hAnsi="Times New Roman"/>
          <w:b/>
          <w:sz w:val="28"/>
          <w:szCs w:val="28"/>
        </w:rPr>
        <w:t xml:space="preserve"> освіти в</w:t>
      </w:r>
      <w:r w:rsidRPr="00CE07D2">
        <w:rPr>
          <w:rFonts w:ascii="Times New Roman" w:hAnsi="Times New Roman"/>
          <w:b/>
          <w:sz w:val="28"/>
          <w:szCs w:val="28"/>
          <w:lang w:eastAsia="zh-CN"/>
        </w:rPr>
        <w:t xml:space="preserve"> 2023 році</w:t>
      </w:r>
    </w:p>
    <w:p w:rsidR="0083208C" w:rsidRPr="00CE07D2" w:rsidRDefault="0083208C" w:rsidP="0083208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E07D2" w:rsidRPr="001E3D8C" w:rsidRDefault="001E3D8C" w:rsidP="001E3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</w:t>
      </w:r>
      <w:r w:rsidR="00CE07D2" w:rsidRPr="00CE07D2">
        <w:rPr>
          <w:rFonts w:ascii="Times New Roman" w:hAnsi="Times New Roman"/>
          <w:sz w:val="28"/>
          <w:szCs w:val="28"/>
        </w:rPr>
        <w:t>аконів України, «Про місцеві державні адміністрації»</w:t>
      </w:r>
      <w:r w:rsidR="00CE07D2" w:rsidRPr="00CE07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3208C" w:rsidRPr="0083208C">
        <w:rPr>
          <w:rFonts w:ascii="Times New Roman" w:hAnsi="Times New Roman"/>
          <w:sz w:val="28"/>
          <w:szCs w:val="28"/>
        </w:rPr>
        <w:t xml:space="preserve"> </w:t>
      </w:r>
      <w:r w:rsidR="0083208C" w:rsidRPr="00CE07D2">
        <w:rPr>
          <w:rFonts w:ascii="Times New Roman" w:hAnsi="Times New Roman"/>
          <w:sz w:val="28"/>
          <w:szCs w:val="28"/>
        </w:rPr>
        <w:t>«Про правовий режим воєнного стану»</w:t>
      </w:r>
      <w:r w:rsidR="0083208C">
        <w:rPr>
          <w:rFonts w:ascii="Times New Roman" w:hAnsi="Times New Roman"/>
          <w:sz w:val="28"/>
          <w:szCs w:val="28"/>
        </w:rPr>
        <w:t>,</w:t>
      </w:r>
      <w:r w:rsidR="00CE07D2" w:rsidRPr="00CE07D2">
        <w:rPr>
          <w:rFonts w:ascii="Times New Roman" w:hAnsi="Times New Roman"/>
          <w:sz w:val="28"/>
          <w:szCs w:val="28"/>
        </w:rPr>
        <w:t xml:space="preserve"> «Про освіту», «Про фахову </w:t>
      </w:r>
      <w:proofErr w:type="spellStart"/>
      <w:r w:rsidR="00CE07D2" w:rsidRPr="00CE07D2">
        <w:rPr>
          <w:rFonts w:ascii="Times New Roman" w:hAnsi="Times New Roman"/>
          <w:sz w:val="28"/>
          <w:szCs w:val="28"/>
        </w:rPr>
        <w:t>передвищу</w:t>
      </w:r>
      <w:proofErr w:type="spellEnd"/>
      <w:r w:rsidR="00CE07D2" w:rsidRPr="00CE07D2">
        <w:rPr>
          <w:rFonts w:ascii="Times New Roman" w:hAnsi="Times New Roman"/>
          <w:sz w:val="28"/>
          <w:szCs w:val="28"/>
        </w:rPr>
        <w:t xml:space="preserve"> освіту», розпоряджень Кабінету Міністрів України від 14 грудня 2016 року </w:t>
      </w:r>
      <w:r w:rsidR="00CE07D2" w:rsidRPr="00CE07D2">
        <w:rPr>
          <w:rFonts w:ascii="Times New Roman" w:hAnsi="Times New Roman"/>
          <w:sz w:val="28"/>
          <w:szCs w:val="28"/>
        </w:rPr>
        <w:br/>
        <w:t xml:space="preserve">№ 994-р «Про схвалення методичних рекомендацій щодо формування та розміщення регіонального замовлення на підготовку фахівців та робітничих кадрів», від 11 грудня 2019 року № 1412-р «Питання управління окремими категоріями закладів освіти державної форми власності, що належать до сфери управління Міністерства освіти і науки», Порядку прийому на навчання до закладів фахової </w:t>
      </w:r>
      <w:proofErr w:type="spellStart"/>
      <w:r w:rsidR="00CE07D2" w:rsidRPr="00CE07D2">
        <w:rPr>
          <w:rFonts w:ascii="Times New Roman" w:hAnsi="Times New Roman"/>
          <w:sz w:val="28"/>
          <w:szCs w:val="28"/>
        </w:rPr>
        <w:t>передвищої</w:t>
      </w:r>
      <w:proofErr w:type="spellEnd"/>
      <w:r w:rsidR="00CE07D2" w:rsidRPr="00CE07D2">
        <w:rPr>
          <w:rFonts w:ascii="Times New Roman" w:hAnsi="Times New Roman"/>
          <w:sz w:val="28"/>
          <w:szCs w:val="28"/>
        </w:rPr>
        <w:t xml:space="preserve"> освіти в 2023 році, затвердженого наказом Міністерства освіти і науки України</w:t>
      </w:r>
      <w:r w:rsidR="0083208C">
        <w:rPr>
          <w:rFonts w:ascii="Times New Roman" w:hAnsi="Times New Roman"/>
          <w:sz w:val="28"/>
          <w:szCs w:val="28"/>
        </w:rPr>
        <w:t xml:space="preserve"> від 15 березня 2023 року № 277,</w:t>
      </w:r>
      <w:r w:rsidR="00CE07D2" w:rsidRPr="00CE07D2">
        <w:rPr>
          <w:rFonts w:ascii="Times New Roman" w:hAnsi="Times New Roman"/>
          <w:sz w:val="28"/>
          <w:szCs w:val="28"/>
        </w:rPr>
        <w:t xml:space="preserve"> зареєстрованим у Міністерстві юстиції України 28 березня 2023 року за </w:t>
      </w:r>
      <w:r w:rsidR="00CE07D2" w:rsidRPr="00CE07D2">
        <w:rPr>
          <w:rFonts w:ascii="Times New Roman" w:hAnsi="Times New Roman"/>
          <w:sz w:val="28"/>
          <w:szCs w:val="28"/>
          <w:shd w:val="clear" w:color="auto" w:fill="FFFFFF"/>
        </w:rPr>
        <w:t>№ 518/39574</w:t>
      </w:r>
      <w:r w:rsidR="00CE07D2" w:rsidRPr="00CE07D2">
        <w:rPr>
          <w:rFonts w:ascii="Times New Roman" w:hAnsi="Times New Roman"/>
          <w:sz w:val="28"/>
          <w:szCs w:val="28"/>
        </w:rPr>
        <w:t xml:space="preserve">, розпорядження Київської обласної державної адміністрації від 18 лютого 2020 року № 84 «Про управління закладами фахової </w:t>
      </w:r>
      <w:proofErr w:type="spellStart"/>
      <w:r w:rsidR="00CE07D2" w:rsidRPr="00CE07D2">
        <w:rPr>
          <w:rFonts w:ascii="Times New Roman" w:hAnsi="Times New Roman"/>
          <w:sz w:val="28"/>
          <w:szCs w:val="28"/>
        </w:rPr>
        <w:t>передвищої</w:t>
      </w:r>
      <w:proofErr w:type="spellEnd"/>
      <w:r w:rsidR="00CE07D2" w:rsidRPr="00CE07D2">
        <w:rPr>
          <w:rFonts w:ascii="Times New Roman" w:hAnsi="Times New Roman"/>
          <w:sz w:val="28"/>
          <w:szCs w:val="28"/>
        </w:rPr>
        <w:t xml:space="preserve"> освіти, підпорядкованими Міністерству освіти і науки України» та з метою забезпечення регіонального ринку праці кваліфікованими кадрами:</w:t>
      </w:r>
    </w:p>
    <w:p w:rsidR="00CE07D2" w:rsidRPr="00CE07D2" w:rsidRDefault="00CE07D2" w:rsidP="00CE07D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E07D2" w:rsidRPr="00CE07D2" w:rsidRDefault="00CE07D2" w:rsidP="00CE07D2">
      <w:pPr>
        <w:pStyle w:val="a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>Затвердити такі, що додаються:</w:t>
      </w:r>
    </w:p>
    <w:p w:rsidR="00CE07D2" w:rsidRPr="00CE07D2" w:rsidRDefault="00CE07D2" w:rsidP="00CE07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Обсяги регіонального замовлення на підготовку фахівців за освітніми ступенями «бакалавр», «фаховий молодший бакалавр» у закладах фахової </w:t>
      </w:r>
      <w:proofErr w:type="spellStart"/>
      <w:r w:rsidRPr="00CE07D2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CE07D2">
        <w:rPr>
          <w:rFonts w:ascii="Times New Roman" w:hAnsi="Times New Roman"/>
          <w:sz w:val="28"/>
          <w:szCs w:val="28"/>
        </w:rPr>
        <w:t xml:space="preserve"> освіти в 2023 році у сфері освіти;</w:t>
      </w:r>
    </w:p>
    <w:p w:rsidR="00CE07D2" w:rsidRPr="00CE07D2" w:rsidRDefault="00CE07D2" w:rsidP="00CE07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Обсяги регіонального замовлення на підготовку фахівців за освітнім ступенем «фаховий молодший бакалавр» у закладах фахової </w:t>
      </w:r>
      <w:proofErr w:type="spellStart"/>
      <w:r w:rsidRPr="00CE07D2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CE07D2">
        <w:rPr>
          <w:rFonts w:ascii="Times New Roman" w:hAnsi="Times New Roman"/>
          <w:sz w:val="28"/>
          <w:szCs w:val="28"/>
        </w:rPr>
        <w:t xml:space="preserve"> освіти в 2023 році у сфері медицини;</w:t>
      </w:r>
    </w:p>
    <w:p w:rsidR="00CE07D2" w:rsidRPr="00CE07D2" w:rsidRDefault="00CE07D2" w:rsidP="00CE07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Обсяги регіонального замовлення на підготовку фахівців за освітніми ступенями «бакалавр», «фаховий молодший бакалавр» у закладах фахової </w:t>
      </w:r>
      <w:proofErr w:type="spellStart"/>
      <w:r w:rsidRPr="00CE07D2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CE07D2">
        <w:rPr>
          <w:rFonts w:ascii="Times New Roman" w:hAnsi="Times New Roman"/>
          <w:sz w:val="28"/>
          <w:szCs w:val="28"/>
        </w:rPr>
        <w:t xml:space="preserve"> освіти в 2023 році у сфері культури.</w:t>
      </w:r>
    </w:p>
    <w:p w:rsidR="00CE07D2" w:rsidRPr="00CE07D2" w:rsidRDefault="00CE07D2" w:rsidP="00CE07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7D2" w:rsidRPr="00CE07D2" w:rsidRDefault="00CE07D2" w:rsidP="00CE07D2">
      <w:pPr>
        <w:pStyle w:val="a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D2">
        <w:rPr>
          <w:rFonts w:ascii="Times New Roman" w:hAnsi="Times New Roman"/>
          <w:bCs/>
          <w:sz w:val="28"/>
          <w:szCs w:val="28"/>
          <w:shd w:val="clear" w:color="auto" w:fill="FFFFFF"/>
        </w:rPr>
        <w:t>Департаменту освіти і науки, департаменту охорони здоров’я, департаменту культури та туризму Київської обласної державної адміністрації в установленому порядку:</w:t>
      </w:r>
    </w:p>
    <w:p w:rsidR="00CE07D2" w:rsidRPr="00CE07D2" w:rsidRDefault="00CE07D2" w:rsidP="00CE07D2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E07D2" w:rsidRDefault="00CE07D2" w:rsidP="00CE07D2">
      <w:pPr>
        <w:pStyle w:val="aa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довести до 01 липня 2023 року обсяги регіонального замовлення, затверджені пунктом 1 цього розпорядження (далі – регіональне замовлення), до закладів фахової </w:t>
      </w:r>
      <w:proofErr w:type="spellStart"/>
      <w:r w:rsidRPr="00CE07D2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CE07D2">
        <w:rPr>
          <w:rFonts w:ascii="Times New Roman" w:hAnsi="Times New Roman"/>
          <w:sz w:val="28"/>
          <w:szCs w:val="28"/>
        </w:rPr>
        <w:t xml:space="preserve"> освіти відповідно до сфери управління;</w:t>
      </w:r>
    </w:p>
    <w:p w:rsidR="001E3D8C" w:rsidRPr="00CE07D2" w:rsidRDefault="001E3D8C" w:rsidP="001E3D8C">
      <w:pPr>
        <w:pStyle w:val="a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E07D2" w:rsidRPr="00CE07D2" w:rsidRDefault="00CE07D2" w:rsidP="00CE07D2">
      <w:pPr>
        <w:pStyle w:val="aa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здійснити необхідні заходи щодо забезпечення прийому молоді на навчання до закладів фахової </w:t>
      </w:r>
      <w:proofErr w:type="spellStart"/>
      <w:r w:rsidRPr="00CE07D2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CE07D2">
        <w:rPr>
          <w:rFonts w:ascii="Times New Roman" w:hAnsi="Times New Roman"/>
          <w:sz w:val="28"/>
          <w:szCs w:val="28"/>
        </w:rPr>
        <w:t xml:space="preserve"> освіти згідно із обсягами регіонального замовлення;</w:t>
      </w:r>
    </w:p>
    <w:p w:rsidR="00CE07D2" w:rsidRPr="00CE07D2" w:rsidRDefault="00CE07D2" w:rsidP="00CE0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7D2" w:rsidRPr="00CE07D2" w:rsidRDefault="00CE07D2" w:rsidP="00CE0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>2.3. ужити заходів щодо переведення на вакантні місця регіонального замовлення (в межах затверджених обсягів) осіб, які зараховані на навчання за кошти фізичних, юридичних осіб і мають право на першочергове забезпечення місцями регіонального замовлення.</w:t>
      </w:r>
    </w:p>
    <w:p w:rsidR="00CE07D2" w:rsidRPr="00CE07D2" w:rsidRDefault="00CE07D2" w:rsidP="00CE07D2">
      <w:pPr>
        <w:pStyle w:val="aa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CE07D2" w:rsidRPr="00CE07D2" w:rsidRDefault="00CE07D2" w:rsidP="00CE07D2">
      <w:pPr>
        <w:pStyle w:val="a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Департаменту освіти і науки </w:t>
      </w:r>
      <w:r w:rsidRPr="00CE07D2">
        <w:rPr>
          <w:rFonts w:ascii="Times New Roman" w:hAnsi="Times New Roman"/>
          <w:bCs/>
          <w:sz w:val="28"/>
          <w:szCs w:val="28"/>
          <w:shd w:val="clear" w:color="auto" w:fill="FFFFFF"/>
        </w:rPr>
        <w:t>Київської обласної державної адміністрації</w:t>
      </w:r>
      <w:r w:rsidRPr="00CE07D2">
        <w:rPr>
          <w:rFonts w:ascii="Times New Roman" w:hAnsi="Times New Roman"/>
          <w:sz w:val="28"/>
          <w:szCs w:val="28"/>
        </w:rPr>
        <w:t>:</w:t>
      </w:r>
    </w:p>
    <w:p w:rsidR="00CE07D2" w:rsidRPr="00CE07D2" w:rsidRDefault="00CE07D2" w:rsidP="00CE07D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E07D2" w:rsidRPr="00CE07D2" w:rsidRDefault="00CE07D2" w:rsidP="00CE07D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3.1. за результатами вступної кампанії 2023 року підготувати, у разі потреби, </w:t>
      </w:r>
      <w:proofErr w:type="spellStart"/>
      <w:r w:rsidRPr="00CE07D2">
        <w:rPr>
          <w:rFonts w:ascii="Times New Roman" w:hAnsi="Times New Roman"/>
          <w:sz w:val="28"/>
          <w:szCs w:val="28"/>
        </w:rPr>
        <w:t>проєкт</w:t>
      </w:r>
      <w:proofErr w:type="spellEnd"/>
      <w:r w:rsidRPr="00CE07D2">
        <w:rPr>
          <w:rFonts w:ascii="Times New Roman" w:hAnsi="Times New Roman"/>
          <w:sz w:val="28"/>
          <w:szCs w:val="28"/>
        </w:rPr>
        <w:t xml:space="preserve"> розпорядження Київської обласної </w:t>
      </w:r>
      <w:r w:rsidR="0083208C">
        <w:rPr>
          <w:rFonts w:ascii="Times New Roman" w:hAnsi="Times New Roman"/>
          <w:sz w:val="28"/>
          <w:szCs w:val="28"/>
        </w:rPr>
        <w:t xml:space="preserve">державної адміністрації (Київської обласної </w:t>
      </w:r>
      <w:r w:rsidRPr="00CE07D2">
        <w:rPr>
          <w:rFonts w:ascii="Times New Roman" w:hAnsi="Times New Roman"/>
          <w:sz w:val="28"/>
          <w:szCs w:val="28"/>
        </w:rPr>
        <w:t>військової адміністрації</w:t>
      </w:r>
      <w:r w:rsidR="0083208C">
        <w:rPr>
          <w:rFonts w:ascii="Times New Roman" w:hAnsi="Times New Roman"/>
          <w:sz w:val="28"/>
          <w:szCs w:val="28"/>
        </w:rPr>
        <w:t>)</w:t>
      </w:r>
      <w:r w:rsidRPr="00CE07D2">
        <w:rPr>
          <w:rFonts w:ascii="Times New Roman" w:hAnsi="Times New Roman"/>
          <w:sz w:val="28"/>
          <w:szCs w:val="28"/>
        </w:rPr>
        <w:t xml:space="preserve"> про внесення змін до обсягів регіонального замовлення,</w:t>
      </w:r>
      <w:r w:rsidRPr="00CE07D2">
        <w:rPr>
          <w:rFonts w:ascii="Times New Roman" w:hAnsi="Times New Roman"/>
          <w:bCs/>
          <w:sz w:val="28"/>
          <w:szCs w:val="28"/>
          <w:lang w:eastAsia="zh-CN"/>
        </w:rPr>
        <w:t xml:space="preserve"> враховуючи </w:t>
      </w:r>
      <w:r w:rsidRPr="00CE07D2">
        <w:rPr>
          <w:rFonts w:ascii="Times New Roman" w:hAnsi="Times New Roman"/>
          <w:sz w:val="28"/>
          <w:szCs w:val="28"/>
        </w:rPr>
        <w:t xml:space="preserve">подання </w:t>
      </w:r>
      <w:r w:rsidRPr="00CE07D2">
        <w:rPr>
          <w:rFonts w:ascii="Times New Roman" w:hAnsi="Times New Roman"/>
          <w:bCs/>
          <w:sz w:val="28"/>
          <w:szCs w:val="28"/>
          <w:shd w:val="clear" w:color="auto" w:fill="FFFFFF"/>
        </w:rPr>
        <w:t>департаменту охорони здоров’я та департаменту культури та туризму Київської обласної державної адміністрації</w:t>
      </w:r>
      <w:r w:rsidRPr="00CE07D2">
        <w:rPr>
          <w:rFonts w:ascii="Times New Roman" w:hAnsi="Times New Roman"/>
          <w:sz w:val="28"/>
          <w:szCs w:val="28"/>
        </w:rPr>
        <w:t>;</w:t>
      </w:r>
    </w:p>
    <w:p w:rsidR="00CE07D2" w:rsidRPr="00CE07D2" w:rsidRDefault="00CE07D2" w:rsidP="00CE07D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07D2" w:rsidRPr="00CE07D2" w:rsidRDefault="00CE07D2" w:rsidP="00CE07D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E07D2">
        <w:rPr>
          <w:rFonts w:ascii="Times New Roman" w:hAnsi="Times New Roman"/>
          <w:bCs/>
          <w:sz w:val="28"/>
          <w:szCs w:val="28"/>
        </w:rPr>
        <w:t xml:space="preserve">3.2. до 01 листопада 2023 року надати Міністерству освіти і науки України інформацію про виконання обсягів регіонального замовлення в </w:t>
      </w:r>
      <w:r w:rsidRPr="00CE07D2">
        <w:rPr>
          <w:rFonts w:ascii="Times New Roman" w:hAnsi="Times New Roman"/>
          <w:bCs/>
          <w:sz w:val="28"/>
          <w:szCs w:val="28"/>
        </w:rPr>
        <w:br/>
        <w:t>2023 році.</w:t>
      </w:r>
    </w:p>
    <w:p w:rsidR="00CE07D2" w:rsidRPr="00CE07D2" w:rsidRDefault="00CE07D2" w:rsidP="00CE07D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07D2" w:rsidRPr="00CE07D2" w:rsidRDefault="00CE07D2" w:rsidP="00CE07D2">
      <w:pPr>
        <w:pStyle w:val="a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Департаменту фінансів </w:t>
      </w:r>
      <w:r w:rsidRPr="00CE07D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Київської обласної державної адміністрації </w:t>
      </w:r>
      <w:r w:rsidRPr="00CE07D2">
        <w:rPr>
          <w:rFonts w:ascii="Times New Roman" w:hAnsi="Times New Roman"/>
          <w:sz w:val="28"/>
          <w:szCs w:val="28"/>
        </w:rPr>
        <w:t xml:space="preserve">при формуванні </w:t>
      </w:r>
      <w:proofErr w:type="spellStart"/>
      <w:r w:rsidRPr="00CE07D2">
        <w:rPr>
          <w:rFonts w:ascii="Times New Roman" w:hAnsi="Times New Roman"/>
          <w:sz w:val="28"/>
          <w:szCs w:val="28"/>
        </w:rPr>
        <w:t>проєкту</w:t>
      </w:r>
      <w:proofErr w:type="spellEnd"/>
      <w:r w:rsidRPr="00CE07D2">
        <w:rPr>
          <w:rFonts w:ascii="Times New Roman" w:hAnsi="Times New Roman"/>
          <w:sz w:val="28"/>
          <w:szCs w:val="28"/>
        </w:rPr>
        <w:t xml:space="preserve"> обласного бюджету на</w:t>
      </w:r>
      <w:r w:rsidRPr="00CE07D2">
        <w:rPr>
          <w:rFonts w:ascii="Times New Roman" w:hAnsi="Times New Roman"/>
          <w:sz w:val="28"/>
          <w:szCs w:val="28"/>
          <w:shd w:val="clear" w:color="auto" w:fill="FFFFFF"/>
        </w:rPr>
        <w:t xml:space="preserve"> 2024 рік</w:t>
      </w:r>
      <w:r w:rsidRPr="00CE07D2">
        <w:rPr>
          <w:rFonts w:ascii="Times New Roman" w:hAnsi="Times New Roman"/>
          <w:sz w:val="28"/>
          <w:szCs w:val="28"/>
        </w:rPr>
        <w:t xml:space="preserve"> за поданням головних розпорядників коштів передбачити відповідні видатки з урахуванням обсягів регіонального замовлення.</w:t>
      </w:r>
    </w:p>
    <w:p w:rsidR="00CE07D2" w:rsidRPr="00CE07D2" w:rsidRDefault="00CE07D2" w:rsidP="00CE07D2">
      <w:pPr>
        <w:pStyle w:val="aa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B64431" w:rsidRPr="0083208C" w:rsidRDefault="00CE07D2" w:rsidP="0083208C">
      <w:pPr>
        <w:pStyle w:val="a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07D2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покласти на заступника голови Київської обласної державної адміністрації </w:t>
      </w:r>
      <w:r w:rsidRPr="00CE07D2">
        <w:rPr>
          <w:rFonts w:ascii="Times New Roman" w:hAnsi="Times New Roman"/>
          <w:sz w:val="28"/>
          <w:szCs w:val="28"/>
        </w:rPr>
        <w:br/>
        <w:t>Жанну ОСИПЕНКО.</w:t>
      </w:r>
    </w:p>
    <w:p w:rsidR="0083208C" w:rsidRDefault="0083208C" w:rsidP="00FF427F">
      <w:pPr>
        <w:tabs>
          <w:tab w:val="left" w:pos="851"/>
        </w:tabs>
        <w:spacing w:after="0" w:line="30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208C" w:rsidRDefault="0083208C" w:rsidP="00FF427F">
      <w:pPr>
        <w:tabs>
          <w:tab w:val="left" w:pos="851"/>
        </w:tabs>
        <w:spacing w:after="0" w:line="30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427F" w:rsidRPr="0001584F" w:rsidRDefault="00FF427F" w:rsidP="00FF427F">
      <w:pPr>
        <w:tabs>
          <w:tab w:val="left" w:pos="851"/>
        </w:tabs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     </w:t>
      </w:r>
      <w:r w:rsidR="00B64431"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F11C62">
        <w:rPr>
          <w:rFonts w:ascii="Times New Roman" w:hAnsi="Times New Roman"/>
          <w:b/>
          <w:bCs/>
          <w:sz w:val="28"/>
          <w:szCs w:val="28"/>
        </w:rPr>
        <w:t xml:space="preserve">                    (підпис)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Руслан КРАВЧЕНКО</w:t>
      </w:r>
      <w:bookmarkStart w:id="0" w:name="_GoBack"/>
      <w:bookmarkEnd w:id="0"/>
    </w:p>
    <w:sectPr w:rsidR="00FF427F" w:rsidRPr="0001584F" w:rsidSect="0083208C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B2" w:rsidRDefault="009430B2" w:rsidP="00A96924">
      <w:pPr>
        <w:spacing w:after="0" w:line="240" w:lineRule="auto"/>
      </w:pPr>
      <w:r>
        <w:separator/>
      </w:r>
    </w:p>
  </w:endnote>
  <w:endnote w:type="continuationSeparator" w:id="0">
    <w:p w:rsidR="009430B2" w:rsidRDefault="009430B2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B2" w:rsidRDefault="009430B2" w:rsidP="00A96924">
      <w:pPr>
        <w:spacing w:after="0" w:line="240" w:lineRule="auto"/>
      </w:pPr>
      <w:r>
        <w:separator/>
      </w:r>
    </w:p>
  </w:footnote>
  <w:footnote w:type="continuationSeparator" w:id="0">
    <w:p w:rsidR="009430B2" w:rsidRDefault="009430B2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761334"/>
      <w:docPartObj>
        <w:docPartGallery w:val="Page Numbers (Top of Page)"/>
        <w:docPartUnique/>
      </w:docPartObj>
    </w:sdtPr>
    <w:sdtEndPr/>
    <w:sdtContent>
      <w:p w:rsidR="0083208C" w:rsidRDefault="008320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C62" w:rsidRPr="00F11C62">
          <w:rPr>
            <w:noProof/>
            <w:lang w:val="ru-RU"/>
          </w:rPr>
          <w:t>2</w:t>
        </w:r>
        <w:r>
          <w:fldChar w:fldCharType="end"/>
        </w:r>
      </w:p>
    </w:sdtContent>
  </w:sdt>
  <w:p w:rsidR="00FA18A7" w:rsidRDefault="00FA18A7" w:rsidP="00711508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508" w:rsidRDefault="00711508">
    <w:pPr>
      <w:pStyle w:val="a4"/>
      <w:jc w:val="center"/>
    </w:pPr>
  </w:p>
  <w:p w:rsidR="007E1DCE" w:rsidRDefault="007E1D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42D51"/>
    <w:multiLevelType w:val="multilevel"/>
    <w:tmpl w:val="7F926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529D092F"/>
    <w:multiLevelType w:val="hybridMultilevel"/>
    <w:tmpl w:val="026AE06E"/>
    <w:lvl w:ilvl="0" w:tplc="7B92227A">
      <w:start w:val="1"/>
      <w:numFmt w:val="decimal"/>
      <w:lvlText w:val="%1."/>
      <w:lvlJc w:val="left"/>
      <w:pPr>
        <w:ind w:left="1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CA07278">
      <w:numFmt w:val="bullet"/>
      <w:lvlText w:val="•"/>
      <w:lvlJc w:val="left"/>
      <w:pPr>
        <w:ind w:left="1038" w:hanging="281"/>
      </w:pPr>
      <w:rPr>
        <w:lang w:val="uk-UA" w:eastAsia="en-US" w:bidi="ar-SA"/>
      </w:rPr>
    </w:lvl>
    <w:lvl w:ilvl="2" w:tplc="C5C23A14">
      <w:numFmt w:val="bullet"/>
      <w:lvlText w:val="•"/>
      <w:lvlJc w:val="left"/>
      <w:pPr>
        <w:ind w:left="1957" w:hanging="281"/>
      </w:pPr>
      <w:rPr>
        <w:lang w:val="uk-UA" w:eastAsia="en-US" w:bidi="ar-SA"/>
      </w:rPr>
    </w:lvl>
    <w:lvl w:ilvl="3" w:tplc="855EE7F6">
      <w:numFmt w:val="bullet"/>
      <w:lvlText w:val="•"/>
      <w:lvlJc w:val="left"/>
      <w:pPr>
        <w:ind w:left="2875" w:hanging="281"/>
      </w:pPr>
      <w:rPr>
        <w:lang w:val="uk-UA" w:eastAsia="en-US" w:bidi="ar-SA"/>
      </w:rPr>
    </w:lvl>
    <w:lvl w:ilvl="4" w:tplc="62D6149E">
      <w:numFmt w:val="bullet"/>
      <w:lvlText w:val="•"/>
      <w:lvlJc w:val="left"/>
      <w:pPr>
        <w:ind w:left="3794" w:hanging="281"/>
      </w:pPr>
      <w:rPr>
        <w:lang w:val="uk-UA" w:eastAsia="en-US" w:bidi="ar-SA"/>
      </w:rPr>
    </w:lvl>
    <w:lvl w:ilvl="5" w:tplc="397CA3CC">
      <w:numFmt w:val="bullet"/>
      <w:lvlText w:val="•"/>
      <w:lvlJc w:val="left"/>
      <w:pPr>
        <w:ind w:left="4713" w:hanging="281"/>
      </w:pPr>
      <w:rPr>
        <w:lang w:val="uk-UA" w:eastAsia="en-US" w:bidi="ar-SA"/>
      </w:rPr>
    </w:lvl>
    <w:lvl w:ilvl="6" w:tplc="34809148">
      <w:numFmt w:val="bullet"/>
      <w:lvlText w:val="•"/>
      <w:lvlJc w:val="left"/>
      <w:pPr>
        <w:ind w:left="5631" w:hanging="281"/>
      </w:pPr>
      <w:rPr>
        <w:lang w:val="uk-UA" w:eastAsia="en-US" w:bidi="ar-SA"/>
      </w:rPr>
    </w:lvl>
    <w:lvl w:ilvl="7" w:tplc="ED9AC17A">
      <w:numFmt w:val="bullet"/>
      <w:lvlText w:val="•"/>
      <w:lvlJc w:val="left"/>
      <w:pPr>
        <w:ind w:left="6550" w:hanging="281"/>
      </w:pPr>
      <w:rPr>
        <w:lang w:val="uk-UA" w:eastAsia="en-US" w:bidi="ar-SA"/>
      </w:rPr>
    </w:lvl>
    <w:lvl w:ilvl="8" w:tplc="DA06DC28">
      <w:numFmt w:val="bullet"/>
      <w:lvlText w:val="•"/>
      <w:lvlJc w:val="left"/>
      <w:pPr>
        <w:ind w:left="7469" w:hanging="281"/>
      </w:pPr>
      <w:rPr>
        <w:lang w:val="uk-UA" w:eastAsia="en-US" w:bidi="ar-SA"/>
      </w:rPr>
    </w:lvl>
  </w:abstractNum>
  <w:abstractNum w:abstractNumId="2">
    <w:nsid w:val="551B4579"/>
    <w:multiLevelType w:val="hybridMultilevel"/>
    <w:tmpl w:val="E786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A6298"/>
    <w:multiLevelType w:val="multilevel"/>
    <w:tmpl w:val="AE989806"/>
    <w:lvl w:ilvl="0">
      <w:start w:val="1"/>
      <w:numFmt w:val="decimal"/>
      <w:lvlText w:val="%1."/>
      <w:lvlJc w:val="left"/>
      <w:pPr>
        <w:ind w:left="1518" w:hanging="88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8B"/>
    <w:rsid w:val="00014B51"/>
    <w:rsid w:val="00022987"/>
    <w:rsid w:val="00041EC7"/>
    <w:rsid w:val="00047236"/>
    <w:rsid w:val="00051FB2"/>
    <w:rsid w:val="00077C82"/>
    <w:rsid w:val="000B0253"/>
    <w:rsid w:val="000B430C"/>
    <w:rsid w:val="000C0880"/>
    <w:rsid w:val="000C7FDC"/>
    <w:rsid w:val="000D31D3"/>
    <w:rsid w:val="000F46DE"/>
    <w:rsid w:val="0010091C"/>
    <w:rsid w:val="001122F2"/>
    <w:rsid w:val="0012092B"/>
    <w:rsid w:val="001350B9"/>
    <w:rsid w:val="001713AD"/>
    <w:rsid w:val="0018081D"/>
    <w:rsid w:val="00183E8B"/>
    <w:rsid w:val="001A2D6A"/>
    <w:rsid w:val="001D6444"/>
    <w:rsid w:val="001E3D8C"/>
    <w:rsid w:val="001F34B6"/>
    <w:rsid w:val="002344B3"/>
    <w:rsid w:val="002348FC"/>
    <w:rsid w:val="0026226D"/>
    <w:rsid w:val="002963F8"/>
    <w:rsid w:val="002B6B77"/>
    <w:rsid w:val="002C6C28"/>
    <w:rsid w:val="002D666F"/>
    <w:rsid w:val="002E3D86"/>
    <w:rsid w:val="002F5775"/>
    <w:rsid w:val="003171DE"/>
    <w:rsid w:val="003E60B5"/>
    <w:rsid w:val="004310A0"/>
    <w:rsid w:val="00440E7E"/>
    <w:rsid w:val="00443F77"/>
    <w:rsid w:val="004515D0"/>
    <w:rsid w:val="004D5E31"/>
    <w:rsid w:val="0050003D"/>
    <w:rsid w:val="005760A3"/>
    <w:rsid w:val="005D01AA"/>
    <w:rsid w:val="005D2F74"/>
    <w:rsid w:val="005F7AAC"/>
    <w:rsid w:val="006264E9"/>
    <w:rsid w:val="006733FD"/>
    <w:rsid w:val="00680EE9"/>
    <w:rsid w:val="006D2D48"/>
    <w:rsid w:val="006E22E6"/>
    <w:rsid w:val="006E3B10"/>
    <w:rsid w:val="00711508"/>
    <w:rsid w:val="00723A9F"/>
    <w:rsid w:val="007402D6"/>
    <w:rsid w:val="00753B5C"/>
    <w:rsid w:val="007E1DCE"/>
    <w:rsid w:val="007F591C"/>
    <w:rsid w:val="00814133"/>
    <w:rsid w:val="00815BF5"/>
    <w:rsid w:val="0083208C"/>
    <w:rsid w:val="00892905"/>
    <w:rsid w:val="008A060D"/>
    <w:rsid w:val="008A51DF"/>
    <w:rsid w:val="008D413E"/>
    <w:rsid w:val="008D4A88"/>
    <w:rsid w:val="008D6905"/>
    <w:rsid w:val="008E5A91"/>
    <w:rsid w:val="009043DA"/>
    <w:rsid w:val="009047FA"/>
    <w:rsid w:val="009203D3"/>
    <w:rsid w:val="009430B2"/>
    <w:rsid w:val="00961677"/>
    <w:rsid w:val="00962231"/>
    <w:rsid w:val="00992D82"/>
    <w:rsid w:val="00993CB4"/>
    <w:rsid w:val="009A3848"/>
    <w:rsid w:val="009A4C4C"/>
    <w:rsid w:val="009B2089"/>
    <w:rsid w:val="009C32DA"/>
    <w:rsid w:val="00A2191C"/>
    <w:rsid w:val="00A60308"/>
    <w:rsid w:val="00A762C6"/>
    <w:rsid w:val="00A835B3"/>
    <w:rsid w:val="00A96924"/>
    <w:rsid w:val="00A977C7"/>
    <w:rsid w:val="00AB7E59"/>
    <w:rsid w:val="00AC1B52"/>
    <w:rsid w:val="00AC5299"/>
    <w:rsid w:val="00AD0B5A"/>
    <w:rsid w:val="00AE4AEC"/>
    <w:rsid w:val="00B070E4"/>
    <w:rsid w:val="00B22639"/>
    <w:rsid w:val="00B23237"/>
    <w:rsid w:val="00B64431"/>
    <w:rsid w:val="00BB7213"/>
    <w:rsid w:val="00BC3BF0"/>
    <w:rsid w:val="00BE03D0"/>
    <w:rsid w:val="00C20A95"/>
    <w:rsid w:val="00C25422"/>
    <w:rsid w:val="00C26792"/>
    <w:rsid w:val="00C41DA8"/>
    <w:rsid w:val="00C45CEA"/>
    <w:rsid w:val="00C512FF"/>
    <w:rsid w:val="00C710F7"/>
    <w:rsid w:val="00CC320C"/>
    <w:rsid w:val="00CE07D2"/>
    <w:rsid w:val="00CE3617"/>
    <w:rsid w:val="00D264F1"/>
    <w:rsid w:val="00D50574"/>
    <w:rsid w:val="00D56B2B"/>
    <w:rsid w:val="00D86709"/>
    <w:rsid w:val="00DA7ADA"/>
    <w:rsid w:val="00DF6C18"/>
    <w:rsid w:val="00E03799"/>
    <w:rsid w:val="00E3686E"/>
    <w:rsid w:val="00E54707"/>
    <w:rsid w:val="00E64A4A"/>
    <w:rsid w:val="00E661F2"/>
    <w:rsid w:val="00EC3F8B"/>
    <w:rsid w:val="00ED37D8"/>
    <w:rsid w:val="00EE225D"/>
    <w:rsid w:val="00F00861"/>
    <w:rsid w:val="00F05926"/>
    <w:rsid w:val="00F11C62"/>
    <w:rsid w:val="00F3491F"/>
    <w:rsid w:val="00F46A7A"/>
    <w:rsid w:val="00F55CCC"/>
    <w:rsid w:val="00F6424B"/>
    <w:rsid w:val="00F83384"/>
    <w:rsid w:val="00F86293"/>
    <w:rsid w:val="00FA18A7"/>
    <w:rsid w:val="00FA4F60"/>
    <w:rsid w:val="00FC3558"/>
    <w:rsid w:val="00FC3DA9"/>
    <w:rsid w:val="00FD6B47"/>
    <w:rsid w:val="00FE247F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5E771E3-55D4-42C5-9E9F-F9B389B5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List Paragraph"/>
    <w:basedOn w:val="a"/>
    <w:uiPriority w:val="34"/>
    <w:qFormat/>
    <w:rsid w:val="005760A3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qFormat/>
    <w:rsid w:val="00576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760A3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d">
    <w:name w:val="Strong"/>
    <w:uiPriority w:val="22"/>
    <w:qFormat/>
    <w:rsid w:val="005760A3"/>
    <w:rPr>
      <w:b/>
      <w:bCs/>
    </w:rPr>
  </w:style>
  <w:style w:type="paragraph" w:styleId="ae">
    <w:name w:val="Normal (Web)"/>
    <w:basedOn w:val="a"/>
    <w:uiPriority w:val="99"/>
    <w:semiHidden/>
    <w:unhideWhenUsed/>
    <w:rsid w:val="000C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E60B5"/>
    <w:pPr>
      <w:spacing w:after="0" w:line="240" w:lineRule="auto"/>
    </w:pPr>
    <w:rPr>
      <w:lang w:val="en-US"/>
    </w:rPr>
  </w:style>
  <w:style w:type="paragraph" w:customStyle="1" w:styleId="af0">
    <w:name w:val="Нормальний текст"/>
    <w:basedOn w:val="a"/>
    <w:rsid w:val="00FF427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23">
    <w:name w:val="rvts23"/>
    <w:rsid w:val="00FF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2</dc:creator>
  <cp:lastModifiedBy>Пользователь Windows</cp:lastModifiedBy>
  <cp:revision>3</cp:revision>
  <cp:lastPrinted>2023-05-19T12:46:00Z</cp:lastPrinted>
  <dcterms:created xsi:type="dcterms:W3CDTF">2023-05-24T12:05:00Z</dcterms:created>
  <dcterms:modified xsi:type="dcterms:W3CDTF">2023-05-25T09:50:00Z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2098bda2f107a73d2bfc0ebe8d0eea39d78bc2cb314ff519edac65c33e39cf92</vt:lpwstr>
  </property>
</Properties>
</file>