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99"/>
        <w:tblW w:w="0" w:type="auto"/>
        <w:tblLook w:val="01E0" w:firstRow="1" w:lastRow="1" w:firstColumn="1" w:lastColumn="1" w:noHBand="0" w:noVBand="0"/>
      </w:tblPr>
      <w:tblGrid>
        <w:gridCol w:w="3708"/>
      </w:tblGrid>
      <w:tr w:rsidR="00DB5798" w:rsidRPr="00CE709C" w:rsidTr="00DB5798">
        <w:tc>
          <w:tcPr>
            <w:tcW w:w="3708" w:type="dxa"/>
            <w:shd w:val="clear" w:color="auto" w:fill="auto"/>
          </w:tcPr>
          <w:p w:rsidR="00DB5798" w:rsidRPr="00782C67" w:rsidRDefault="00DB5798" w:rsidP="00DB5798">
            <w:pPr>
              <w:tabs>
                <w:tab w:val="left" w:pos="586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16303F" w:rsidRPr="00146F67" w:rsidRDefault="0016303F" w:rsidP="0016303F">
      <w:pPr>
        <w:pStyle w:val="3"/>
        <w:spacing w:line="240" w:lineRule="auto"/>
        <w:ind w:left="8789" w:firstLine="14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46F67">
        <w:rPr>
          <w:rFonts w:ascii="Times New Roman" w:hAnsi="Times New Roman" w:cs="Times New Roman"/>
          <w:color w:val="auto"/>
          <w:sz w:val="28"/>
          <w:szCs w:val="28"/>
        </w:rPr>
        <w:t>Додаток 4</w:t>
      </w:r>
    </w:p>
    <w:p w:rsidR="0016303F" w:rsidRPr="00146F67" w:rsidRDefault="0016303F" w:rsidP="0016303F">
      <w:pPr>
        <w:widowControl w:val="0"/>
        <w:ind w:left="893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F67">
        <w:rPr>
          <w:rFonts w:ascii="Times New Roman" w:hAnsi="Times New Roman" w:cs="Times New Roman"/>
          <w:b/>
          <w:sz w:val="28"/>
          <w:szCs w:val="28"/>
        </w:rPr>
        <w:t>до Порядку розроблення, прийняття Київських обласних комплексних та цільових програм, моніторингу та звітності про їх виконання</w:t>
      </w:r>
    </w:p>
    <w:p w:rsidR="0016303F" w:rsidRPr="00425281" w:rsidRDefault="0016303F" w:rsidP="00B14C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Інформація про результати виконання Програми за І</w:t>
      </w:r>
      <w:r w:rsidR="00782C6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квартал </w:t>
      </w:r>
      <w:r w:rsidR="00B4536D">
        <w:rPr>
          <w:rFonts w:ascii="Times New Roman" w:hAnsi="Times New Roman" w:cs="Times New Roman"/>
          <w:b/>
          <w:sz w:val="28"/>
          <w:szCs w:val="28"/>
        </w:rPr>
        <w:t>20</w:t>
      </w:r>
      <w:r w:rsidR="00B4536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A1755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16303F" w:rsidRDefault="0016303F" w:rsidP="00B14C69">
      <w:pPr>
        <w:tabs>
          <w:tab w:val="num" w:pos="90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F67">
        <w:rPr>
          <w:rFonts w:ascii="Times New Roman" w:hAnsi="Times New Roman" w:cs="Times New Roman"/>
          <w:sz w:val="28"/>
          <w:szCs w:val="28"/>
        </w:rPr>
        <w:t>Виконання заходів програми за видатками</w:t>
      </w:r>
    </w:p>
    <w:p w:rsidR="0016303F" w:rsidRPr="00DB5798" w:rsidRDefault="0016303F" w:rsidP="00B14C69">
      <w:pPr>
        <w:tabs>
          <w:tab w:val="num" w:pos="90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6F67">
        <w:rPr>
          <w:rFonts w:ascii="Times New Roman" w:hAnsi="Times New Roman" w:cs="Times New Roman"/>
          <w:b/>
          <w:sz w:val="28"/>
          <w:szCs w:val="28"/>
        </w:rPr>
        <w:t>тис.грн.</w:t>
      </w:r>
    </w:p>
    <w:tbl>
      <w:tblPr>
        <w:tblW w:w="15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520"/>
        <w:gridCol w:w="1505"/>
        <w:gridCol w:w="1134"/>
        <w:gridCol w:w="1559"/>
        <w:gridCol w:w="1080"/>
        <w:gridCol w:w="1260"/>
        <w:gridCol w:w="921"/>
        <w:gridCol w:w="1299"/>
        <w:gridCol w:w="1384"/>
        <w:gridCol w:w="1260"/>
        <w:gridCol w:w="1316"/>
      </w:tblGrid>
      <w:tr w:rsidR="0016303F" w:rsidRPr="00146F67" w:rsidTr="00476C83">
        <w:tc>
          <w:tcPr>
            <w:tcW w:w="648" w:type="dxa"/>
            <w:vMerge w:val="restart"/>
            <w:shd w:val="clear" w:color="auto" w:fill="auto"/>
            <w:vAlign w:val="center"/>
          </w:tcPr>
          <w:p w:rsidR="0016303F" w:rsidRPr="00146F67" w:rsidRDefault="0016303F" w:rsidP="00B14C6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№ з/п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16303F" w:rsidRPr="00146F67" w:rsidRDefault="0016303F" w:rsidP="00B14C6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Назва заходів програми</w:t>
            </w:r>
          </w:p>
        </w:tc>
        <w:tc>
          <w:tcPr>
            <w:tcW w:w="6538" w:type="dxa"/>
            <w:gridSpan w:val="5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Визначено програмою, тис.грн</w:t>
            </w:r>
          </w:p>
        </w:tc>
        <w:tc>
          <w:tcPr>
            <w:tcW w:w="6180" w:type="dxa"/>
            <w:gridSpan w:val="5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Проведені видатки, тис.грн</w:t>
            </w:r>
          </w:p>
        </w:tc>
      </w:tr>
      <w:tr w:rsidR="0016303F" w:rsidRPr="00146F67" w:rsidTr="00476C83">
        <w:tc>
          <w:tcPr>
            <w:tcW w:w="648" w:type="dxa"/>
            <w:vMerge/>
            <w:shd w:val="clear" w:color="auto" w:fill="auto"/>
            <w:vAlign w:val="center"/>
          </w:tcPr>
          <w:p w:rsidR="0016303F" w:rsidRPr="00146F67" w:rsidRDefault="0016303F" w:rsidP="00B14C6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520" w:type="dxa"/>
            <w:vMerge/>
            <w:shd w:val="clear" w:color="auto" w:fill="auto"/>
            <w:vAlign w:val="center"/>
          </w:tcPr>
          <w:p w:rsidR="0016303F" w:rsidRPr="00146F67" w:rsidRDefault="0016303F" w:rsidP="00B14C6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05" w:type="dxa"/>
            <w:vMerge w:val="restart"/>
            <w:shd w:val="clear" w:color="auto" w:fill="auto"/>
            <w:vAlign w:val="center"/>
          </w:tcPr>
          <w:p w:rsidR="0016303F" w:rsidRPr="00146F67" w:rsidRDefault="0016303F" w:rsidP="00B14C6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Всього</w:t>
            </w:r>
          </w:p>
        </w:tc>
        <w:tc>
          <w:tcPr>
            <w:tcW w:w="5033" w:type="dxa"/>
            <w:gridSpan w:val="4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В тому числі за рахунок коштів: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Всього</w:t>
            </w:r>
          </w:p>
        </w:tc>
        <w:tc>
          <w:tcPr>
            <w:tcW w:w="5259" w:type="dxa"/>
            <w:gridSpan w:val="4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В тому числі за рахунок коштів:</w:t>
            </w:r>
          </w:p>
        </w:tc>
      </w:tr>
      <w:tr w:rsidR="0016303F" w:rsidRPr="00146F67" w:rsidTr="00476C83">
        <w:trPr>
          <w:trHeight w:val="530"/>
        </w:trPr>
        <w:tc>
          <w:tcPr>
            <w:tcW w:w="648" w:type="dxa"/>
            <w:vMerge/>
            <w:shd w:val="clear" w:color="auto" w:fill="auto"/>
            <w:vAlign w:val="center"/>
          </w:tcPr>
          <w:p w:rsidR="0016303F" w:rsidRPr="00146F67" w:rsidRDefault="0016303F" w:rsidP="00B14C6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520" w:type="dxa"/>
            <w:vMerge/>
            <w:shd w:val="clear" w:color="auto" w:fill="auto"/>
            <w:vAlign w:val="center"/>
          </w:tcPr>
          <w:p w:rsidR="0016303F" w:rsidRPr="00146F67" w:rsidRDefault="0016303F" w:rsidP="00B14C6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:rsidR="0016303F" w:rsidRPr="00146F67" w:rsidRDefault="0016303F" w:rsidP="00B14C6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Державного бюджету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Обласного бюджету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Інших місцевих бюджетів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Небюджетних джерел</w:t>
            </w: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Державного бюджету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Обласного бюджету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Інших місцевих бюджетів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Небюджет них джерел</w:t>
            </w:r>
          </w:p>
        </w:tc>
      </w:tr>
      <w:tr w:rsidR="0016303F" w:rsidRPr="00146F67" w:rsidTr="00476C83">
        <w:tc>
          <w:tcPr>
            <w:tcW w:w="648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505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921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1299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1384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11</w:t>
            </w:r>
          </w:p>
        </w:tc>
        <w:tc>
          <w:tcPr>
            <w:tcW w:w="1316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F67">
              <w:rPr>
                <w:rFonts w:ascii="Times New Roman" w:hAnsi="Times New Roman" w:cs="Times New Roman"/>
                <w:b/>
                <w:sz w:val="20"/>
              </w:rPr>
              <w:t>12</w:t>
            </w:r>
          </w:p>
        </w:tc>
      </w:tr>
      <w:tr w:rsidR="00476C83" w:rsidRPr="00146F67" w:rsidTr="00476C83">
        <w:trPr>
          <w:trHeight w:val="416"/>
        </w:trPr>
        <w:tc>
          <w:tcPr>
            <w:tcW w:w="648" w:type="dxa"/>
            <w:shd w:val="clear" w:color="auto" w:fill="auto"/>
            <w:vAlign w:val="center"/>
          </w:tcPr>
          <w:p w:rsidR="00476C83" w:rsidRPr="00A1755A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476C83" w:rsidRPr="00322D53" w:rsidRDefault="00322D53" w:rsidP="00476C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322D5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Розширення функціоналу та ліцензування програмного забезпечення </w:t>
            </w:r>
            <w:r w:rsidRPr="00322D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Wialon</w:t>
            </w:r>
            <w:r w:rsidRPr="00322D5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до 3475 об’єктів, з впровадженням окремих додатків, в т.ч. мобільних</w:t>
            </w:r>
          </w:p>
        </w:tc>
        <w:tc>
          <w:tcPr>
            <w:tcW w:w="1505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ind w:left="-191" w:right="-25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uk-UA"/>
              </w:rPr>
              <w:t>1150,5/1150,5</w:t>
            </w:r>
          </w:p>
        </w:tc>
        <w:tc>
          <w:tcPr>
            <w:tcW w:w="1134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46F67">
              <w:rPr>
                <w:rFonts w:ascii="Times New Roman" w:hAnsi="Times New Roman" w:cs="Times New Roman"/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ind w:left="-191" w:right="-25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uk-UA"/>
              </w:rPr>
              <w:t>1150,5/1150,5</w:t>
            </w:r>
          </w:p>
        </w:tc>
        <w:tc>
          <w:tcPr>
            <w:tcW w:w="1080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46F67">
              <w:rPr>
                <w:rFonts w:ascii="Times New Roman" w:hAnsi="Times New Roman" w:cs="Times New Roman"/>
                <w:bCs/>
                <w:sz w:val="20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46F67">
              <w:rPr>
                <w:rFonts w:ascii="Times New Roman" w:hAnsi="Times New Roman" w:cs="Times New Roman"/>
                <w:bCs/>
                <w:sz w:val="20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476C83" w:rsidRDefault="00476C83" w:rsidP="00476C83">
            <w:pPr>
              <w:jc w:val="center"/>
            </w:pPr>
            <w:r w:rsidRPr="00907D32">
              <w:rPr>
                <w:rFonts w:ascii="Times New Roman" w:hAnsi="Times New Roman" w:cs="Times New Roman"/>
                <w:bCs/>
                <w:sz w:val="20"/>
              </w:rPr>
              <w:t>0,0</w:t>
            </w:r>
          </w:p>
        </w:tc>
        <w:tc>
          <w:tcPr>
            <w:tcW w:w="1299" w:type="dxa"/>
            <w:shd w:val="clear" w:color="auto" w:fill="auto"/>
          </w:tcPr>
          <w:p w:rsidR="00476C83" w:rsidRPr="001B2F16" w:rsidRDefault="00476C83" w:rsidP="00476C83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uk-UA"/>
              </w:rPr>
              <w:t>0,0/0</w:t>
            </w:r>
          </w:p>
        </w:tc>
        <w:tc>
          <w:tcPr>
            <w:tcW w:w="1384" w:type="dxa"/>
            <w:shd w:val="clear" w:color="auto" w:fill="auto"/>
          </w:tcPr>
          <w:p w:rsidR="00476C83" w:rsidRDefault="00476C83" w:rsidP="00476C83">
            <w:pPr>
              <w:jc w:val="center"/>
            </w:pPr>
            <w:r w:rsidRPr="00907D32">
              <w:rPr>
                <w:rFonts w:ascii="Times New Roman" w:hAnsi="Times New Roman" w:cs="Times New Roman"/>
                <w:bCs/>
                <w:sz w:val="20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:rsidR="00476C83" w:rsidRDefault="00476C83" w:rsidP="00476C83">
            <w:pPr>
              <w:jc w:val="center"/>
            </w:pPr>
            <w:r w:rsidRPr="00907D32">
              <w:rPr>
                <w:rFonts w:ascii="Times New Roman" w:hAnsi="Times New Roman" w:cs="Times New Roman"/>
                <w:bCs/>
                <w:sz w:val="20"/>
              </w:rPr>
              <w:t>0,0</w:t>
            </w:r>
          </w:p>
        </w:tc>
        <w:tc>
          <w:tcPr>
            <w:tcW w:w="1316" w:type="dxa"/>
            <w:shd w:val="clear" w:color="auto" w:fill="auto"/>
          </w:tcPr>
          <w:p w:rsidR="00476C83" w:rsidRDefault="00476C83" w:rsidP="00476C83">
            <w:pPr>
              <w:jc w:val="center"/>
            </w:pPr>
            <w:r w:rsidRPr="00907D32">
              <w:rPr>
                <w:rFonts w:ascii="Times New Roman" w:hAnsi="Times New Roman" w:cs="Times New Roman"/>
                <w:bCs/>
                <w:sz w:val="20"/>
              </w:rPr>
              <w:t>0,0</w:t>
            </w:r>
          </w:p>
        </w:tc>
      </w:tr>
      <w:tr w:rsidR="00476C83" w:rsidRPr="00146F67" w:rsidTr="00476C83">
        <w:tc>
          <w:tcPr>
            <w:tcW w:w="648" w:type="dxa"/>
            <w:shd w:val="clear" w:color="auto" w:fill="auto"/>
            <w:vAlign w:val="center"/>
          </w:tcPr>
          <w:p w:rsidR="00476C83" w:rsidRPr="00A1755A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476C83" w:rsidRPr="00A1755A" w:rsidRDefault="00322D53" w:rsidP="00476C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2D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Технічна підтримка системи диспетчеризації та GPS контролю</w:t>
            </w:r>
          </w:p>
        </w:tc>
        <w:tc>
          <w:tcPr>
            <w:tcW w:w="1505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uk-UA"/>
              </w:rPr>
              <w:t>742,0/742,0</w:t>
            </w:r>
          </w:p>
        </w:tc>
        <w:tc>
          <w:tcPr>
            <w:tcW w:w="1134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6F67">
              <w:rPr>
                <w:rFonts w:ascii="Times New Roman" w:hAnsi="Times New Roman" w:cs="Times New Roman"/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uk-UA"/>
              </w:rPr>
              <w:t>742,0/742,0</w:t>
            </w:r>
          </w:p>
        </w:tc>
        <w:tc>
          <w:tcPr>
            <w:tcW w:w="1080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6F67">
              <w:rPr>
                <w:rFonts w:ascii="Times New Roman" w:hAnsi="Times New Roman" w:cs="Times New Roman"/>
                <w:bCs/>
                <w:sz w:val="20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46F67">
              <w:rPr>
                <w:rFonts w:ascii="Times New Roman" w:hAnsi="Times New Roman" w:cs="Times New Roman"/>
                <w:bCs/>
                <w:sz w:val="20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476C83" w:rsidRDefault="00476C83" w:rsidP="00476C83">
            <w:pPr>
              <w:jc w:val="center"/>
            </w:pPr>
            <w:r w:rsidRPr="00907D32">
              <w:rPr>
                <w:rFonts w:ascii="Times New Roman" w:hAnsi="Times New Roman" w:cs="Times New Roman"/>
                <w:bCs/>
                <w:sz w:val="20"/>
              </w:rPr>
              <w:t>0,0</w:t>
            </w:r>
          </w:p>
        </w:tc>
        <w:tc>
          <w:tcPr>
            <w:tcW w:w="1299" w:type="dxa"/>
            <w:shd w:val="clear" w:color="auto" w:fill="auto"/>
          </w:tcPr>
          <w:p w:rsidR="00476C83" w:rsidRDefault="00476C83" w:rsidP="00476C83">
            <w:pPr>
              <w:jc w:val="center"/>
            </w:pPr>
            <w:r w:rsidRPr="00907D32">
              <w:rPr>
                <w:rFonts w:ascii="Times New Roman" w:hAnsi="Times New Roman" w:cs="Times New Roman"/>
                <w:bCs/>
                <w:sz w:val="20"/>
              </w:rPr>
              <w:t>0,0</w:t>
            </w:r>
          </w:p>
        </w:tc>
        <w:tc>
          <w:tcPr>
            <w:tcW w:w="1384" w:type="dxa"/>
            <w:shd w:val="clear" w:color="auto" w:fill="auto"/>
          </w:tcPr>
          <w:p w:rsidR="00476C83" w:rsidRDefault="00476C83" w:rsidP="00476C83">
            <w:pPr>
              <w:jc w:val="center"/>
            </w:pPr>
            <w:r w:rsidRPr="00907D32">
              <w:rPr>
                <w:rFonts w:ascii="Times New Roman" w:hAnsi="Times New Roman" w:cs="Times New Roman"/>
                <w:bCs/>
                <w:sz w:val="20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:rsidR="00476C83" w:rsidRDefault="00476C83" w:rsidP="00476C83">
            <w:pPr>
              <w:jc w:val="center"/>
            </w:pPr>
            <w:r w:rsidRPr="00907D32">
              <w:rPr>
                <w:rFonts w:ascii="Times New Roman" w:hAnsi="Times New Roman" w:cs="Times New Roman"/>
                <w:bCs/>
                <w:sz w:val="20"/>
              </w:rPr>
              <w:t>0,0</w:t>
            </w:r>
          </w:p>
        </w:tc>
        <w:tc>
          <w:tcPr>
            <w:tcW w:w="1316" w:type="dxa"/>
            <w:shd w:val="clear" w:color="auto" w:fill="auto"/>
          </w:tcPr>
          <w:p w:rsidR="00476C83" w:rsidRDefault="00476C83" w:rsidP="00476C83">
            <w:pPr>
              <w:jc w:val="center"/>
            </w:pPr>
            <w:r w:rsidRPr="00907D32">
              <w:rPr>
                <w:rFonts w:ascii="Times New Roman" w:hAnsi="Times New Roman" w:cs="Times New Roman"/>
                <w:bCs/>
                <w:sz w:val="20"/>
              </w:rPr>
              <w:t>0,0</w:t>
            </w:r>
          </w:p>
        </w:tc>
      </w:tr>
      <w:tr w:rsidR="0016303F" w:rsidRPr="00146F67" w:rsidTr="00476C83">
        <w:tc>
          <w:tcPr>
            <w:tcW w:w="3168" w:type="dxa"/>
            <w:gridSpan w:val="2"/>
            <w:shd w:val="clear" w:color="auto" w:fill="auto"/>
          </w:tcPr>
          <w:p w:rsidR="0016303F" w:rsidRPr="00A1755A" w:rsidRDefault="0016303F" w:rsidP="00B14C6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755A">
              <w:rPr>
                <w:rFonts w:ascii="Times New Roman" w:hAnsi="Times New Roman" w:cs="Times New Roman"/>
                <w:b/>
                <w:sz w:val="20"/>
                <w:szCs w:val="20"/>
              </w:rPr>
              <w:t>Всього</w:t>
            </w:r>
          </w:p>
        </w:tc>
        <w:tc>
          <w:tcPr>
            <w:tcW w:w="1505" w:type="dxa"/>
            <w:shd w:val="clear" w:color="auto" w:fill="auto"/>
          </w:tcPr>
          <w:p w:rsidR="0016303F" w:rsidRPr="000538E2" w:rsidRDefault="00476C83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1892,5/1892,5</w:t>
            </w:r>
          </w:p>
        </w:tc>
        <w:tc>
          <w:tcPr>
            <w:tcW w:w="1134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6F6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6303F" w:rsidRPr="000538E2" w:rsidRDefault="00476C83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1892,5/1892,5</w:t>
            </w:r>
          </w:p>
        </w:tc>
        <w:tc>
          <w:tcPr>
            <w:tcW w:w="1080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6F6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6F6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16303F" w:rsidRPr="00146F67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r w:rsidR="001630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299" w:type="dxa"/>
            <w:shd w:val="clear" w:color="auto" w:fill="auto"/>
          </w:tcPr>
          <w:p w:rsidR="0016303F" w:rsidRDefault="0016303F" w:rsidP="00B14C69">
            <w:pPr>
              <w:jc w:val="center"/>
            </w:pPr>
            <w:r w:rsidRPr="00CE100B">
              <w:rPr>
                <w:rFonts w:ascii="Times New Roman" w:hAnsi="Times New Roman" w:cs="Times New Roman"/>
                <w:bCs/>
                <w:sz w:val="20"/>
              </w:rPr>
              <w:t>0,0</w:t>
            </w:r>
          </w:p>
        </w:tc>
        <w:tc>
          <w:tcPr>
            <w:tcW w:w="1384" w:type="dxa"/>
            <w:shd w:val="clear" w:color="auto" w:fill="auto"/>
          </w:tcPr>
          <w:p w:rsidR="0016303F" w:rsidRPr="00146F67" w:rsidRDefault="00476C83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0/0</w:t>
            </w:r>
          </w:p>
        </w:tc>
        <w:tc>
          <w:tcPr>
            <w:tcW w:w="1260" w:type="dxa"/>
            <w:shd w:val="clear" w:color="auto" w:fill="auto"/>
          </w:tcPr>
          <w:p w:rsidR="0016303F" w:rsidRDefault="0016303F" w:rsidP="00B14C69">
            <w:pPr>
              <w:jc w:val="center"/>
            </w:pPr>
            <w:r w:rsidRPr="00CE100B">
              <w:rPr>
                <w:rFonts w:ascii="Times New Roman" w:hAnsi="Times New Roman" w:cs="Times New Roman"/>
                <w:bCs/>
                <w:sz w:val="20"/>
              </w:rPr>
              <w:t>0,0</w:t>
            </w:r>
          </w:p>
        </w:tc>
        <w:tc>
          <w:tcPr>
            <w:tcW w:w="1316" w:type="dxa"/>
            <w:shd w:val="clear" w:color="auto" w:fill="auto"/>
          </w:tcPr>
          <w:p w:rsidR="0016303F" w:rsidRDefault="0016303F" w:rsidP="00B14C69">
            <w:pPr>
              <w:jc w:val="center"/>
            </w:pPr>
            <w:r w:rsidRPr="00CE100B">
              <w:rPr>
                <w:rFonts w:ascii="Times New Roman" w:hAnsi="Times New Roman" w:cs="Times New Roman"/>
                <w:bCs/>
                <w:sz w:val="20"/>
              </w:rPr>
              <w:t>0,0</w:t>
            </w:r>
          </w:p>
        </w:tc>
      </w:tr>
    </w:tbl>
    <w:p w:rsidR="0016303F" w:rsidRPr="00146F67" w:rsidRDefault="0016303F" w:rsidP="0016303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303F" w:rsidRDefault="0016303F" w:rsidP="0016303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303F" w:rsidRDefault="0016303F" w:rsidP="0016303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303F" w:rsidRDefault="0016303F" w:rsidP="0016303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303F" w:rsidRDefault="0016303F" w:rsidP="0016303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303F" w:rsidRDefault="0016303F" w:rsidP="00D862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69E4" w:rsidRDefault="007569E4" w:rsidP="00D862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37D0" w:rsidRDefault="00E637D0" w:rsidP="00D862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303F" w:rsidRPr="00146F67" w:rsidRDefault="0016303F" w:rsidP="0016303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6F67">
        <w:rPr>
          <w:rFonts w:ascii="Times New Roman" w:hAnsi="Times New Roman" w:cs="Times New Roman"/>
          <w:sz w:val="28"/>
          <w:szCs w:val="28"/>
        </w:rPr>
        <w:t>Виконання показників затрат:</w:t>
      </w:r>
    </w:p>
    <w:p w:rsidR="0016303F" w:rsidRPr="00146F67" w:rsidRDefault="0016303F" w:rsidP="0016303F">
      <w:pPr>
        <w:ind w:left="36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6F67">
        <w:rPr>
          <w:rFonts w:ascii="Times New Roman" w:hAnsi="Times New Roman" w:cs="Times New Roman"/>
          <w:b/>
          <w:sz w:val="28"/>
          <w:szCs w:val="28"/>
        </w:rPr>
        <w:t>тис.грн.</w:t>
      </w:r>
    </w:p>
    <w:tbl>
      <w:tblPr>
        <w:tblW w:w="150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2042"/>
        <w:gridCol w:w="1641"/>
        <w:gridCol w:w="1843"/>
        <w:gridCol w:w="2321"/>
        <w:gridCol w:w="2702"/>
        <w:gridCol w:w="2091"/>
        <w:gridCol w:w="1809"/>
      </w:tblGrid>
      <w:tr w:rsidR="0016303F" w:rsidRPr="00146F67" w:rsidTr="00B14C69">
        <w:trPr>
          <w:trHeight w:val="429"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з/п</w:t>
            </w:r>
          </w:p>
        </w:tc>
        <w:tc>
          <w:tcPr>
            <w:tcW w:w="2042" w:type="dxa"/>
            <w:vMerge w:val="restart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b/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b/>
                <w:sz w:val="28"/>
                <w:szCs w:val="28"/>
              </w:rPr>
              <w:t>Визначено програмою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b/>
                <w:sz w:val="28"/>
                <w:szCs w:val="28"/>
              </w:rPr>
              <w:t>Затверджено бюджетом</w:t>
            </w:r>
          </w:p>
        </w:tc>
        <w:tc>
          <w:tcPr>
            <w:tcW w:w="2321" w:type="dxa"/>
            <w:vMerge w:val="restart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b/>
                <w:sz w:val="28"/>
                <w:szCs w:val="28"/>
              </w:rPr>
              <w:t>Профінансовано</w:t>
            </w:r>
          </w:p>
        </w:tc>
        <w:tc>
          <w:tcPr>
            <w:tcW w:w="2702" w:type="dxa"/>
            <w:vMerge w:val="restart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b/>
                <w:sz w:val="28"/>
                <w:szCs w:val="28"/>
              </w:rPr>
              <w:t>Використано</w:t>
            </w:r>
          </w:p>
        </w:tc>
        <w:tc>
          <w:tcPr>
            <w:tcW w:w="3900" w:type="dxa"/>
            <w:gridSpan w:val="2"/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b/>
                <w:sz w:val="28"/>
                <w:szCs w:val="28"/>
              </w:rPr>
              <w:t>Рівень виконання (%)</w:t>
            </w:r>
          </w:p>
        </w:tc>
      </w:tr>
      <w:tr w:rsidR="0016303F" w:rsidRPr="00146F67" w:rsidTr="00B14C69">
        <w:trPr>
          <w:trHeight w:val="330"/>
          <w:jc w:val="center"/>
        </w:trPr>
        <w:tc>
          <w:tcPr>
            <w:tcW w:w="5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2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затвердженого бюджетом 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визначеного програмою </w:t>
            </w:r>
          </w:p>
        </w:tc>
      </w:tr>
      <w:tr w:rsidR="0016303F" w:rsidRPr="00146F67" w:rsidTr="00B14C69">
        <w:trPr>
          <w:jc w:val="center"/>
        </w:trPr>
        <w:tc>
          <w:tcPr>
            <w:tcW w:w="578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42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641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21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702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091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809" w:type="dxa"/>
            <w:shd w:val="clear" w:color="auto" w:fill="auto"/>
          </w:tcPr>
          <w:p w:rsidR="0016303F" w:rsidRPr="00146F67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476C83" w:rsidRPr="00146F67" w:rsidTr="00B14C69">
        <w:trPr>
          <w:jc w:val="center"/>
        </w:trPr>
        <w:tc>
          <w:tcPr>
            <w:tcW w:w="578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2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sz w:val="28"/>
                <w:szCs w:val="28"/>
              </w:rPr>
              <w:t>Державного бюджету</w:t>
            </w:r>
          </w:p>
        </w:tc>
        <w:tc>
          <w:tcPr>
            <w:tcW w:w="1641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88C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88C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2321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88C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2702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88C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2091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88C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809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88C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76C83" w:rsidRPr="00146F67" w:rsidTr="00B14C69">
        <w:trPr>
          <w:jc w:val="center"/>
        </w:trPr>
        <w:tc>
          <w:tcPr>
            <w:tcW w:w="578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2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sz w:val="28"/>
                <w:szCs w:val="28"/>
              </w:rPr>
              <w:t>Обласного бюджету</w:t>
            </w:r>
          </w:p>
        </w:tc>
        <w:tc>
          <w:tcPr>
            <w:tcW w:w="1641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1892,5/1892,5</w:t>
            </w:r>
          </w:p>
        </w:tc>
        <w:tc>
          <w:tcPr>
            <w:tcW w:w="1843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0/0</w:t>
            </w:r>
          </w:p>
        </w:tc>
        <w:tc>
          <w:tcPr>
            <w:tcW w:w="2321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0/0</w:t>
            </w:r>
          </w:p>
        </w:tc>
        <w:tc>
          <w:tcPr>
            <w:tcW w:w="2702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0/0</w:t>
            </w:r>
          </w:p>
        </w:tc>
        <w:tc>
          <w:tcPr>
            <w:tcW w:w="2091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0/0</w:t>
            </w:r>
          </w:p>
        </w:tc>
        <w:tc>
          <w:tcPr>
            <w:tcW w:w="1809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0/0</w:t>
            </w:r>
          </w:p>
        </w:tc>
      </w:tr>
      <w:tr w:rsidR="00476C83" w:rsidRPr="00146F67" w:rsidTr="00B14C69">
        <w:trPr>
          <w:jc w:val="center"/>
        </w:trPr>
        <w:tc>
          <w:tcPr>
            <w:tcW w:w="578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42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sz w:val="28"/>
                <w:szCs w:val="28"/>
              </w:rPr>
              <w:t>Інших місцевих бюджетів</w:t>
            </w:r>
          </w:p>
        </w:tc>
        <w:tc>
          <w:tcPr>
            <w:tcW w:w="1641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88C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88C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2321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88C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2702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88C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2091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88C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809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88C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76C83" w:rsidRPr="00146F67" w:rsidTr="00B14C69">
        <w:trPr>
          <w:jc w:val="center"/>
        </w:trPr>
        <w:tc>
          <w:tcPr>
            <w:tcW w:w="578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42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sz w:val="28"/>
                <w:szCs w:val="28"/>
              </w:rPr>
              <w:t>Небюджетних джерел</w:t>
            </w:r>
          </w:p>
        </w:tc>
        <w:tc>
          <w:tcPr>
            <w:tcW w:w="1641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88C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88C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321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88C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2702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88C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2091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88C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809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88C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76C83" w:rsidRPr="00146F67" w:rsidTr="00B14C69">
        <w:trPr>
          <w:jc w:val="center"/>
        </w:trPr>
        <w:tc>
          <w:tcPr>
            <w:tcW w:w="578" w:type="dxa"/>
            <w:shd w:val="clear" w:color="auto" w:fill="auto"/>
          </w:tcPr>
          <w:p w:rsidR="00476C83" w:rsidRPr="00146F67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42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078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Всього </w:t>
            </w:r>
          </w:p>
        </w:tc>
        <w:tc>
          <w:tcPr>
            <w:tcW w:w="1641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1892,5/1892,5</w:t>
            </w:r>
          </w:p>
        </w:tc>
        <w:tc>
          <w:tcPr>
            <w:tcW w:w="1843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0/0</w:t>
            </w:r>
          </w:p>
        </w:tc>
        <w:tc>
          <w:tcPr>
            <w:tcW w:w="2321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0/0</w:t>
            </w:r>
          </w:p>
        </w:tc>
        <w:tc>
          <w:tcPr>
            <w:tcW w:w="2702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0/0</w:t>
            </w:r>
          </w:p>
        </w:tc>
        <w:tc>
          <w:tcPr>
            <w:tcW w:w="2091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0/0</w:t>
            </w:r>
          </w:p>
        </w:tc>
        <w:tc>
          <w:tcPr>
            <w:tcW w:w="1809" w:type="dxa"/>
            <w:shd w:val="clear" w:color="auto" w:fill="auto"/>
          </w:tcPr>
          <w:p w:rsidR="00476C83" w:rsidRPr="0070788C" w:rsidRDefault="00476C83" w:rsidP="00476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0/0</w:t>
            </w:r>
          </w:p>
        </w:tc>
      </w:tr>
    </w:tbl>
    <w:p w:rsidR="0016303F" w:rsidRDefault="0016303F" w:rsidP="0016303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303F" w:rsidRDefault="0016303F" w:rsidP="0016303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303F" w:rsidRDefault="0016303F" w:rsidP="0016303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303F" w:rsidRDefault="0016303F" w:rsidP="00B14C6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303F" w:rsidRDefault="0016303F" w:rsidP="0016303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6238" w:rsidRDefault="00D86238" w:rsidP="0016303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6238" w:rsidRDefault="00D86238" w:rsidP="0016303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007" w:rsidRPr="0070788C" w:rsidRDefault="00C53007" w:rsidP="0016303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303F" w:rsidRPr="0070788C" w:rsidRDefault="0016303F" w:rsidP="0016303F">
      <w:pPr>
        <w:jc w:val="both"/>
        <w:rPr>
          <w:rFonts w:ascii="Times New Roman" w:hAnsi="Times New Roman" w:cs="Times New Roman"/>
          <w:sz w:val="28"/>
          <w:szCs w:val="28"/>
        </w:rPr>
      </w:pPr>
      <w:r w:rsidRPr="0070788C">
        <w:rPr>
          <w:rFonts w:ascii="Times New Roman" w:hAnsi="Times New Roman" w:cs="Times New Roman"/>
          <w:sz w:val="28"/>
          <w:szCs w:val="28"/>
        </w:rPr>
        <w:t>Інформація про виконання заходів програми та пояснення щодо їх виконання:</w:t>
      </w:r>
    </w:p>
    <w:tbl>
      <w:tblPr>
        <w:tblW w:w="154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5981"/>
        <w:gridCol w:w="1843"/>
        <w:gridCol w:w="2126"/>
        <w:gridCol w:w="1276"/>
        <w:gridCol w:w="3534"/>
      </w:tblGrid>
      <w:tr w:rsidR="0016303F" w:rsidRPr="00146F67" w:rsidTr="00B14C69">
        <w:tc>
          <w:tcPr>
            <w:tcW w:w="682" w:type="dxa"/>
            <w:vMerge w:val="restart"/>
            <w:shd w:val="clear" w:color="auto" w:fill="auto"/>
            <w:vAlign w:val="center"/>
          </w:tcPr>
          <w:p w:rsidR="0016303F" w:rsidRPr="0070788C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88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16303F" w:rsidRPr="0070788C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88C">
              <w:rPr>
                <w:rFonts w:ascii="Times New Roman" w:hAnsi="Times New Roman" w:cs="Times New Roman"/>
                <w:b/>
                <w:sz w:val="20"/>
                <w:szCs w:val="20"/>
              </w:rPr>
              <w:t>з/п</w:t>
            </w:r>
          </w:p>
        </w:tc>
        <w:tc>
          <w:tcPr>
            <w:tcW w:w="5981" w:type="dxa"/>
            <w:vMerge w:val="restart"/>
            <w:shd w:val="clear" w:color="auto" w:fill="auto"/>
            <w:vAlign w:val="center"/>
          </w:tcPr>
          <w:p w:rsidR="0016303F" w:rsidRPr="0029567E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567E">
              <w:rPr>
                <w:rFonts w:ascii="Times New Roman" w:hAnsi="Times New Roman" w:cs="Times New Roman"/>
                <w:b/>
                <w:sz w:val="20"/>
                <w:szCs w:val="20"/>
              </w:rPr>
              <w:t>Назва заходів програми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6303F" w:rsidRPr="0029567E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567E">
              <w:rPr>
                <w:rFonts w:ascii="Times New Roman" w:hAnsi="Times New Roman" w:cs="Times New Roman"/>
                <w:b/>
                <w:sz w:val="20"/>
                <w:szCs w:val="20"/>
              </w:rPr>
              <w:t>Одиниця виміру (у натуральних показниках)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16303F" w:rsidRPr="0029567E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567E">
              <w:rPr>
                <w:rFonts w:ascii="Times New Roman" w:hAnsi="Times New Roman" w:cs="Times New Roman"/>
                <w:b/>
                <w:sz w:val="20"/>
                <w:szCs w:val="20"/>
              </w:rPr>
              <w:t>Стан виконання</w:t>
            </w:r>
          </w:p>
        </w:tc>
        <w:tc>
          <w:tcPr>
            <w:tcW w:w="3534" w:type="dxa"/>
            <w:vMerge w:val="restart"/>
            <w:shd w:val="clear" w:color="auto" w:fill="auto"/>
            <w:vAlign w:val="center"/>
          </w:tcPr>
          <w:p w:rsidR="0016303F" w:rsidRPr="0029567E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567E">
              <w:rPr>
                <w:rFonts w:ascii="Times New Roman" w:hAnsi="Times New Roman" w:cs="Times New Roman"/>
                <w:b/>
                <w:sz w:val="20"/>
                <w:szCs w:val="20"/>
              </w:rPr>
              <w:t>Пояснення розбіжностей міжзапланованим та фактичним виконанням</w:t>
            </w:r>
          </w:p>
        </w:tc>
      </w:tr>
      <w:tr w:rsidR="0016303F" w:rsidRPr="00146F67" w:rsidTr="00B14C69">
        <w:tc>
          <w:tcPr>
            <w:tcW w:w="682" w:type="dxa"/>
            <w:vMerge/>
            <w:shd w:val="clear" w:color="auto" w:fill="auto"/>
          </w:tcPr>
          <w:p w:rsidR="0016303F" w:rsidRPr="0070788C" w:rsidRDefault="0016303F" w:rsidP="00B14C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81" w:type="dxa"/>
            <w:vMerge/>
            <w:shd w:val="clear" w:color="auto" w:fill="auto"/>
          </w:tcPr>
          <w:p w:rsidR="0016303F" w:rsidRPr="0029567E" w:rsidRDefault="0016303F" w:rsidP="00B14C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6303F" w:rsidRPr="0029567E" w:rsidRDefault="0016303F" w:rsidP="00B14C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6303F" w:rsidRPr="0029567E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567E">
              <w:rPr>
                <w:rFonts w:ascii="Times New Roman" w:hAnsi="Times New Roman" w:cs="Times New Roman"/>
                <w:b/>
                <w:sz w:val="20"/>
                <w:szCs w:val="20"/>
              </w:rPr>
              <w:t>Заплановано у програмі з початку дії програми, у тому числі на відповідний рік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303F" w:rsidRPr="0029567E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567E">
              <w:rPr>
                <w:rFonts w:ascii="Times New Roman" w:hAnsi="Times New Roman" w:cs="Times New Roman"/>
                <w:b/>
                <w:sz w:val="20"/>
                <w:szCs w:val="20"/>
              </w:rPr>
              <w:t>Фактичне виконання</w:t>
            </w:r>
          </w:p>
        </w:tc>
        <w:tc>
          <w:tcPr>
            <w:tcW w:w="3534" w:type="dxa"/>
            <w:vMerge/>
            <w:shd w:val="clear" w:color="auto" w:fill="auto"/>
          </w:tcPr>
          <w:p w:rsidR="0016303F" w:rsidRPr="0029567E" w:rsidRDefault="0016303F" w:rsidP="00B14C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53" w:rsidRPr="00146F67" w:rsidTr="00317260">
        <w:tc>
          <w:tcPr>
            <w:tcW w:w="682" w:type="dxa"/>
            <w:shd w:val="clear" w:color="auto" w:fill="auto"/>
            <w:vAlign w:val="center"/>
          </w:tcPr>
          <w:p w:rsidR="00322D53" w:rsidRPr="00E637D0" w:rsidRDefault="00322D53" w:rsidP="00322D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981" w:type="dxa"/>
            <w:shd w:val="clear" w:color="auto" w:fill="auto"/>
          </w:tcPr>
          <w:p w:rsidR="00322D53" w:rsidRPr="00322D53" w:rsidRDefault="00322D53" w:rsidP="00322D53">
            <w:pPr>
              <w:rPr>
                <w:rFonts w:ascii="Times New Roman" w:hAnsi="Times New Roman" w:cs="Times New Roman"/>
                <w:lang w:val="uk-UA"/>
              </w:rPr>
            </w:pPr>
            <w:r w:rsidRPr="00322D53">
              <w:rPr>
                <w:rFonts w:ascii="Times New Roman" w:hAnsi="Times New Roman" w:cs="Times New Roman"/>
                <w:lang w:val="uk-UA"/>
              </w:rPr>
              <w:t xml:space="preserve">Розширення функціоналу та ліцензування програмного забезпечення </w:t>
            </w:r>
            <w:r w:rsidRPr="00322D53">
              <w:rPr>
                <w:rFonts w:ascii="Times New Roman" w:hAnsi="Times New Roman" w:cs="Times New Roman"/>
              </w:rPr>
              <w:t>Wialon</w:t>
            </w:r>
            <w:r w:rsidRPr="00322D53">
              <w:rPr>
                <w:rFonts w:ascii="Times New Roman" w:hAnsi="Times New Roman" w:cs="Times New Roman"/>
                <w:lang w:val="uk-UA"/>
              </w:rPr>
              <w:t xml:space="preserve"> до 3475 об’єктів, з впровадженням окремих додатків, в т.ч. мобільних</w:t>
            </w:r>
          </w:p>
        </w:tc>
        <w:tc>
          <w:tcPr>
            <w:tcW w:w="1843" w:type="dxa"/>
            <w:shd w:val="clear" w:color="auto" w:fill="auto"/>
          </w:tcPr>
          <w:p w:rsidR="00322D53" w:rsidRPr="00C53007" w:rsidRDefault="00322D53" w:rsidP="00322D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од</w:t>
            </w:r>
          </w:p>
        </w:tc>
        <w:tc>
          <w:tcPr>
            <w:tcW w:w="2126" w:type="dxa"/>
            <w:shd w:val="clear" w:color="auto" w:fill="auto"/>
          </w:tcPr>
          <w:p w:rsidR="00322D53" w:rsidRPr="00D000C1" w:rsidRDefault="00322D53" w:rsidP="00322D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1475/1475</w:t>
            </w:r>
          </w:p>
        </w:tc>
        <w:tc>
          <w:tcPr>
            <w:tcW w:w="1276" w:type="dxa"/>
            <w:shd w:val="clear" w:color="auto" w:fill="auto"/>
          </w:tcPr>
          <w:p w:rsidR="00322D53" w:rsidRPr="00D000C1" w:rsidRDefault="00322D53" w:rsidP="00322D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00C1">
              <w:rPr>
                <w:rFonts w:ascii="Times New Roman" w:hAnsi="Times New Roman" w:cs="Times New Roman"/>
                <w:b/>
                <w:sz w:val="20"/>
                <w:szCs w:val="20"/>
              </w:rPr>
              <w:t>0/0</w:t>
            </w:r>
          </w:p>
        </w:tc>
        <w:tc>
          <w:tcPr>
            <w:tcW w:w="3534" w:type="dxa"/>
            <w:shd w:val="clear" w:color="auto" w:fill="auto"/>
          </w:tcPr>
          <w:p w:rsidR="00322D53" w:rsidRPr="00C53007" w:rsidRDefault="00322D53" w:rsidP="0032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 обласному бюджеті на 2021 рік не передбачено фінансування</w:t>
            </w:r>
          </w:p>
          <w:p w:rsidR="00322D53" w:rsidRPr="0029567E" w:rsidRDefault="00322D53" w:rsidP="0032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53" w:rsidRPr="00146F67" w:rsidTr="00317260">
        <w:tc>
          <w:tcPr>
            <w:tcW w:w="682" w:type="dxa"/>
            <w:shd w:val="clear" w:color="auto" w:fill="auto"/>
            <w:vAlign w:val="center"/>
          </w:tcPr>
          <w:p w:rsidR="00322D53" w:rsidRPr="00E637D0" w:rsidRDefault="00322D53" w:rsidP="00322D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981" w:type="dxa"/>
            <w:shd w:val="clear" w:color="auto" w:fill="auto"/>
          </w:tcPr>
          <w:p w:rsidR="00322D53" w:rsidRPr="00322D53" w:rsidRDefault="00322D53" w:rsidP="00322D53">
            <w:pPr>
              <w:rPr>
                <w:rFonts w:ascii="Times New Roman" w:hAnsi="Times New Roman" w:cs="Times New Roman"/>
              </w:rPr>
            </w:pPr>
            <w:r w:rsidRPr="00322D53">
              <w:rPr>
                <w:rFonts w:ascii="Times New Roman" w:hAnsi="Times New Roman" w:cs="Times New Roman"/>
              </w:rPr>
              <w:t>Технічна підтримка системи диспетчеризації та GPS контролю</w:t>
            </w:r>
          </w:p>
        </w:tc>
        <w:tc>
          <w:tcPr>
            <w:tcW w:w="1843" w:type="dxa"/>
            <w:shd w:val="clear" w:color="auto" w:fill="auto"/>
          </w:tcPr>
          <w:p w:rsidR="00322D53" w:rsidRPr="00C53007" w:rsidRDefault="00322D53" w:rsidP="00322D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од</w:t>
            </w:r>
          </w:p>
        </w:tc>
        <w:tc>
          <w:tcPr>
            <w:tcW w:w="2126" w:type="dxa"/>
            <w:shd w:val="clear" w:color="auto" w:fill="auto"/>
          </w:tcPr>
          <w:p w:rsidR="00322D53" w:rsidRPr="00D000C1" w:rsidRDefault="00322D53" w:rsidP="00322D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1/1</w:t>
            </w:r>
          </w:p>
        </w:tc>
        <w:tc>
          <w:tcPr>
            <w:tcW w:w="1276" w:type="dxa"/>
            <w:shd w:val="clear" w:color="auto" w:fill="auto"/>
          </w:tcPr>
          <w:p w:rsidR="00322D53" w:rsidRPr="00D000C1" w:rsidRDefault="00322D53" w:rsidP="00322D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00C1">
              <w:rPr>
                <w:rFonts w:ascii="Times New Roman" w:hAnsi="Times New Roman" w:cs="Times New Roman"/>
                <w:b/>
                <w:sz w:val="20"/>
                <w:szCs w:val="20"/>
              </w:rPr>
              <w:t>0/0</w:t>
            </w:r>
          </w:p>
        </w:tc>
        <w:tc>
          <w:tcPr>
            <w:tcW w:w="3534" w:type="dxa"/>
            <w:shd w:val="clear" w:color="auto" w:fill="auto"/>
          </w:tcPr>
          <w:p w:rsidR="00322D53" w:rsidRPr="00DE296B" w:rsidRDefault="00322D53" w:rsidP="0032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9567E">
              <w:rPr>
                <w:rFonts w:ascii="Times New Roman" w:hAnsi="Times New Roman" w:cs="Times New Roman"/>
                <w:sz w:val="20"/>
                <w:szCs w:val="20"/>
              </w:rPr>
              <w:t xml:space="preserve">Не передбачено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фінансування </w:t>
            </w:r>
            <w:r w:rsidRPr="0029567E">
              <w:rPr>
                <w:rFonts w:ascii="Times New Roman" w:hAnsi="Times New Roman" w:cs="Times New Roman"/>
                <w:sz w:val="20"/>
                <w:szCs w:val="20"/>
              </w:rPr>
              <w:t xml:space="preserve">обласним бюджетом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 2021 році</w:t>
            </w:r>
          </w:p>
        </w:tc>
      </w:tr>
    </w:tbl>
    <w:p w:rsidR="0016303F" w:rsidRDefault="0016303F" w:rsidP="0016303F">
      <w:pPr>
        <w:jc w:val="both"/>
        <w:rPr>
          <w:rFonts w:ascii="Times New Roman" w:hAnsi="Times New Roman" w:cs="Times New Roman"/>
          <w:b/>
          <w:i/>
          <w:szCs w:val="28"/>
        </w:rPr>
      </w:pPr>
    </w:p>
    <w:p w:rsidR="00DE296B" w:rsidRDefault="00DE296B" w:rsidP="0016303F">
      <w:pPr>
        <w:jc w:val="both"/>
        <w:rPr>
          <w:rFonts w:ascii="Times New Roman" w:hAnsi="Times New Roman" w:cs="Times New Roman"/>
          <w:b/>
          <w:i/>
          <w:szCs w:val="28"/>
        </w:rPr>
      </w:pPr>
    </w:p>
    <w:p w:rsidR="00DE296B" w:rsidRPr="00146F67" w:rsidRDefault="00DE296B" w:rsidP="0016303F">
      <w:pPr>
        <w:jc w:val="both"/>
        <w:rPr>
          <w:rFonts w:ascii="Times New Roman" w:hAnsi="Times New Roman" w:cs="Times New Roman"/>
          <w:b/>
          <w:i/>
          <w:szCs w:val="28"/>
        </w:rPr>
      </w:pPr>
    </w:p>
    <w:tbl>
      <w:tblPr>
        <w:tblW w:w="14240" w:type="dxa"/>
        <w:tblInd w:w="185" w:type="dxa"/>
        <w:tblLook w:val="01E0" w:firstRow="1" w:lastRow="1" w:firstColumn="1" w:lastColumn="1" w:noHBand="0" w:noVBand="0"/>
      </w:tblPr>
      <w:tblGrid>
        <w:gridCol w:w="3623"/>
        <w:gridCol w:w="6648"/>
        <w:gridCol w:w="3969"/>
      </w:tblGrid>
      <w:tr w:rsidR="0016303F" w:rsidRPr="0029567E" w:rsidTr="00B14C69">
        <w:tc>
          <w:tcPr>
            <w:tcW w:w="3623" w:type="dxa"/>
            <w:shd w:val="clear" w:color="auto" w:fill="auto"/>
          </w:tcPr>
          <w:p w:rsidR="0016303F" w:rsidRPr="00470C3F" w:rsidRDefault="00C53007" w:rsidP="00C5300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</w:t>
            </w:r>
            <w:r w:rsidR="0016303F" w:rsidRPr="0070788C">
              <w:rPr>
                <w:rFonts w:ascii="Times New Roman" w:hAnsi="Times New Roman" w:cs="Times New Roman"/>
                <w:b/>
                <w:sz w:val="28"/>
                <w:szCs w:val="28"/>
              </w:rPr>
              <w:t>оловн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ий</w:t>
            </w:r>
            <w:r w:rsidR="0016303F" w:rsidRPr="007078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бухгалтер</w:t>
            </w:r>
          </w:p>
        </w:tc>
        <w:tc>
          <w:tcPr>
            <w:tcW w:w="6648" w:type="dxa"/>
            <w:shd w:val="clear" w:color="auto" w:fill="auto"/>
          </w:tcPr>
          <w:p w:rsidR="0016303F" w:rsidRPr="0070788C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0788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</w:t>
            </w:r>
          </w:p>
          <w:p w:rsidR="0016303F" w:rsidRPr="0070788C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788C">
              <w:rPr>
                <w:rFonts w:ascii="Times New Roman" w:hAnsi="Times New Roman" w:cs="Times New Roman"/>
                <w:b/>
                <w:sz w:val="28"/>
                <w:szCs w:val="28"/>
              </w:rPr>
              <w:t>(підпис)</w:t>
            </w:r>
          </w:p>
        </w:tc>
        <w:tc>
          <w:tcPr>
            <w:tcW w:w="3969" w:type="dxa"/>
            <w:shd w:val="clear" w:color="auto" w:fill="auto"/>
          </w:tcPr>
          <w:p w:rsidR="0016303F" w:rsidRDefault="00741538" w:rsidP="00B14C6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  </w:t>
            </w:r>
            <w:r w:rsidR="00EB070A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Ткач В.В.</w:t>
            </w:r>
          </w:p>
          <w:p w:rsidR="0016303F" w:rsidRPr="00470C3F" w:rsidRDefault="0016303F" w:rsidP="00B14C6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70788C">
              <w:rPr>
                <w:rFonts w:ascii="Times New Roman" w:hAnsi="Times New Roman" w:cs="Times New Roman"/>
                <w:b/>
                <w:sz w:val="28"/>
                <w:szCs w:val="28"/>
              </w:rPr>
              <w:t>(ініціали та прізвище)</w:t>
            </w:r>
          </w:p>
        </w:tc>
      </w:tr>
      <w:tr w:rsidR="0016303F" w:rsidRPr="0029567E" w:rsidTr="00B14C69">
        <w:tc>
          <w:tcPr>
            <w:tcW w:w="3623" w:type="dxa"/>
            <w:shd w:val="clear" w:color="auto" w:fill="auto"/>
          </w:tcPr>
          <w:p w:rsidR="0016303F" w:rsidRPr="0070788C" w:rsidRDefault="0016303F" w:rsidP="00B14C6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48" w:type="dxa"/>
            <w:shd w:val="clear" w:color="auto" w:fill="auto"/>
          </w:tcPr>
          <w:p w:rsidR="0016303F" w:rsidRPr="0070788C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16303F" w:rsidRPr="0070788C" w:rsidRDefault="0016303F" w:rsidP="00B14C6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16303F" w:rsidRPr="0029567E" w:rsidTr="00B14C69">
        <w:tc>
          <w:tcPr>
            <w:tcW w:w="3623" w:type="dxa"/>
            <w:shd w:val="clear" w:color="auto" w:fill="auto"/>
          </w:tcPr>
          <w:p w:rsidR="0016303F" w:rsidRPr="0070788C" w:rsidRDefault="0016303F" w:rsidP="00B14C6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788C">
              <w:rPr>
                <w:rFonts w:ascii="Times New Roman" w:hAnsi="Times New Roman" w:cs="Times New Roman"/>
                <w:b/>
                <w:sz w:val="28"/>
                <w:szCs w:val="28"/>
              </w:rPr>
              <w:t>Відповідальний виконавець</w:t>
            </w:r>
          </w:p>
        </w:tc>
        <w:tc>
          <w:tcPr>
            <w:tcW w:w="6648" w:type="dxa"/>
            <w:shd w:val="clear" w:color="auto" w:fill="auto"/>
          </w:tcPr>
          <w:p w:rsidR="0016303F" w:rsidRPr="0070788C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0788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</w:t>
            </w:r>
          </w:p>
          <w:p w:rsidR="0016303F" w:rsidRPr="0070788C" w:rsidRDefault="0016303F" w:rsidP="00B14C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788C">
              <w:rPr>
                <w:rFonts w:ascii="Times New Roman" w:hAnsi="Times New Roman" w:cs="Times New Roman"/>
                <w:b/>
                <w:sz w:val="28"/>
                <w:szCs w:val="28"/>
              </w:rPr>
              <w:t>(підпис)</w:t>
            </w:r>
          </w:p>
        </w:tc>
        <w:tc>
          <w:tcPr>
            <w:tcW w:w="3969" w:type="dxa"/>
            <w:shd w:val="clear" w:color="auto" w:fill="auto"/>
          </w:tcPr>
          <w:p w:rsidR="0016303F" w:rsidRPr="0070788C" w:rsidRDefault="00741538" w:rsidP="00B14C6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    </w:t>
            </w:r>
            <w:r w:rsidR="006C353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Григоренко І.В.</w:t>
            </w:r>
          </w:p>
          <w:p w:rsidR="0016303F" w:rsidRPr="0070788C" w:rsidRDefault="0016303F" w:rsidP="00B14C6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78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(ініціали та прізвище)</w:t>
            </w:r>
          </w:p>
        </w:tc>
      </w:tr>
    </w:tbl>
    <w:p w:rsidR="0016303F" w:rsidRDefault="0016303F" w:rsidP="0016303F">
      <w:pPr>
        <w:rPr>
          <w:lang w:val="uk-UA"/>
        </w:rPr>
      </w:pPr>
    </w:p>
    <w:p w:rsidR="0016303F" w:rsidRDefault="0016303F" w:rsidP="0016303F">
      <w:pPr>
        <w:rPr>
          <w:lang w:val="uk-UA"/>
        </w:rPr>
      </w:pPr>
    </w:p>
    <w:p w:rsidR="0016303F" w:rsidRDefault="0016303F" w:rsidP="0016303F">
      <w:pPr>
        <w:rPr>
          <w:lang w:val="uk-UA"/>
        </w:rPr>
      </w:pPr>
    </w:p>
    <w:p w:rsidR="00DB5798" w:rsidRDefault="00DB5798">
      <w:pPr>
        <w:rPr>
          <w:lang w:val="uk-UA"/>
        </w:rPr>
      </w:pPr>
    </w:p>
    <w:p w:rsidR="00DB5798" w:rsidRDefault="00DB5798">
      <w:pPr>
        <w:rPr>
          <w:lang w:val="uk-UA"/>
        </w:rPr>
      </w:pPr>
    </w:p>
    <w:p w:rsidR="00780AF6" w:rsidRDefault="00780AF6" w:rsidP="00780A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  <w:sectPr w:rsidR="00780AF6" w:rsidSect="00CA254C">
          <w:pgSz w:w="16838" w:h="11906" w:orient="landscape" w:code="9"/>
          <w:pgMar w:top="284" w:right="902" w:bottom="851" w:left="720" w:header="709" w:footer="709" w:gutter="0"/>
          <w:cols w:space="708"/>
          <w:docGrid w:linePitch="360"/>
        </w:sectPr>
      </w:pPr>
    </w:p>
    <w:p w:rsidR="00DF4847" w:rsidRPr="00C94B21" w:rsidRDefault="00DF4847" w:rsidP="00DF48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4B2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Додаток 5</w:t>
      </w:r>
    </w:p>
    <w:p w:rsidR="00DF4847" w:rsidRPr="00C94B21" w:rsidRDefault="00DF4847" w:rsidP="00DF48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4847" w:rsidRPr="00C94B21" w:rsidRDefault="00DF4847" w:rsidP="00DF48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4847" w:rsidRPr="00C94B21" w:rsidRDefault="00DF4847" w:rsidP="00DF4847">
      <w:p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1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94B2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DF4847" w:rsidRPr="00C94B21" w:rsidRDefault="00DF4847" w:rsidP="00DF4847">
      <w:p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4847" w:rsidRPr="00B653BE" w:rsidRDefault="00DF4847" w:rsidP="00DF4847">
      <w:p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653B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 Назва програми</w:t>
      </w:r>
      <w:r w:rsidRPr="00B653B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</w:t>
      </w:r>
      <w:r w:rsidR="00DE296B" w:rsidRPr="00DE296B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</w:t>
      </w:r>
      <w:r w:rsidR="00DE296B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DE296B" w:rsidRPr="00DE29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цільов</w:t>
      </w:r>
      <w:r w:rsidR="00DE296B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DE296B" w:rsidRPr="00DE29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</w:t>
      </w:r>
      <w:r w:rsidR="00DE296B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DE296B" w:rsidRPr="00DE29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«Смарт транспорт Київщини (Інтелектуальна транспортна система)» на 2021-2023 роки</w:t>
      </w:r>
      <w:r w:rsidRPr="00B653B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F4847" w:rsidRPr="00B653BE" w:rsidRDefault="00DF4847" w:rsidP="00DF4847">
      <w:p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653B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 Замовник та відповідальний виконавець</w:t>
      </w:r>
      <w:r w:rsidRPr="00B653B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DE29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Управління пасажирських перевезень </w:t>
      </w:r>
      <w:r w:rsidRPr="00B653BE">
        <w:rPr>
          <w:rFonts w:ascii="Times New Roman" w:eastAsia="Times New Roman" w:hAnsi="Times New Roman" w:cs="Times New Roman"/>
          <w:sz w:val="28"/>
          <w:szCs w:val="28"/>
          <w:lang w:val="uk-UA"/>
        </w:rPr>
        <w:t>Київської обласної державної адміністрації.</w:t>
      </w:r>
    </w:p>
    <w:p w:rsidR="00DF4847" w:rsidRPr="00134F1E" w:rsidRDefault="00DF4847" w:rsidP="00DF4847">
      <w:p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653B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3.Найважливіші завдання, виконані у звітному періоді </w:t>
      </w:r>
      <w:r w:rsidRPr="00795A8C">
        <w:rPr>
          <w:rFonts w:ascii="Times New Roman" w:eastAsia="Times New Roman" w:hAnsi="Times New Roman" w:cs="Times New Roman"/>
          <w:sz w:val="28"/>
          <w:szCs w:val="28"/>
          <w:lang w:val="uk-UA"/>
        </w:rPr>
        <w:t>(пункти Програми)</w:t>
      </w:r>
      <w:r w:rsidRPr="00795A8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:</w:t>
      </w:r>
    </w:p>
    <w:p w:rsidR="00DE296B" w:rsidRPr="006C3533" w:rsidRDefault="006C3533" w:rsidP="00DE296B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Станом на 01.</w:t>
      </w:r>
      <w:r w:rsidR="00782C67" w:rsidRPr="00782C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01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.202</w:t>
      </w:r>
      <w:r w:rsidR="00782C67" w:rsidRPr="00782C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року в обласному бюджеті Київської області не передбачені видатки на фінансування Програми. </w:t>
      </w:r>
    </w:p>
    <w:p w:rsidR="00DF4847" w:rsidRPr="006C3533" w:rsidRDefault="00DF4847" w:rsidP="00DF4847">
      <w:p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0689" w:rsidRPr="006C3533" w:rsidRDefault="00C90689" w:rsidP="00C90689">
      <w:pPr>
        <w:tabs>
          <w:tab w:val="left" w:pos="1308"/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3533">
        <w:rPr>
          <w:rFonts w:ascii="Times New Roman" w:hAnsi="Times New Roman"/>
          <w:b/>
          <w:sz w:val="28"/>
          <w:szCs w:val="28"/>
          <w:lang w:val="uk-UA"/>
        </w:rPr>
        <w:t>4.Заплановані обсяги та джерела фінансування Програми, визначені у паспорті Програми</w:t>
      </w:r>
    </w:p>
    <w:p w:rsidR="00C90689" w:rsidRPr="006C3533" w:rsidRDefault="00C90689" w:rsidP="00C90689">
      <w:p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6"/>
          <w:szCs w:val="28"/>
          <w:lang w:val="uk-UA"/>
        </w:rPr>
      </w:pPr>
      <w:bookmarkStart w:id="0" w:name="o107"/>
      <w:bookmarkStart w:id="1" w:name="o111"/>
      <w:bookmarkStart w:id="2" w:name="o115"/>
      <w:bookmarkEnd w:id="0"/>
      <w:bookmarkEnd w:id="1"/>
      <w:bookmarkEnd w:id="2"/>
      <w:r w:rsidRPr="006C3533">
        <w:rPr>
          <w:rFonts w:ascii="Times New Roman" w:hAnsi="Times New Roman"/>
          <w:sz w:val="26"/>
          <w:szCs w:val="28"/>
          <w:lang w:val="uk-UA"/>
        </w:rPr>
        <w:t xml:space="preserve">          Заплановані обсяги фінансування Програми – </w:t>
      </w:r>
      <w:r w:rsidR="006C3533">
        <w:rPr>
          <w:rFonts w:ascii="Times New Roman" w:hAnsi="Times New Roman"/>
          <w:sz w:val="26"/>
          <w:szCs w:val="28"/>
          <w:lang w:val="uk-UA"/>
        </w:rPr>
        <w:t>1 892 500</w:t>
      </w:r>
      <w:r w:rsidRPr="006C3533">
        <w:rPr>
          <w:rFonts w:ascii="Times New Roman" w:hAnsi="Times New Roman"/>
          <w:sz w:val="26"/>
          <w:szCs w:val="28"/>
          <w:lang w:val="uk-UA"/>
        </w:rPr>
        <w:t xml:space="preserve"> грн., з них з обласного бюджету </w:t>
      </w:r>
      <w:r w:rsidR="006C3533">
        <w:rPr>
          <w:rFonts w:ascii="Times New Roman" w:hAnsi="Times New Roman"/>
          <w:sz w:val="26"/>
          <w:szCs w:val="28"/>
          <w:lang w:val="uk-UA"/>
        </w:rPr>
        <w:t xml:space="preserve">1 892 500 </w:t>
      </w:r>
      <w:r w:rsidRPr="006C3533">
        <w:rPr>
          <w:rFonts w:ascii="Times New Roman" w:hAnsi="Times New Roman"/>
          <w:sz w:val="26"/>
          <w:szCs w:val="28"/>
          <w:lang w:val="uk-UA"/>
        </w:rPr>
        <w:t>грн.</w:t>
      </w:r>
    </w:p>
    <w:p w:rsidR="00C90689" w:rsidRPr="006C3533" w:rsidRDefault="00C90689" w:rsidP="00C90689">
      <w:p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C90689" w:rsidRPr="006C3533" w:rsidRDefault="00C90689" w:rsidP="00C90689">
      <w:p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3533">
        <w:rPr>
          <w:rFonts w:ascii="Times New Roman" w:hAnsi="Times New Roman"/>
          <w:b/>
          <w:sz w:val="28"/>
          <w:szCs w:val="28"/>
          <w:lang w:val="uk-UA"/>
        </w:rPr>
        <w:t>5. Зазначаються фактичні обсяги та джерела фінансування Програми у звітному періоді:</w:t>
      </w:r>
    </w:p>
    <w:p w:rsidR="00C90689" w:rsidRPr="00C90689" w:rsidRDefault="00C90689" w:rsidP="00C90689">
      <w:pPr>
        <w:pStyle w:val="a3"/>
        <w:numPr>
          <w:ilvl w:val="0"/>
          <w:numId w:val="31"/>
        </w:numPr>
        <w:tabs>
          <w:tab w:val="left" w:pos="1308"/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" w:name="o116"/>
      <w:bookmarkEnd w:id="3"/>
      <w:r w:rsidRPr="006C3533">
        <w:rPr>
          <w:rFonts w:ascii="Times New Roman" w:hAnsi="Times New Roman"/>
          <w:sz w:val="28"/>
          <w:szCs w:val="28"/>
        </w:rPr>
        <w:t xml:space="preserve">за рахунок коштів державного бюджету </w:t>
      </w:r>
      <w:r w:rsidRPr="00C90689">
        <w:rPr>
          <w:rFonts w:ascii="Times New Roman" w:hAnsi="Times New Roman"/>
          <w:sz w:val="28"/>
          <w:szCs w:val="28"/>
        </w:rPr>
        <w:t>__</w:t>
      </w:r>
      <w:r w:rsidRPr="00C90689">
        <w:rPr>
          <w:rFonts w:ascii="Times New Roman" w:hAnsi="Times New Roman"/>
          <w:sz w:val="28"/>
          <w:szCs w:val="28"/>
          <w:u w:val="single"/>
        </w:rPr>
        <w:t>0___</w:t>
      </w:r>
      <w:r w:rsidRPr="00C90689">
        <w:rPr>
          <w:rFonts w:ascii="Times New Roman" w:hAnsi="Times New Roman"/>
          <w:sz w:val="28"/>
          <w:szCs w:val="28"/>
        </w:rPr>
        <w:t xml:space="preserve"> тис. гривень (КПКВ) (у тому числі капітальні вкладення ___</w:t>
      </w:r>
      <w:r w:rsidRPr="00C90689">
        <w:rPr>
          <w:rFonts w:ascii="Times New Roman" w:hAnsi="Times New Roman"/>
          <w:sz w:val="28"/>
          <w:szCs w:val="28"/>
          <w:u w:val="single"/>
        </w:rPr>
        <w:t>0__</w:t>
      </w:r>
      <w:r w:rsidRPr="00C90689">
        <w:rPr>
          <w:rFonts w:ascii="Times New Roman" w:hAnsi="Times New Roman"/>
          <w:sz w:val="28"/>
          <w:szCs w:val="28"/>
        </w:rPr>
        <w:t xml:space="preserve"> тис. гривень (розшифрувати), наукові дослідження та розробки ___</w:t>
      </w:r>
      <w:r w:rsidRPr="00C90689">
        <w:rPr>
          <w:rFonts w:ascii="Times New Roman" w:hAnsi="Times New Roman"/>
          <w:sz w:val="28"/>
          <w:szCs w:val="28"/>
          <w:u w:val="single"/>
        </w:rPr>
        <w:t>0__</w:t>
      </w:r>
      <w:r w:rsidRPr="00C90689">
        <w:rPr>
          <w:rFonts w:ascii="Times New Roman" w:hAnsi="Times New Roman"/>
          <w:sz w:val="28"/>
          <w:szCs w:val="28"/>
        </w:rPr>
        <w:t xml:space="preserve"> тис. гривень, інші напрями використання коштів державного бюджету____</w:t>
      </w:r>
      <w:r w:rsidRPr="00C90689">
        <w:rPr>
          <w:rFonts w:ascii="Times New Roman" w:hAnsi="Times New Roman"/>
          <w:sz w:val="28"/>
          <w:szCs w:val="28"/>
          <w:u w:val="single"/>
        </w:rPr>
        <w:t>0</w:t>
      </w:r>
      <w:r w:rsidRPr="00C90689">
        <w:rPr>
          <w:rFonts w:ascii="Times New Roman" w:hAnsi="Times New Roman"/>
          <w:sz w:val="28"/>
          <w:szCs w:val="28"/>
        </w:rPr>
        <w:t>___ тис. гривень (розшифрувати);</w:t>
      </w:r>
    </w:p>
    <w:p w:rsidR="00C90689" w:rsidRPr="00C90689" w:rsidRDefault="00C90689" w:rsidP="00C90689">
      <w:pPr>
        <w:pStyle w:val="a3"/>
        <w:numPr>
          <w:ilvl w:val="0"/>
          <w:numId w:val="31"/>
        </w:num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0689">
        <w:rPr>
          <w:rFonts w:ascii="Times New Roman" w:hAnsi="Times New Roman"/>
          <w:sz w:val="28"/>
          <w:szCs w:val="28"/>
        </w:rPr>
        <w:t>за рахунок коштів обласного бюджету_</w:t>
      </w:r>
      <w:r w:rsidR="006C3533">
        <w:rPr>
          <w:rFonts w:ascii="Times New Roman" w:hAnsi="Times New Roman"/>
          <w:sz w:val="28"/>
          <w:szCs w:val="28"/>
        </w:rPr>
        <w:t>0</w:t>
      </w:r>
      <w:r w:rsidR="00E909CB" w:rsidRPr="00E909CB">
        <w:rPr>
          <w:rFonts w:ascii="Times New Roman" w:hAnsi="Times New Roman"/>
          <w:sz w:val="28"/>
          <w:szCs w:val="28"/>
        </w:rPr>
        <w:t>,</w:t>
      </w:r>
      <w:r w:rsidR="006C3533">
        <w:rPr>
          <w:rFonts w:ascii="Times New Roman" w:hAnsi="Times New Roman"/>
          <w:sz w:val="28"/>
          <w:szCs w:val="28"/>
        </w:rPr>
        <w:t>0</w:t>
      </w:r>
      <w:r w:rsidR="00E909CB" w:rsidRPr="00E909CB">
        <w:rPr>
          <w:rFonts w:ascii="Times New Roman" w:hAnsi="Times New Roman"/>
          <w:sz w:val="28"/>
          <w:szCs w:val="28"/>
        </w:rPr>
        <w:t xml:space="preserve"> </w:t>
      </w:r>
      <w:r w:rsidRPr="00C90689">
        <w:rPr>
          <w:rFonts w:ascii="Times New Roman" w:hAnsi="Times New Roman"/>
          <w:sz w:val="28"/>
          <w:szCs w:val="28"/>
        </w:rPr>
        <w:t>тис., наукові дослідження та розробки __</w:t>
      </w:r>
      <w:r w:rsidRPr="00C90689">
        <w:rPr>
          <w:rFonts w:ascii="Times New Roman" w:hAnsi="Times New Roman"/>
          <w:sz w:val="28"/>
          <w:szCs w:val="28"/>
          <w:u w:val="single"/>
        </w:rPr>
        <w:t>0</w:t>
      </w:r>
      <w:r w:rsidRPr="00C90689">
        <w:rPr>
          <w:rFonts w:ascii="Times New Roman" w:hAnsi="Times New Roman"/>
          <w:sz w:val="28"/>
          <w:szCs w:val="28"/>
        </w:rPr>
        <w:t>__ тис. гривень, інші напрями використання коштів обласного бюджету__</w:t>
      </w:r>
      <w:r w:rsidRPr="00C90689">
        <w:rPr>
          <w:rFonts w:ascii="Times New Roman" w:hAnsi="Times New Roman"/>
          <w:sz w:val="28"/>
          <w:szCs w:val="28"/>
          <w:u w:val="single"/>
        </w:rPr>
        <w:t>0</w:t>
      </w:r>
      <w:r w:rsidRPr="00C90689">
        <w:rPr>
          <w:rFonts w:ascii="Times New Roman" w:hAnsi="Times New Roman"/>
          <w:sz w:val="28"/>
          <w:szCs w:val="28"/>
        </w:rPr>
        <w:t>___ тис. гривень (розшифрувати);</w:t>
      </w:r>
    </w:p>
    <w:p w:rsidR="00C90689" w:rsidRPr="00C90689" w:rsidRDefault="00C90689" w:rsidP="00C90689">
      <w:pPr>
        <w:pStyle w:val="a3"/>
        <w:numPr>
          <w:ilvl w:val="0"/>
          <w:numId w:val="31"/>
        </w:num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0689">
        <w:rPr>
          <w:rFonts w:ascii="Times New Roman" w:hAnsi="Times New Roman"/>
          <w:sz w:val="28"/>
          <w:szCs w:val="28"/>
        </w:rPr>
        <w:t>за рахунок місцевих бюджетів __</w:t>
      </w:r>
      <w:r w:rsidRPr="00C90689">
        <w:rPr>
          <w:rFonts w:ascii="Times New Roman" w:hAnsi="Times New Roman"/>
          <w:sz w:val="28"/>
          <w:szCs w:val="28"/>
          <w:u w:val="single"/>
        </w:rPr>
        <w:t>0</w:t>
      </w:r>
      <w:r w:rsidRPr="00C90689">
        <w:rPr>
          <w:rFonts w:ascii="Times New Roman" w:hAnsi="Times New Roman"/>
          <w:sz w:val="28"/>
          <w:szCs w:val="28"/>
        </w:rPr>
        <w:t>___ тис. гривень (КПКВ) (у тому числі капітальні вкладення __</w:t>
      </w:r>
      <w:r w:rsidRPr="00C90689">
        <w:rPr>
          <w:rFonts w:ascii="Times New Roman" w:hAnsi="Times New Roman"/>
          <w:sz w:val="28"/>
          <w:szCs w:val="28"/>
          <w:u w:val="single"/>
        </w:rPr>
        <w:t>0</w:t>
      </w:r>
      <w:r w:rsidRPr="00C90689">
        <w:rPr>
          <w:rFonts w:ascii="Times New Roman" w:hAnsi="Times New Roman"/>
          <w:sz w:val="28"/>
          <w:szCs w:val="28"/>
        </w:rPr>
        <w:t>___ тис. гривень (розшифрувати), наукові дослідження та розробки __</w:t>
      </w:r>
      <w:r w:rsidRPr="00C90689">
        <w:rPr>
          <w:rFonts w:ascii="Times New Roman" w:hAnsi="Times New Roman"/>
          <w:sz w:val="28"/>
          <w:szCs w:val="28"/>
          <w:u w:val="single"/>
        </w:rPr>
        <w:t>0</w:t>
      </w:r>
      <w:r w:rsidRPr="00C90689">
        <w:rPr>
          <w:rFonts w:ascii="Times New Roman" w:hAnsi="Times New Roman"/>
          <w:sz w:val="28"/>
          <w:szCs w:val="28"/>
        </w:rPr>
        <w:t>__ тис. гривень, інші напрями використання коштів місцевих бюджетів_</w:t>
      </w:r>
      <w:r w:rsidRPr="00C90689">
        <w:rPr>
          <w:rFonts w:ascii="Times New Roman" w:hAnsi="Times New Roman"/>
          <w:sz w:val="28"/>
          <w:szCs w:val="28"/>
          <w:u w:val="single"/>
        </w:rPr>
        <w:t>_0</w:t>
      </w:r>
      <w:r w:rsidRPr="00C90689">
        <w:rPr>
          <w:rFonts w:ascii="Times New Roman" w:hAnsi="Times New Roman"/>
          <w:sz w:val="28"/>
          <w:szCs w:val="28"/>
        </w:rPr>
        <w:t>___ тис. гривень (розшифрувати);</w:t>
      </w:r>
    </w:p>
    <w:p w:rsidR="00C90689" w:rsidRPr="00C90689" w:rsidRDefault="00C90689" w:rsidP="00C90689">
      <w:pPr>
        <w:pStyle w:val="a3"/>
        <w:numPr>
          <w:ilvl w:val="0"/>
          <w:numId w:val="31"/>
        </w:num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0689">
        <w:rPr>
          <w:rFonts w:ascii="Times New Roman" w:hAnsi="Times New Roman"/>
          <w:sz w:val="28"/>
          <w:szCs w:val="28"/>
        </w:rPr>
        <w:t>інші джерела фінансування (власні кошти виконавця, гранти, залучені кредити та інші кошти) __0__ тис. гривень (у тому числі капітальні вкладення ___0___ тис. гривень (розшифрувати), наукові дослідження та розробки ___0___ тис. гривень, інші напрями використання коштів державного бюджету__0__ тис. гривень (розшифрувати).</w:t>
      </w:r>
    </w:p>
    <w:p w:rsidR="00C90689" w:rsidRDefault="00C90689" w:rsidP="00C90689">
      <w:p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653BE">
        <w:rPr>
          <w:rFonts w:ascii="Times New Roman" w:hAnsi="Times New Roman"/>
          <w:sz w:val="28"/>
          <w:szCs w:val="28"/>
          <w:lang w:val="uk-UA"/>
        </w:rPr>
        <w:t> </w:t>
      </w:r>
      <w:bookmarkStart w:id="4" w:name="o119"/>
      <w:bookmarkEnd w:id="4"/>
    </w:p>
    <w:p w:rsidR="00C90689" w:rsidRDefault="00C90689" w:rsidP="00C90689">
      <w:p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0689" w:rsidRPr="006C3533" w:rsidRDefault="00C90689" w:rsidP="00C90689">
      <w:p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6C3533">
        <w:rPr>
          <w:rFonts w:ascii="Times New Roman" w:hAnsi="Times New Roman"/>
          <w:b/>
          <w:sz w:val="28"/>
          <w:szCs w:val="28"/>
          <w:lang w:val="uk-UA"/>
        </w:rPr>
        <w:t>6. Зазначаються касові видатки програми у звітному періоді з додатковою інформацією щодо напрямків спрямування коштів у розрізі КЕКВ:</w:t>
      </w:r>
    </w:p>
    <w:p w:rsidR="00C90689" w:rsidRPr="00C90689" w:rsidRDefault="00C90689" w:rsidP="00C90689">
      <w:pPr>
        <w:pStyle w:val="a3"/>
        <w:numPr>
          <w:ilvl w:val="0"/>
          <w:numId w:val="31"/>
        </w:num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0689">
        <w:rPr>
          <w:rFonts w:ascii="Times New Roman" w:hAnsi="Times New Roman"/>
          <w:sz w:val="28"/>
          <w:szCs w:val="28"/>
        </w:rPr>
        <w:lastRenderedPageBreak/>
        <w:t>за рахунок коштів державного бюджету ___0___ тис. гривень (КПКВ, КЕКВ) (у тому числі капітальні вкладення __0___ тис. гривень (розшифрувати), наукові дослідження та розробки ___0__ тис. гривень, інші напрями використання коштів державного бюджету__0__ тис. гривень (розшифрувати);</w:t>
      </w:r>
    </w:p>
    <w:p w:rsidR="00C90689" w:rsidRPr="00C90689" w:rsidRDefault="00C90689" w:rsidP="00C90689">
      <w:pPr>
        <w:pStyle w:val="a3"/>
        <w:numPr>
          <w:ilvl w:val="0"/>
          <w:numId w:val="31"/>
        </w:num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0689">
        <w:rPr>
          <w:rFonts w:ascii="Times New Roman" w:hAnsi="Times New Roman"/>
          <w:sz w:val="28"/>
          <w:szCs w:val="28"/>
        </w:rPr>
        <w:t>за рахунок коштів обласного бюджету_</w:t>
      </w:r>
      <w:r w:rsidR="006C3533">
        <w:rPr>
          <w:rFonts w:ascii="Times New Roman" w:hAnsi="Times New Roman"/>
          <w:sz w:val="28"/>
          <w:szCs w:val="28"/>
        </w:rPr>
        <w:t>0,0 тис.,</w:t>
      </w:r>
      <w:r w:rsidRPr="00C90689">
        <w:rPr>
          <w:rFonts w:ascii="Times New Roman" w:hAnsi="Times New Roman"/>
          <w:sz w:val="28"/>
          <w:szCs w:val="28"/>
        </w:rPr>
        <w:t>наукові дослідження та розробки __0__ тис. гривень, інші напрями використання коштів обласного бюджету__0___ тис. гривень (розшифрувати)</w:t>
      </w:r>
    </w:p>
    <w:p w:rsidR="00C90689" w:rsidRPr="00C90689" w:rsidRDefault="00C90689" w:rsidP="00C90689">
      <w:pPr>
        <w:pStyle w:val="a3"/>
        <w:numPr>
          <w:ilvl w:val="0"/>
          <w:numId w:val="31"/>
        </w:num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0689">
        <w:rPr>
          <w:rFonts w:ascii="Times New Roman" w:hAnsi="Times New Roman"/>
          <w:sz w:val="28"/>
          <w:szCs w:val="28"/>
        </w:rPr>
        <w:t>за рахунок місцевих бюджетів __0___ тис. гривень (КПКВ, КЕКВ) (у тому числі капітальні вкладення ___0___ тис. гривень (розшифрувати), наукові дослідження та розробки ___0___ тис. гривень, інші напрями використання коштів місцевих бюджетів ____0___ тис. гривень (розшифрувати);</w:t>
      </w:r>
    </w:p>
    <w:p w:rsidR="00C90689" w:rsidRPr="00C90689" w:rsidRDefault="00C90689" w:rsidP="00C90689">
      <w:pPr>
        <w:pStyle w:val="a3"/>
        <w:numPr>
          <w:ilvl w:val="0"/>
          <w:numId w:val="31"/>
        </w:num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0689">
        <w:rPr>
          <w:rFonts w:ascii="Times New Roman" w:hAnsi="Times New Roman"/>
          <w:sz w:val="28"/>
          <w:szCs w:val="28"/>
        </w:rPr>
        <w:t>інші джерела фінансування (власні кошти виконавця, гранти, залучені кредити та інші кошти) ___0___ тис. гривень (у тому числі капітальні вкладення ___0____ тис. гривень (розшифрувати), наукові дослідження та розробки ____0___ тис. гривень, інші напрями використання коштів державного бюджету___0___ тис. гривень (розшифрувати).</w:t>
      </w:r>
    </w:p>
    <w:p w:rsidR="00C90689" w:rsidRPr="00B653BE" w:rsidRDefault="00C90689" w:rsidP="00C90689">
      <w:pPr>
        <w:spacing w:line="240" w:lineRule="auto"/>
        <w:contextualSpacing/>
        <w:jc w:val="both"/>
        <w:rPr>
          <w:lang w:val="uk-UA"/>
        </w:rPr>
      </w:pPr>
    </w:p>
    <w:p w:rsidR="00C90689" w:rsidRPr="006C3533" w:rsidRDefault="00C90689" w:rsidP="00DF4847">
      <w:p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4847" w:rsidRPr="006C3533" w:rsidRDefault="00DF4847" w:rsidP="00DF4847">
      <w:p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35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7.Основні результати виконання програми </w:t>
      </w:r>
    </w:p>
    <w:p w:rsidR="00DF4847" w:rsidRPr="006C3533" w:rsidRDefault="00DF4847" w:rsidP="00DF4847">
      <w:p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35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протягом </w:t>
      </w:r>
      <w:r w:rsidR="004E7CB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782C6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C35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кварталу 202</w:t>
      </w:r>
      <w:r w:rsidR="00E637D0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6C35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DF4847" w:rsidRPr="006C3533" w:rsidRDefault="00DF4847" w:rsidP="00DF4847">
      <w:p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3533">
        <w:rPr>
          <w:rFonts w:ascii="Times New Roman" w:hAnsi="Times New Roman" w:cs="Times New Roman"/>
          <w:b/>
          <w:sz w:val="28"/>
          <w:szCs w:val="28"/>
          <w:lang w:val="uk-UA"/>
        </w:rPr>
        <w:t>/досягнення, перспективи, проблемні питання/</w:t>
      </w:r>
    </w:p>
    <w:p w:rsidR="00DF4847" w:rsidRPr="001236B2" w:rsidRDefault="00DF4847" w:rsidP="00DF4847">
      <w:pPr>
        <w:tabs>
          <w:tab w:val="left" w:pos="484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C3533" w:rsidRDefault="00DF4847" w:rsidP="00DF4847">
      <w:pPr>
        <w:spacing w:line="240" w:lineRule="auto"/>
        <w:ind w:right="-166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A2A">
        <w:rPr>
          <w:rFonts w:ascii="Times New Roman" w:hAnsi="Times New Roman" w:cs="Times New Roman"/>
          <w:sz w:val="28"/>
          <w:szCs w:val="28"/>
        </w:rPr>
        <w:tab/>
      </w:r>
      <w:r w:rsidR="006C3533">
        <w:rPr>
          <w:rFonts w:ascii="Times New Roman" w:hAnsi="Times New Roman" w:cs="Times New Roman"/>
          <w:sz w:val="28"/>
          <w:szCs w:val="28"/>
          <w:lang w:val="uk-UA"/>
        </w:rPr>
        <w:t>В звязку з відсутністю в І</w:t>
      </w:r>
      <w:r w:rsidR="00782C6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C3533">
        <w:rPr>
          <w:rFonts w:ascii="Times New Roman" w:hAnsi="Times New Roman" w:cs="Times New Roman"/>
          <w:sz w:val="28"/>
          <w:szCs w:val="28"/>
          <w:lang w:val="uk-UA"/>
        </w:rPr>
        <w:t xml:space="preserve"> кварталі </w:t>
      </w:r>
      <w:r w:rsidR="002944A8">
        <w:rPr>
          <w:rFonts w:ascii="Times New Roman" w:hAnsi="Times New Roman" w:cs="Times New Roman"/>
          <w:sz w:val="28"/>
          <w:szCs w:val="28"/>
          <w:lang w:val="uk-UA"/>
        </w:rPr>
        <w:t xml:space="preserve">2021 року, </w:t>
      </w:r>
      <w:r w:rsidR="006C3533">
        <w:rPr>
          <w:rFonts w:ascii="Times New Roman" w:hAnsi="Times New Roman" w:cs="Times New Roman"/>
          <w:sz w:val="28"/>
          <w:szCs w:val="28"/>
          <w:lang w:val="uk-UA"/>
        </w:rPr>
        <w:t>фінансування, результативні показники невиконані.</w:t>
      </w:r>
    </w:p>
    <w:p w:rsidR="006C3533" w:rsidRDefault="006C3533" w:rsidP="00DF4847">
      <w:pPr>
        <w:spacing w:line="240" w:lineRule="auto"/>
        <w:ind w:right="-166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Проблемні питання : </w:t>
      </w:r>
    </w:p>
    <w:p w:rsidR="006C3533" w:rsidRDefault="006C3533" w:rsidP="00DF4847">
      <w:pPr>
        <w:spacing w:line="240" w:lineRule="auto"/>
        <w:ind w:right="-166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1.Вирішення фінансування.</w:t>
      </w:r>
    </w:p>
    <w:p w:rsidR="00DF4847" w:rsidRDefault="00DF4847" w:rsidP="00DF4847">
      <w:pPr>
        <w:spacing w:after="0" w:line="240" w:lineRule="auto"/>
        <w:ind w:right="-16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407FD" w:rsidRDefault="002407FD" w:rsidP="002407FD">
      <w:pPr>
        <w:spacing w:after="0" w:line="240" w:lineRule="auto"/>
        <w:ind w:right="-164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407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8. Аналіз ефективності виконання програми та висновки щодо доцільності її подальшого фінансування та реалізації.</w:t>
      </w:r>
    </w:p>
    <w:p w:rsidR="002944A8" w:rsidRPr="002407FD" w:rsidRDefault="002944A8" w:rsidP="002407FD">
      <w:pPr>
        <w:spacing w:after="0" w:line="240" w:lineRule="auto"/>
        <w:ind w:right="-164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C3533" w:rsidRPr="002944A8" w:rsidRDefault="002944A8" w:rsidP="00DF4847">
      <w:pPr>
        <w:spacing w:after="0" w:line="240" w:lineRule="auto"/>
        <w:ind w:right="-16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В звязку з відсутністю фінансування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в І</w:t>
      </w:r>
      <w:r w:rsidR="00D61E4F">
        <w:rPr>
          <w:rFonts w:ascii="Times New Roman" w:hAnsi="Times New Roman" w:cs="Times New Roman"/>
          <w:sz w:val="28"/>
          <w:szCs w:val="28"/>
          <w:lang w:val="uk-UA"/>
        </w:rPr>
        <w:t>-І</w:t>
      </w:r>
      <w:r w:rsidR="00BB24C5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ква</w:t>
      </w:r>
      <w:r w:rsidR="00BB24C5">
        <w:rPr>
          <w:rFonts w:ascii="Times New Roman" w:hAnsi="Times New Roman" w:cs="Times New Roman"/>
          <w:sz w:val="28"/>
          <w:szCs w:val="28"/>
          <w:lang w:val="uk-UA"/>
        </w:rPr>
        <w:t>рталі 2021 року аналіз ефективн</w:t>
      </w:r>
      <w:r>
        <w:rPr>
          <w:rFonts w:ascii="Times New Roman" w:hAnsi="Times New Roman" w:cs="Times New Roman"/>
          <w:sz w:val="28"/>
          <w:szCs w:val="28"/>
          <w:lang w:val="uk-UA"/>
        </w:rPr>
        <w:t>ості виконання програми провести не можливо.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Фінансування в 202</w:t>
      </w:r>
      <w:r w:rsidR="00BB24C5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році доцільоно. Винесено питання до Департаменту фінансів Київської обласної державної адміністрації щодо фінансування прог</w:t>
      </w:r>
      <w:r w:rsidR="00BB24C5"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ами.</w:t>
      </w:r>
    </w:p>
    <w:p w:rsidR="006C3533" w:rsidRDefault="006C3533" w:rsidP="00DF4847">
      <w:pPr>
        <w:spacing w:after="0" w:line="240" w:lineRule="auto"/>
        <w:ind w:right="-16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944A8" w:rsidRDefault="002944A8" w:rsidP="00DF4847">
      <w:pPr>
        <w:spacing w:after="0" w:line="240" w:lineRule="auto"/>
        <w:ind w:right="-16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944A8" w:rsidRPr="001236B2" w:rsidRDefault="002944A8" w:rsidP="00DF4847">
      <w:pPr>
        <w:spacing w:after="0" w:line="240" w:lineRule="auto"/>
        <w:ind w:right="-16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F4847" w:rsidRPr="00B7323A" w:rsidRDefault="00DF4847" w:rsidP="00DF4847">
      <w:pPr>
        <w:tabs>
          <w:tab w:val="left" w:pos="340"/>
          <w:tab w:val="center" w:pos="4818"/>
          <w:tab w:val="left" w:pos="76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323A">
        <w:rPr>
          <w:rFonts w:ascii="Times New Roman" w:hAnsi="Times New Roman" w:cs="Times New Roman"/>
          <w:b/>
          <w:sz w:val="28"/>
          <w:szCs w:val="28"/>
          <w:lang w:val="uk-UA"/>
        </w:rPr>
        <w:t>Відповідальний виконавець</w:t>
      </w:r>
      <w:r w:rsidR="00B7323A" w:rsidRPr="00B732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B7323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___________         </w:t>
      </w:r>
      <w:r w:rsidR="00B732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6C353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Григоренко І.В.</w:t>
      </w:r>
    </w:p>
    <w:p w:rsidR="00344DA3" w:rsidRPr="009F6FBF" w:rsidRDefault="00DF4847" w:rsidP="00E909CB">
      <w:pPr>
        <w:tabs>
          <w:tab w:val="left" w:pos="200"/>
          <w:tab w:val="left" w:pos="2280"/>
          <w:tab w:val="center" w:pos="4818"/>
          <w:tab w:val="left" w:pos="766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  <w:sectPr w:rsidR="00344DA3" w:rsidRPr="009F6FBF" w:rsidSect="00B7323A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  <w:r w:rsidRPr="00B7323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М.П. </w:t>
      </w:r>
      <w:r w:rsidRPr="00B7323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</w:t>
      </w:r>
      <w:r w:rsidR="00B7323A" w:rsidRPr="00B732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B732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B732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(підпис)                </w:t>
      </w:r>
      <w:r w:rsidR="00B7323A" w:rsidRPr="00B732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7323A">
        <w:rPr>
          <w:rFonts w:ascii="Times New Roman" w:hAnsi="Times New Roman" w:cs="Times New Roman"/>
          <w:b/>
          <w:sz w:val="28"/>
          <w:szCs w:val="28"/>
          <w:lang w:val="uk-UA"/>
        </w:rPr>
        <w:t>(ініціали та прізвище)</w:t>
      </w:r>
    </w:p>
    <w:p w:rsidR="00344DA3" w:rsidRPr="00F27486" w:rsidRDefault="00344DA3" w:rsidP="00344DA3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F27486">
        <w:rPr>
          <w:rFonts w:ascii="Times New Roman" w:hAnsi="Times New Roman"/>
          <w:b/>
          <w:bCs/>
          <w:sz w:val="28"/>
          <w:szCs w:val="28"/>
        </w:rPr>
        <w:lastRenderedPageBreak/>
        <w:t>Додаток 5.1</w:t>
      </w:r>
    </w:p>
    <w:p w:rsidR="00344DA3" w:rsidRPr="00F27486" w:rsidRDefault="00344DA3" w:rsidP="00344DA3">
      <w:pPr>
        <w:widowControl w:val="0"/>
        <w:ind w:left="10620"/>
        <w:jc w:val="both"/>
        <w:rPr>
          <w:rFonts w:ascii="Times New Roman" w:hAnsi="Times New Roman"/>
          <w:sz w:val="28"/>
          <w:szCs w:val="28"/>
        </w:rPr>
      </w:pPr>
      <w:r w:rsidRPr="00F27486">
        <w:rPr>
          <w:rFonts w:ascii="Times New Roman" w:hAnsi="Times New Roman"/>
          <w:sz w:val="28"/>
          <w:szCs w:val="28"/>
        </w:rPr>
        <w:t>до Порядку розроблення, прийняття Київських обласних комплексних та цільових програм, моніторингу та звітності про їх виконання</w:t>
      </w:r>
    </w:p>
    <w:p w:rsidR="006C3533" w:rsidRDefault="00344DA3" w:rsidP="006C3533">
      <w:pPr>
        <w:jc w:val="center"/>
        <w:rPr>
          <w:rFonts w:ascii="Times New Roman" w:hAnsi="Times New Roman"/>
          <w:sz w:val="28"/>
          <w:szCs w:val="28"/>
        </w:rPr>
      </w:pPr>
      <w:r w:rsidRPr="00F27486">
        <w:rPr>
          <w:rFonts w:ascii="Times New Roman" w:hAnsi="Times New Roman"/>
          <w:sz w:val="28"/>
          <w:szCs w:val="28"/>
        </w:rPr>
        <w:t xml:space="preserve">Інформація щодо затвердження та внесення змін до Програми </w:t>
      </w:r>
      <w:r w:rsidR="006C3533" w:rsidRPr="006C3533">
        <w:rPr>
          <w:rFonts w:ascii="Times New Roman" w:hAnsi="Times New Roman"/>
          <w:sz w:val="28"/>
          <w:szCs w:val="28"/>
        </w:rPr>
        <w:t xml:space="preserve">«Смарт транспорт Київщини </w:t>
      </w:r>
    </w:p>
    <w:p w:rsidR="00344DA3" w:rsidRPr="00F27486" w:rsidRDefault="006C3533" w:rsidP="006C3533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6C3533">
        <w:rPr>
          <w:rFonts w:ascii="Times New Roman" w:hAnsi="Times New Roman"/>
          <w:sz w:val="28"/>
          <w:szCs w:val="28"/>
        </w:rPr>
        <w:t>(Інтелектуальна транспортна система)» на 2021-2023 роки.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531"/>
        <w:gridCol w:w="9793"/>
      </w:tblGrid>
      <w:tr w:rsidR="00344DA3" w:rsidRPr="00F27486" w:rsidTr="000F72FE">
        <w:tc>
          <w:tcPr>
            <w:tcW w:w="568" w:type="dxa"/>
          </w:tcPr>
          <w:p w:rsidR="00344DA3" w:rsidRPr="00F27486" w:rsidRDefault="00344DA3" w:rsidP="000F72FE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27486">
              <w:rPr>
                <w:rFonts w:ascii="Times New Roman" w:hAnsi="Times New Roman"/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4531" w:type="dxa"/>
          </w:tcPr>
          <w:p w:rsidR="00344DA3" w:rsidRPr="00F27486" w:rsidRDefault="00344DA3" w:rsidP="000F72F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27486">
              <w:rPr>
                <w:rFonts w:ascii="Times New Roman" w:hAnsi="Times New Roman"/>
                <w:b/>
                <w:bCs/>
                <w:sz w:val="28"/>
                <w:szCs w:val="28"/>
              </w:rPr>
              <w:t>Дата та номер рішення обласної ради щодо затвердження та/або внесення змін до Програми</w:t>
            </w:r>
          </w:p>
        </w:tc>
        <w:tc>
          <w:tcPr>
            <w:tcW w:w="9793" w:type="dxa"/>
          </w:tcPr>
          <w:p w:rsidR="00344DA3" w:rsidRPr="00F27486" w:rsidRDefault="00344DA3" w:rsidP="000F72F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27486">
              <w:rPr>
                <w:rFonts w:ascii="Times New Roman" w:hAnsi="Times New Roman"/>
                <w:b/>
                <w:bCs/>
                <w:sz w:val="28"/>
                <w:szCs w:val="28"/>
              </w:rPr>
              <w:t>Назва рішення обласної ради</w:t>
            </w:r>
          </w:p>
        </w:tc>
      </w:tr>
      <w:tr w:rsidR="00344DA3" w:rsidRPr="00F27486" w:rsidTr="000F72FE">
        <w:tc>
          <w:tcPr>
            <w:tcW w:w="568" w:type="dxa"/>
          </w:tcPr>
          <w:p w:rsidR="00344DA3" w:rsidRPr="00F27486" w:rsidRDefault="00344DA3" w:rsidP="000F72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48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1" w:type="dxa"/>
          </w:tcPr>
          <w:p w:rsidR="00344DA3" w:rsidRPr="00F27486" w:rsidRDefault="00344DA3" w:rsidP="000F72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4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793" w:type="dxa"/>
          </w:tcPr>
          <w:p w:rsidR="00344DA3" w:rsidRPr="00F27486" w:rsidRDefault="00344DA3" w:rsidP="000F72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48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44DA3" w:rsidRPr="00F27486" w:rsidTr="000F72FE">
        <w:tc>
          <w:tcPr>
            <w:tcW w:w="568" w:type="dxa"/>
          </w:tcPr>
          <w:p w:rsidR="00344DA3" w:rsidRPr="006C3533" w:rsidRDefault="006C3533" w:rsidP="000F72F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31" w:type="dxa"/>
          </w:tcPr>
          <w:p w:rsidR="00344DA3" w:rsidRPr="00E637D0" w:rsidRDefault="00E637D0" w:rsidP="00C90F2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 грудня 2020 № 04701-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VIII</w:t>
            </w:r>
          </w:p>
        </w:tc>
        <w:tc>
          <w:tcPr>
            <w:tcW w:w="9793" w:type="dxa"/>
          </w:tcPr>
          <w:p w:rsidR="00344DA3" w:rsidRPr="00E637D0" w:rsidRDefault="00E637D0" w:rsidP="0016232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«Про затвердження </w:t>
            </w:r>
            <w:r w:rsidRPr="003A1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Обласної цільової програми «Смарт транспорт Київщини (Інтелектуальна транспортна система)» на 2021-2023 роки</w:t>
            </w:r>
          </w:p>
        </w:tc>
      </w:tr>
    </w:tbl>
    <w:p w:rsidR="00C90F26" w:rsidRDefault="00C90F26" w:rsidP="00C00B08">
      <w:pPr>
        <w:shd w:val="clear" w:color="auto" w:fill="FFFFFF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D61E4F" w:rsidRDefault="00D61E4F" w:rsidP="00C00B08">
      <w:pPr>
        <w:shd w:val="clear" w:color="auto" w:fill="FFFFFF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D61E4F" w:rsidRPr="00C00B08" w:rsidRDefault="00D61E4F" w:rsidP="00C00B08">
      <w:pPr>
        <w:shd w:val="clear" w:color="auto" w:fill="FFFFFF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344DA3" w:rsidRDefault="00344DA3" w:rsidP="00344DA3">
      <w:pPr>
        <w:shd w:val="clear" w:color="auto" w:fill="FFFFFF"/>
        <w:ind w:firstLine="567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</w:pPr>
      <w:r w:rsidRPr="00C00B08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 xml:space="preserve">Відповідальний виконавець                  </w:t>
      </w:r>
      <w:r w:rsidR="00C90F26" w:rsidRPr="00741538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 xml:space="preserve">                    </w:t>
      </w:r>
      <w:r w:rsidRPr="00C00B08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 xml:space="preserve">_____________________                                      </w:t>
      </w:r>
      <w:r w:rsidR="006B220A">
        <w:rPr>
          <w:rFonts w:ascii="Times New Roman" w:hAnsi="Times New Roman"/>
          <w:b/>
          <w:sz w:val="28"/>
          <w:szCs w:val="28"/>
          <w:u w:val="single"/>
          <w:bdr w:val="none" w:sz="0" w:space="0" w:color="auto" w:frame="1"/>
          <w:lang w:val="uk-UA"/>
        </w:rPr>
        <w:t>Григоренко І.В.</w:t>
      </w:r>
      <w:r w:rsidRPr="00C00B08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br/>
        <w:t xml:space="preserve">                     М.П.                                                            </w:t>
      </w:r>
      <w:r w:rsidR="00C90F26" w:rsidRPr="00741538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 xml:space="preserve">                  </w:t>
      </w:r>
      <w:r w:rsidRPr="00C00B08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>(підпис)                                          (ініціали та прізвище</w:t>
      </w:r>
      <w:r w:rsidR="006C257F" w:rsidRPr="00741538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>)</w:t>
      </w:r>
    </w:p>
    <w:p w:rsidR="00BB24C5" w:rsidRDefault="00BB24C5" w:rsidP="00344DA3">
      <w:pPr>
        <w:shd w:val="clear" w:color="auto" w:fill="FFFFFF"/>
        <w:ind w:firstLine="567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</w:pPr>
    </w:p>
    <w:p w:rsidR="00BB24C5" w:rsidRPr="00BB24C5" w:rsidRDefault="00BB24C5" w:rsidP="00BB24C5">
      <w:pPr>
        <w:ind w:left="11328"/>
        <w:rPr>
          <w:rFonts w:ascii="Times New Roman" w:hAnsi="Times New Roman" w:cs="Times New Roman"/>
          <w:b/>
          <w:bCs/>
          <w:sz w:val="28"/>
          <w:szCs w:val="28"/>
        </w:rPr>
      </w:pPr>
      <w:r w:rsidRPr="00BB24C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Додаток 9 </w:t>
      </w:r>
      <w:r w:rsidRPr="00BB24C5">
        <w:rPr>
          <w:rFonts w:ascii="Times New Roman" w:hAnsi="Times New Roman" w:cs="Times New Roman"/>
          <w:b/>
          <w:sz w:val="28"/>
          <w:szCs w:val="28"/>
        </w:rPr>
        <w:t>до Порядку</w:t>
      </w:r>
    </w:p>
    <w:p w:rsidR="00BB24C5" w:rsidRPr="00BB24C5" w:rsidRDefault="00BB24C5" w:rsidP="00BB24C5">
      <w:pPr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BB24C5" w:rsidRPr="00BB24C5" w:rsidRDefault="00BB24C5" w:rsidP="00BB24C5">
      <w:pPr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BB24C5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Аналіз результативних показників виконання програми </w:t>
      </w:r>
      <w:r w:rsidRPr="00BB24C5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«Смарт транспорт Київщини </w:t>
      </w:r>
    </w:p>
    <w:p w:rsidR="00BB24C5" w:rsidRPr="00BB24C5" w:rsidRDefault="00BB24C5" w:rsidP="00BB24C5">
      <w:pPr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BB24C5">
        <w:rPr>
          <w:rFonts w:ascii="Times New Roman" w:hAnsi="Times New Roman" w:cs="Times New Roman"/>
          <w:b/>
          <w:sz w:val="28"/>
          <w:szCs w:val="28"/>
          <w:lang w:eastAsia="uk-UA"/>
        </w:rPr>
        <w:t>(Інтелектуальна транспортна система)» на 2021-2023 роки.</w:t>
      </w:r>
    </w:p>
    <w:p w:rsidR="00BB24C5" w:rsidRPr="00BB24C5" w:rsidRDefault="00BB24C5" w:rsidP="00BB24C5">
      <w:pPr>
        <w:jc w:val="center"/>
        <w:rPr>
          <w:rFonts w:ascii="Times New Roman" w:hAnsi="Times New Roman" w:cs="Times New Roman"/>
          <w:sz w:val="28"/>
          <w:szCs w:val="28"/>
        </w:rPr>
      </w:pPr>
      <w:r w:rsidRPr="00BB24C5">
        <w:rPr>
          <w:rFonts w:ascii="Times New Roman" w:hAnsi="Times New Roman" w:cs="Times New Roman"/>
          <w:sz w:val="28"/>
          <w:szCs w:val="28"/>
        </w:rPr>
        <w:t xml:space="preserve">                (назва програми)</w:t>
      </w:r>
    </w:p>
    <w:tbl>
      <w:tblPr>
        <w:tblW w:w="1566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678"/>
        <w:gridCol w:w="1276"/>
        <w:gridCol w:w="1701"/>
        <w:gridCol w:w="1559"/>
        <w:gridCol w:w="992"/>
        <w:gridCol w:w="709"/>
        <w:gridCol w:w="4158"/>
      </w:tblGrid>
      <w:tr w:rsidR="00BB24C5" w:rsidRPr="00BB24C5" w:rsidTr="00C76F2A">
        <w:tc>
          <w:tcPr>
            <w:tcW w:w="596" w:type="dxa"/>
            <w:vMerge w:val="restart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ab/>
            </w: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Назва показника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Одиниця виміру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Визначено програмою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Фактичне значення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Відхилення</w:t>
            </w:r>
          </w:p>
        </w:tc>
        <w:tc>
          <w:tcPr>
            <w:tcW w:w="4158" w:type="dxa"/>
            <w:vMerge w:val="restart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Пояснення розбіжностей між запланованими та фактичними показниками</w:t>
            </w:r>
          </w:p>
        </w:tc>
      </w:tr>
      <w:tr w:rsidR="00C76F2A" w:rsidRPr="00BB24C5" w:rsidTr="00C76F2A">
        <w:tc>
          <w:tcPr>
            <w:tcW w:w="596" w:type="dxa"/>
            <w:vMerge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+ , -</w:t>
            </w:r>
          </w:p>
        </w:tc>
        <w:tc>
          <w:tcPr>
            <w:tcW w:w="709" w:type="dxa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%</w:t>
            </w:r>
          </w:p>
        </w:tc>
        <w:tc>
          <w:tcPr>
            <w:tcW w:w="4158" w:type="dxa"/>
            <w:vMerge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C76F2A" w:rsidRPr="00BB24C5" w:rsidTr="00C76F2A">
        <w:tc>
          <w:tcPr>
            <w:tcW w:w="596" w:type="dxa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4158" w:type="dxa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8</w:t>
            </w:r>
          </w:p>
        </w:tc>
      </w:tr>
      <w:tr w:rsidR="00BB24C5" w:rsidRPr="00BB24C5" w:rsidTr="006D4DFE">
        <w:tc>
          <w:tcPr>
            <w:tcW w:w="15669" w:type="dxa"/>
            <w:gridSpan w:val="8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І. Показники продукту програми</w:t>
            </w:r>
          </w:p>
        </w:tc>
      </w:tr>
      <w:tr w:rsidR="00C76F2A" w:rsidRPr="00BB24C5" w:rsidTr="00C76F2A">
        <w:tc>
          <w:tcPr>
            <w:tcW w:w="596" w:type="dxa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BB24C5" w:rsidRPr="00BB24C5" w:rsidRDefault="006D4DFE" w:rsidP="00693633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6D4D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Кількість ліцензій на підключенння до GPS системи моніторингу</w:t>
            </w:r>
          </w:p>
        </w:tc>
        <w:tc>
          <w:tcPr>
            <w:tcW w:w="1276" w:type="dxa"/>
            <w:shd w:val="clear" w:color="auto" w:fill="auto"/>
          </w:tcPr>
          <w:p w:rsidR="00BB24C5" w:rsidRPr="006D4DFE" w:rsidRDefault="006D4DFE" w:rsidP="00693633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од</w:t>
            </w:r>
          </w:p>
        </w:tc>
        <w:tc>
          <w:tcPr>
            <w:tcW w:w="1701" w:type="dxa"/>
            <w:shd w:val="clear" w:color="auto" w:fill="auto"/>
          </w:tcPr>
          <w:p w:rsidR="00BB24C5" w:rsidRPr="006D4DFE" w:rsidRDefault="006D4DFE" w:rsidP="00693633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1475</w:t>
            </w:r>
          </w:p>
        </w:tc>
        <w:tc>
          <w:tcPr>
            <w:tcW w:w="1559" w:type="dxa"/>
            <w:shd w:val="clear" w:color="auto" w:fill="auto"/>
          </w:tcPr>
          <w:p w:rsidR="00BB24C5" w:rsidRPr="006D4DFE" w:rsidRDefault="006D4DFE" w:rsidP="00693633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B24C5" w:rsidRPr="006D4DFE" w:rsidRDefault="006D4DFE" w:rsidP="00693633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-1475</w:t>
            </w:r>
          </w:p>
        </w:tc>
        <w:tc>
          <w:tcPr>
            <w:tcW w:w="709" w:type="dxa"/>
            <w:shd w:val="clear" w:color="auto" w:fill="auto"/>
          </w:tcPr>
          <w:p w:rsidR="00BB24C5" w:rsidRPr="006D4DFE" w:rsidRDefault="006D4DFE" w:rsidP="00693633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4158" w:type="dxa"/>
            <w:shd w:val="clear" w:color="auto" w:fill="auto"/>
          </w:tcPr>
          <w:p w:rsidR="00BB24C5" w:rsidRPr="00C76F2A" w:rsidRDefault="00C76F2A" w:rsidP="00693633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 w:rsidRPr="00C76F2A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Не передбачено фінансування обласним бюджетом в 2021 році</w:t>
            </w:r>
          </w:p>
        </w:tc>
      </w:tr>
      <w:tr w:rsidR="00C76F2A" w:rsidRPr="00BB24C5" w:rsidTr="00C76F2A">
        <w:tc>
          <w:tcPr>
            <w:tcW w:w="596" w:type="dxa"/>
            <w:shd w:val="clear" w:color="auto" w:fill="auto"/>
          </w:tcPr>
          <w:p w:rsidR="00C76F2A" w:rsidRPr="00BB24C5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C76F2A" w:rsidRPr="00BB24C5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6D4D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Технічна підтримка системи диспетчеризації та GPS контролю</w:t>
            </w:r>
          </w:p>
        </w:tc>
        <w:tc>
          <w:tcPr>
            <w:tcW w:w="1276" w:type="dxa"/>
            <w:shd w:val="clear" w:color="auto" w:fill="auto"/>
          </w:tcPr>
          <w:p w:rsidR="00C76F2A" w:rsidRPr="006D4DFE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од</w:t>
            </w:r>
          </w:p>
        </w:tc>
        <w:tc>
          <w:tcPr>
            <w:tcW w:w="1701" w:type="dxa"/>
            <w:shd w:val="clear" w:color="auto" w:fill="auto"/>
          </w:tcPr>
          <w:p w:rsidR="00C76F2A" w:rsidRPr="006D4DFE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76F2A" w:rsidRPr="006D4DFE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-1</w:t>
            </w:r>
          </w:p>
        </w:tc>
        <w:tc>
          <w:tcPr>
            <w:tcW w:w="709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4158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 w:rsidRPr="00C76F2A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Не передбачено фінансування обласним бюджетом в 2021 році</w:t>
            </w:r>
          </w:p>
        </w:tc>
      </w:tr>
      <w:tr w:rsidR="00BB24C5" w:rsidRPr="00BB24C5" w:rsidTr="006D4DFE">
        <w:tc>
          <w:tcPr>
            <w:tcW w:w="15669" w:type="dxa"/>
            <w:gridSpan w:val="8"/>
            <w:shd w:val="clear" w:color="auto" w:fill="auto"/>
          </w:tcPr>
          <w:p w:rsidR="00BB24C5" w:rsidRPr="00BB24C5" w:rsidRDefault="00BB24C5" w:rsidP="00693633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ІІ. Показники ефективності програми</w:t>
            </w:r>
          </w:p>
        </w:tc>
      </w:tr>
      <w:tr w:rsidR="00C76F2A" w:rsidRPr="00BB24C5" w:rsidTr="00C76F2A">
        <w:tc>
          <w:tcPr>
            <w:tcW w:w="596" w:type="dxa"/>
            <w:shd w:val="clear" w:color="auto" w:fill="auto"/>
          </w:tcPr>
          <w:p w:rsidR="00C76F2A" w:rsidRPr="00BB24C5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C76F2A" w:rsidRPr="00BB24C5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76F2A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Середня вартість впровадженої системи GPS моніторингу на один транспортний засіб</w:t>
            </w:r>
          </w:p>
        </w:tc>
        <w:tc>
          <w:tcPr>
            <w:tcW w:w="1276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тис.грн.</w:t>
            </w:r>
          </w:p>
        </w:tc>
        <w:tc>
          <w:tcPr>
            <w:tcW w:w="1701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0,78</w:t>
            </w:r>
          </w:p>
        </w:tc>
        <w:tc>
          <w:tcPr>
            <w:tcW w:w="1559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-0,78</w:t>
            </w:r>
          </w:p>
        </w:tc>
        <w:tc>
          <w:tcPr>
            <w:tcW w:w="709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4158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 w:rsidRPr="00C76F2A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Не передбачено фінансування обласним бюджетом в 2021 році</w:t>
            </w:r>
          </w:p>
        </w:tc>
      </w:tr>
      <w:tr w:rsidR="00C76F2A" w:rsidRPr="00BB24C5" w:rsidTr="00C76F2A">
        <w:tc>
          <w:tcPr>
            <w:tcW w:w="596" w:type="dxa"/>
            <w:shd w:val="clear" w:color="auto" w:fill="auto"/>
          </w:tcPr>
          <w:p w:rsidR="00C76F2A" w:rsidRPr="00BB24C5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lastRenderedPageBreak/>
              <w:t>2</w:t>
            </w:r>
          </w:p>
        </w:tc>
        <w:tc>
          <w:tcPr>
            <w:tcW w:w="4678" w:type="dxa"/>
            <w:shd w:val="clear" w:color="auto" w:fill="auto"/>
          </w:tcPr>
          <w:p w:rsidR="00C76F2A" w:rsidRPr="00BB24C5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76F2A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Середня вартість технічної підтримки системи GPS  моніторингу</w:t>
            </w:r>
          </w:p>
        </w:tc>
        <w:tc>
          <w:tcPr>
            <w:tcW w:w="1276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тис.грн.</w:t>
            </w:r>
          </w:p>
        </w:tc>
        <w:tc>
          <w:tcPr>
            <w:tcW w:w="1701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742,0</w:t>
            </w:r>
          </w:p>
        </w:tc>
        <w:tc>
          <w:tcPr>
            <w:tcW w:w="1559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-742,0</w:t>
            </w:r>
          </w:p>
        </w:tc>
        <w:tc>
          <w:tcPr>
            <w:tcW w:w="709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4158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 w:rsidRPr="00C76F2A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Не передбачено фінансування обласним бюджетом в 2021 році</w:t>
            </w:r>
          </w:p>
        </w:tc>
      </w:tr>
      <w:tr w:rsidR="00C76F2A" w:rsidRPr="00BB24C5" w:rsidTr="006D4DFE">
        <w:tc>
          <w:tcPr>
            <w:tcW w:w="15669" w:type="dxa"/>
            <w:gridSpan w:val="8"/>
            <w:shd w:val="clear" w:color="auto" w:fill="auto"/>
          </w:tcPr>
          <w:p w:rsidR="00C76F2A" w:rsidRPr="00BB24C5" w:rsidRDefault="00C76F2A" w:rsidP="00C76F2A">
            <w:pPr>
              <w:tabs>
                <w:tab w:val="left" w:pos="864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ІІІ. Показники якості програми</w:t>
            </w:r>
          </w:p>
        </w:tc>
      </w:tr>
      <w:tr w:rsidR="00C76F2A" w:rsidRPr="00BB24C5" w:rsidTr="00C76F2A">
        <w:tc>
          <w:tcPr>
            <w:tcW w:w="596" w:type="dxa"/>
            <w:shd w:val="clear" w:color="auto" w:fill="auto"/>
          </w:tcPr>
          <w:p w:rsidR="00C76F2A" w:rsidRPr="00BB24C5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BB24C5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C76F2A" w:rsidRPr="00BB24C5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76F2A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Частка транспортних засобів, охоплених системою диспетчеризації</w:t>
            </w:r>
          </w:p>
        </w:tc>
        <w:tc>
          <w:tcPr>
            <w:tcW w:w="1276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%</w:t>
            </w:r>
          </w:p>
        </w:tc>
        <w:tc>
          <w:tcPr>
            <w:tcW w:w="1701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42,59</w:t>
            </w:r>
          </w:p>
        </w:tc>
        <w:tc>
          <w:tcPr>
            <w:tcW w:w="1559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-42,59</w:t>
            </w:r>
          </w:p>
        </w:tc>
        <w:tc>
          <w:tcPr>
            <w:tcW w:w="709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4158" w:type="dxa"/>
            <w:shd w:val="clear" w:color="auto" w:fill="auto"/>
          </w:tcPr>
          <w:p w:rsidR="00C76F2A" w:rsidRPr="00C76F2A" w:rsidRDefault="00C76F2A" w:rsidP="00C76F2A">
            <w:pPr>
              <w:tabs>
                <w:tab w:val="left" w:pos="864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 w:rsidRPr="00C76F2A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Не передбачено фінансування обласним бюджетом в 2021 році</w:t>
            </w:r>
          </w:p>
        </w:tc>
      </w:tr>
    </w:tbl>
    <w:p w:rsidR="00BB24C5" w:rsidRPr="00BB24C5" w:rsidRDefault="00BB24C5" w:rsidP="00BB24C5">
      <w:pPr>
        <w:tabs>
          <w:tab w:val="left" w:pos="8640"/>
        </w:tabs>
        <w:rPr>
          <w:rFonts w:ascii="Times New Roman" w:hAnsi="Times New Roman" w:cs="Times New Roman"/>
          <w:sz w:val="28"/>
          <w:szCs w:val="28"/>
          <w:lang w:eastAsia="uk-UA"/>
        </w:rPr>
      </w:pPr>
    </w:p>
    <w:p w:rsidR="00BB24C5" w:rsidRDefault="00BB24C5" w:rsidP="00BB24C5">
      <w:pPr>
        <w:shd w:val="clear" w:color="auto" w:fill="FFFFFF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  <w:bookmarkStart w:id="5" w:name="_GoBack"/>
      <w:bookmarkEnd w:id="5"/>
    </w:p>
    <w:p w:rsidR="00BB24C5" w:rsidRPr="00C00B08" w:rsidRDefault="00BB24C5" w:rsidP="00BB24C5">
      <w:pPr>
        <w:shd w:val="clear" w:color="auto" w:fill="FFFFFF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BB24C5" w:rsidRDefault="00BB24C5" w:rsidP="00BB24C5">
      <w:pPr>
        <w:shd w:val="clear" w:color="auto" w:fill="FFFFFF"/>
        <w:ind w:firstLine="567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</w:pPr>
      <w:r w:rsidRPr="00C00B08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 xml:space="preserve">Відповідальний виконавець                  </w:t>
      </w:r>
      <w:r w:rsidRPr="00741538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 xml:space="preserve">                    </w:t>
      </w:r>
      <w:r w:rsidRPr="00C00B08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 xml:space="preserve">_____________________                                      </w:t>
      </w:r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 xml:space="preserve">І.В. </w:t>
      </w:r>
      <w:r>
        <w:rPr>
          <w:rFonts w:ascii="Times New Roman" w:hAnsi="Times New Roman"/>
          <w:b/>
          <w:sz w:val="28"/>
          <w:szCs w:val="28"/>
          <w:u w:val="single"/>
          <w:bdr w:val="none" w:sz="0" w:space="0" w:color="auto" w:frame="1"/>
          <w:lang w:val="uk-UA"/>
        </w:rPr>
        <w:t>Григоренко</w:t>
      </w:r>
      <w:r w:rsidRPr="00C00B08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br/>
        <w:t xml:space="preserve">                     М.П.                                                            </w:t>
      </w:r>
      <w:r w:rsidRPr="00741538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 xml:space="preserve">                  </w:t>
      </w:r>
      <w:r w:rsidRPr="00C00B08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>(підпис)                                          (ініціали та прізвище</w:t>
      </w:r>
      <w:r w:rsidRPr="00741538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>)</w:t>
      </w:r>
    </w:p>
    <w:p w:rsidR="00BB24C5" w:rsidRDefault="00BB24C5" w:rsidP="00BB24C5">
      <w:pPr>
        <w:shd w:val="clear" w:color="auto" w:fill="FFFFFF"/>
        <w:ind w:firstLine="567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</w:pPr>
    </w:p>
    <w:p w:rsidR="00BB24C5" w:rsidRPr="00BB24C5" w:rsidRDefault="00BB24C5" w:rsidP="00344DA3">
      <w:pPr>
        <w:shd w:val="clear" w:color="auto" w:fill="FFFFFF"/>
        <w:ind w:firstLine="567"/>
        <w:textAlignment w:val="baseline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sectPr w:rsidR="00BB24C5" w:rsidRPr="00BB24C5" w:rsidSect="000F72FE">
          <w:pgSz w:w="16838" w:h="11906" w:orient="landscape" w:code="9"/>
          <w:pgMar w:top="1418" w:right="899" w:bottom="851" w:left="719" w:header="709" w:footer="709" w:gutter="0"/>
          <w:cols w:space="708"/>
          <w:docGrid w:linePitch="360"/>
        </w:sectPr>
      </w:pPr>
    </w:p>
    <w:p w:rsidR="00DB5798" w:rsidRDefault="00DB5798" w:rsidP="006C3533">
      <w:pPr>
        <w:rPr>
          <w:lang w:val="uk-UA"/>
        </w:rPr>
      </w:pPr>
    </w:p>
    <w:sectPr w:rsidR="00DB5798" w:rsidSect="00780AF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74F" w:rsidRDefault="00ED174F" w:rsidP="0016303F">
      <w:pPr>
        <w:spacing w:after="0" w:line="240" w:lineRule="auto"/>
      </w:pPr>
      <w:r>
        <w:separator/>
      </w:r>
    </w:p>
  </w:endnote>
  <w:endnote w:type="continuationSeparator" w:id="0">
    <w:p w:rsidR="00ED174F" w:rsidRDefault="00ED174F" w:rsidP="00163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74F" w:rsidRDefault="00ED174F" w:rsidP="0016303F">
      <w:pPr>
        <w:spacing w:after="0" w:line="240" w:lineRule="auto"/>
      </w:pPr>
      <w:r>
        <w:separator/>
      </w:r>
    </w:p>
  </w:footnote>
  <w:footnote w:type="continuationSeparator" w:id="0">
    <w:p w:rsidR="00ED174F" w:rsidRDefault="00ED174F" w:rsidP="001630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A65A2"/>
    <w:multiLevelType w:val="hybridMultilevel"/>
    <w:tmpl w:val="58542834"/>
    <w:lvl w:ilvl="0" w:tplc="31CCD6C2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BD632A2"/>
    <w:multiLevelType w:val="hybridMultilevel"/>
    <w:tmpl w:val="0A12A63C"/>
    <w:lvl w:ilvl="0" w:tplc="EABE30C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BF856DB"/>
    <w:multiLevelType w:val="hybridMultilevel"/>
    <w:tmpl w:val="6C26836A"/>
    <w:lvl w:ilvl="0" w:tplc="2BEC674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BD3FC0"/>
    <w:multiLevelType w:val="hybridMultilevel"/>
    <w:tmpl w:val="D2CEC846"/>
    <w:lvl w:ilvl="0" w:tplc="5290E81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B704A94"/>
    <w:multiLevelType w:val="multilevel"/>
    <w:tmpl w:val="36FCD01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>
    <w:nsid w:val="238A0E0A"/>
    <w:multiLevelType w:val="hybridMultilevel"/>
    <w:tmpl w:val="DE6C6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F23E0F"/>
    <w:multiLevelType w:val="hybridMultilevel"/>
    <w:tmpl w:val="7CD46FAC"/>
    <w:lvl w:ilvl="0" w:tplc="3682948E">
      <w:start w:val="18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7">
    <w:nsid w:val="2D7771F3"/>
    <w:multiLevelType w:val="hybridMultilevel"/>
    <w:tmpl w:val="B484B35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F26BFC"/>
    <w:multiLevelType w:val="hybridMultilevel"/>
    <w:tmpl w:val="CFE4DADC"/>
    <w:lvl w:ilvl="0" w:tplc="A42A5246">
      <w:start w:val="8"/>
      <w:numFmt w:val="decimal"/>
      <w:lvlText w:val="%1."/>
      <w:lvlJc w:val="left"/>
      <w:pPr>
        <w:tabs>
          <w:tab w:val="num" w:pos="1956"/>
        </w:tabs>
        <w:ind w:left="1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76"/>
        </w:tabs>
        <w:ind w:left="26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96"/>
        </w:tabs>
        <w:ind w:left="33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16"/>
        </w:tabs>
        <w:ind w:left="41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36"/>
        </w:tabs>
        <w:ind w:left="48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56"/>
        </w:tabs>
        <w:ind w:left="55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76"/>
        </w:tabs>
        <w:ind w:left="62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96"/>
        </w:tabs>
        <w:ind w:left="69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16"/>
        </w:tabs>
        <w:ind w:left="7716" w:hanging="180"/>
      </w:pPr>
    </w:lvl>
  </w:abstractNum>
  <w:abstractNum w:abstractNumId="9">
    <w:nsid w:val="38710AC8"/>
    <w:multiLevelType w:val="hybridMultilevel"/>
    <w:tmpl w:val="44B2BFF6"/>
    <w:lvl w:ilvl="0" w:tplc="F9107A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D9651AF"/>
    <w:multiLevelType w:val="hybridMultilevel"/>
    <w:tmpl w:val="B75A9BE8"/>
    <w:lvl w:ilvl="0" w:tplc="2256842A">
      <w:start w:val="51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BF5494"/>
    <w:multiLevelType w:val="hybridMultilevel"/>
    <w:tmpl w:val="1CC2B134"/>
    <w:lvl w:ilvl="0" w:tplc="3034A37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A62476"/>
    <w:multiLevelType w:val="hybridMultilevel"/>
    <w:tmpl w:val="480A05EA"/>
    <w:lvl w:ilvl="0" w:tplc="E86CFF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16A02"/>
    <w:multiLevelType w:val="hybridMultilevel"/>
    <w:tmpl w:val="0E3EE016"/>
    <w:lvl w:ilvl="0" w:tplc="C3AE6F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124770"/>
    <w:multiLevelType w:val="hybridMultilevel"/>
    <w:tmpl w:val="14BA7206"/>
    <w:lvl w:ilvl="0" w:tplc="0419000F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E0F4A0F"/>
    <w:multiLevelType w:val="hybridMultilevel"/>
    <w:tmpl w:val="0A12A63C"/>
    <w:lvl w:ilvl="0" w:tplc="EABE30C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FE01AF4"/>
    <w:multiLevelType w:val="hybridMultilevel"/>
    <w:tmpl w:val="A834640A"/>
    <w:lvl w:ilvl="0" w:tplc="5F12C0BC">
      <w:start w:val="11"/>
      <w:numFmt w:val="decimal"/>
      <w:lvlText w:val="%1."/>
      <w:lvlJc w:val="left"/>
      <w:pPr>
        <w:ind w:left="1161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52B07EEF"/>
    <w:multiLevelType w:val="hybridMultilevel"/>
    <w:tmpl w:val="6FEE8888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55027D22"/>
    <w:multiLevelType w:val="hybridMultilevel"/>
    <w:tmpl w:val="31B2EFEA"/>
    <w:lvl w:ilvl="0" w:tplc="FC7011C6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>
    <w:nsid w:val="55833FFA"/>
    <w:multiLevelType w:val="hybridMultilevel"/>
    <w:tmpl w:val="7006146C"/>
    <w:lvl w:ilvl="0" w:tplc="E12CD74E">
      <w:start w:val="730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9F255C3"/>
    <w:multiLevelType w:val="hybridMultilevel"/>
    <w:tmpl w:val="C76E7DE6"/>
    <w:lvl w:ilvl="0" w:tplc="F934CE66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DC468B0"/>
    <w:multiLevelType w:val="hybridMultilevel"/>
    <w:tmpl w:val="2FB24840"/>
    <w:lvl w:ilvl="0" w:tplc="D6C02476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FA1054"/>
    <w:multiLevelType w:val="hybridMultilevel"/>
    <w:tmpl w:val="8BCEEAC6"/>
    <w:lvl w:ilvl="0" w:tplc="66F2C002">
      <w:start w:val="1"/>
      <w:numFmt w:val="decimal"/>
      <w:lvlText w:val="%1."/>
      <w:lvlJc w:val="left"/>
      <w:pPr>
        <w:ind w:left="63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66BA3D89"/>
    <w:multiLevelType w:val="hybridMultilevel"/>
    <w:tmpl w:val="D0FA855C"/>
    <w:lvl w:ilvl="0" w:tplc="73B44F18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6CAD7EF5"/>
    <w:multiLevelType w:val="hybridMultilevel"/>
    <w:tmpl w:val="824044DE"/>
    <w:lvl w:ilvl="0" w:tplc="0419000F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A6793A"/>
    <w:multiLevelType w:val="hybridMultilevel"/>
    <w:tmpl w:val="5F6400DE"/>
    <w:lvl w:ilvl="0" w:tplc="84820E8C">
      <w:start w:val="9"/>
      <w:numFmt w:val="decimal"/>
      <w:lvlText w:val="%1."/>
      <w:lvlJc w:val="left"/>
      <w:pPr>
        <w:tabs>
          <w:tab w:val="num" w:pos="2241"/>
        </w:tabs>
        <w:ind w:left="2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61"/>
        </w:tabs>
        <w:ind w:left="29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81"/>
        </w:tabs>
        <w:ind w:left="36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01"/>
        </w:tabs>
        <w:ind w:left="44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21"/>
        </w:tabs>
        <w:ind w:left="51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41"/>
        </w:tabs>
        <w:ind w:left="58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61"/>
        </w:tabs>
        <w:ind w:left="65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81"/>
        </w:tabs>
        <w:ind w:left="72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01"/>
        </w:tabs>
        <w:ind w:left="8001" w:hanging="180"/>
      </w:pPr>
    </w:lvl>
  </w:abstractNum>
  <w:abstractNum w:abstractNumId="26">
    <w:nsid w:val="744D6C10"/>
    <w:multiLevelType w:val="hybridMultilevel"/>
    <w:tmpl w:val="32A07CBA"/>
    <w:lvl w:ilvl="0" w:tplc="30BABF52">
      <w:start w:val="730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4510FCB"/>
    <w:multiLevelType w:val="hybridMultilevel"/>
    <w:tmpl w:val="85406B12"/>
    <w:lvl w:ilvl="0" w:tplc="C75CB1E8">
      <w:start w:val="4"/>
      <w:numFmt w:val="bullet"/>
      <w:lvlText w:val="-"/>
      <w:lvlJc w:val="left"/>
      <w:pPr>
        <w:ind w:left="8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8">
    <w:nsid w:val="75546DA2"/>
    <w:multiLevelType w:val="hybridMultilevel"/>
    <w:tmpl w:val="F2C03814"/>
    <w:lvl w:ilvl="0" w:tplc="CF962872">
      <w:start w:val="286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>
    <w:nsid w:val="766D7FEB"/>
    <w:multiLevelType w:val="hybridMultilevel"/>
    <w:tmpl w:val="C054E694"/>
    <w:lvl w:ilvl="0" w:tplc="230CCD40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E14219F"/>
    <w:multiLevelType w:val="hybridMultilevel"/>
    <w:tmpl w:val="2F7AA08C"/>
    <w:lvl w:ilvl="0" w:tplc="284EB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</w:num>
  <w:num w:numId="3">
    <w:abstractNumId w:val="17"/>
  </w:num>
  <w:num w:numId="4">
    <w:abstractNumId w:val="1"/>
  </w:num>
  <w:num w:numId="5">
    <w:abstractNumId w:val="26"/>
  </w:num>
  <w:num w:numId="6">
    <w:abstractNumId w:val="9"/>
  </w:num>
  <w:num w:numId="7">
    <w:abstractNumId w:val="4"/>
  </w:num>
  <w:num w:numId="8">
    <w:abstractNumId w:val="23"/>
  </w:num>
  <w:num w:numId="9">
    <w:abstractNumId w:val="18"/>
  </w:num>
  <w:num w:numId="10">
    <w:abstractNumId w:val="7"/>
  </w:num>
  <w:num w:numId="11">
    <w:abstractNumId w:val="27"/>
  </w:num>
  <w:num w:numId="12">
    <w:abstractNumId w:val="24"/>
  </w:num>
  <w:num w:numId="13">
    <w:abstractNumId w:val="8"/>
  </w:num>
  <w:num w:numId="14">
    <w:abstractNumId w:val="19"/>
  </w:num>
  <w:num w:numId="15">
    <w:abstractNumId w:val="14"/>
  </w:num>
  <w:num w:numId="16">
    <w:abstractNumId w:val="16"/>
  </w:num>
  <w:num w:numId="17">
    <w:abstractNumId w:val="2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2"/>
  </w:num>
  <w:num w:numId="21">
    <w:abstractNumId w:val="13"/>
  </w:num>
  <w:num w:numId="22">
    <w:abstractNumId w:val="25"/>
  </w:num>
  <w:num w:numId="23">
    <w:abstractNumId w:val="10"/>
  </w:num>
  <w:num w:numId="24">
    <w:abstractNumId w:val="28"/>
  </w:num>
  <w:num w:numId="25">
    <w:abstractNumId w:val="0"/>
  </w:num>
  <w:num w:numId="26">
    <w:abstractNumId w:val="21"/>
  </w:num>
  <w:num w:numId="27">
    <w:abstractNumId w:val="6"/>
  </w:num>
  <w:num w:numId="28">
    <w:abstractNumId w:val="20"/>
  </w:num>
  <w:num w:numId="29">
    <w:abstractNumId w:val="30"/>
  </w:num>
  <w:num w:numId="30">
    <w:abstractNumId w:val="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798"/>
    <w:rsid w:val="00003981"/>
    <w:rsid w:val="00062048"/>
    <w:rsid w:val="00070AEF"/>
    <w:rsid w:val="00071344"/>
    <w:rsid w:val="00071C8E"/>
    <w:rsid w:val="00075679"/>
    <w:rsid w:val="00094BCA"/>
    <w:rsid w:val="000B7A95"/>
    <w:rsid w:val="000C7DE2"/>
    <w:rsid w:val="000F72FE"/>
    <w:rsid w:val="00102B5A"/>
    <w:rsid w:val="001236B2"/>
    <w:rsid w:val="001256D6"/>
    <w:rsid w:val="00125915"/>
    <w:rsid w:val="00131B8E"/>
    <w:rsid w:val="00134F1E"/>
    <w:rsid w:val="00162326"/>
    <w:rsid w:val="0016303F"/>
    <w:rsid w:val="001636D4"/>
    <w:rsid w:val="001645B3"/>
    <w:rsid w:val="001676F9"/>
    <w:rsid w:val="00190020"/>
    <w:rsid w:val="001B2F16"/>
    <w:rsid w:val="001E09AA"/>
    <w:rsid w:val="001E22B4"/>
    <w:rsid w:val="001F0367"/>
    <w:rsid w:val="00201CDF"/>
    <w:rsid w:val="002135E0"/>
    <w:rsid w:val="002138EC"/>
    <w:rsid w:val="002407FD"/>
    <w:rsid w:val="0024242B"/>
    <w:rsid w:val="002944A8"/>
    <w:rsid w:val="002C2F47"/>
    <w:rsid w:val="002D1C17"/>
    <w:rsid w:val="00307F82"/>
    <w:rsid w:val="00315456"/>
    <w:rsid w:val="00322D53"/>
    <w:rsid w:val="00344DA3"/>
    <w:rsid w:val="003546AD"/>
    <w:rsid w:val="003549BD"/>
    <w:rsid w:val="00362049"/>
    <w:rsid w:val="003701EF"/>
    <w:rsid w:val="003778DF"/>
    <w:rsid w:val="00382F64"/>
    <w:rsid w:val="003A04F7"/>
    <w:rsid w:val="003A16FF"/>
    <w:rsid w:val="004023B0"/>
    <w:rsid w:val="00414850"/>
    <w:rsid w:val="00415951"/>
    <w:rsid w:val="00417BA0"/>
    <w:rsid w:val="00426211"/>
    <w:rsid w:val="004457DD"/>
    <w:rsid w:val="00450419"/>
    <w:rsid w:val="004574A8"/>
    <w:rsid w:val="00476C83"/>
    <w:rsid w:val="00482377"/>
    <w:rsid w:val="00486AA9"/>
    <w:rsid w:val="004A0EBF"/>
    <w:rsid w:val="004B1C3E"/>
    <w:rsid w:val="004B6DD7"/>
    <w:rsid w:val="004C509B"/>
    <w:rsid w:val="004D0ECD"/>
    <w:rsid w:val="004E7CB2"/>
    <w:rsid w:val="00522AED"/>
    <w:rsid w:val="005352AD"/>
    <w:rsid w:val="0056726B"/>
    <w:rsid w:val="005807BF"/>
    <w:rsid w:val="00581EA7"/>
    <w:rsid w:val="00597E01"/>
    <w:rsid w:val="005C0B36"/>
    <w:rsid w:val="005C1658"/>
    <w:rsid w:val="005C294A"/>
    <w:rsid w:val="005D06F9"/>
    <w:rsid w:val="005D0B0B"/>
    <w:rsid w:val="005E4A83"/>
    <w:rsid w:val="00602807"/>
    <w:rsid w:val="00621414"/>
    <w:rsid w:val="00621F2A"/>
    <w:rsid w:val="00643718"/>
    <w:rsid w:val="00647167"/>
    <w:rsid w:val="006477BD"/>
    <w:rsid w:val="00654246"/>
    <w:rsid w:val="00655B18"/>
    <w:rsid w:val="00663424"/>
    <w:rsid w:val="00664B17"/>
    <w:rsid w:val="0069410D"/>
    <w:rsid w:val="006A518F"/>
    <w:rsid w:val="006A5D1D"/>
    <w:rsid w:val="006A6009"/>
    <w:rsid w:val="006B0714"/>
    <w:rsid w:val="006B220A"/>
    <w:rsid w:val="006C0596"/>
    <w:rsid w:val="006C257F"/>
    <w:rsid w:val="006C3533"/>
    <w:rsid w:val="006C4929"/>
    <w:rsid w:val="006D4DFE"/>
    <w:rsid w:val="006F1C1D"/>
    <w:rsid w:val="006F3E0F"/>
    <w:rsid w:val="006F6873"/>
    <w:rsid w:val="00704D30"/>
    <w:rsid w:val="00707674"/>
    <w:rsid w:val="0070788C"/>
    <w:rsid w:val="00716F01"/>
    <w:rsid w:val="00741538"/>
    <w:rsid w:val="007569E4"/>
    <w:rsid w:val="00780AF6"/>
    <w:rsid w:val="00782C67"/>
    <w:rsid w:val="00783244"/>
    <w:rsid w:val="00791372"/>
    <w:rsid w:val="00795A8C"/>
    <w:rsid w:val="007A213D"/>
    <w:rsid w:val="007E2708"/>
    <w:rsid w:val="007F1CDD"/>
    <w:rsid w:val="007F2573"/>
    <w:rsid w:val="007F6BBB"/>
    <w:rsid w:val="0080143F"/>
    <w:rsid w:val="008021A2"/>
    <w:rsid w:val="0081391F"/>
    <w:rsid w:val="00880D50"/>
    <w:rsid w:val="008939BC"/>
    <w:rsid w:val="008940E6"/>
    <w:rsid w:val="008A70DF"/>
    <w:rsid w:val="008C1F5C"/>
    <w:rsid w:val="008C2240"/>
    <w:rsid w:val="008C388A"/>
    <w:rsid w:val="008D2413"/>
    <w:rsid w:val="00925C05"/>
    <w:rsid w:val="0096019C"/>
    <w:rsid w:val="0096029E"/>
    <w:rsid w:val="009773AF"/>
    <w:rsid w:val="009A2678"/>
    <w:rsid w:val="009A35ED"/>
    <w:rsid w:val="00A032FD"/>
    <w:rsid w:val="00A171EB"/>
    <w:rsid w:val="00A1755A"/>
    <w:rsid w:val="00A22FBC"/>
    <w:rsid w:val="00A46F1E"/>
    <w:rsid w:val="00A66425"/>
    <w:rsid w:val="00A8281A"/>
    <w:rsid w:val="00A901BE"/>
    <w:rsid w:val="00A97BA4"/>
    <w:rsid w:val="00AA3BD6"/>
    <w:rsid w:val="00AC3E94"/>
    <w:rsid w:val="00AC41FF"/>
    <w:rsid w:val="00AD3ECD"/>
    <w:rsid w:val="00AF2AD5"/>
    <w:rsid w:val="00B14C69"/>
    <w:rsid w:val="00B254D4"/>
    <w:rsid w:val="00B31988"/>
    <w:rsid w:val="00B37835"/>
    <w:rsid w:val="00B4536D"/>
    <w:rsid w:val="00B653BE"/>
    <w:rsid w:val="00B71A01"/>
    <w:rsid w:val="00B7323A"/>
    <w:rsid w:val="00B834E0"/>
    <w:rsid w:val="00BB24C5"/>
    <w:rsid w:val="00BB769F"/>
    <w:rsid w:val="00BC5510"/>
    <w:rsid w:val="00BD2FE8"/>
    <w:rsid w:val="00BE608A"/>
    <w:rsid w:val="00C000A1"/>
    <w:rsid w:val="00C00B08"/>
    <w:rsid w:val="00C03172"/>
    <w:rsid w:val="00C118B5"/>
    <w:rsid w:val="00C20230"/>
    <w:rsid w:val="00C215B0"/>
    <w:rsid w:val="00C50370"/>
    <w:rsid w:val="00C53007"/>
    <w:rsid w:val="00C53D11"/>
    <w:rsid w:val="00C60BE8"/>
    <w:rsid w:val="00C65366"/>
    <w:rsid w:val="00C76F2A"/>
    <w:rsid w:val="00C81605"/>
    <w:rsid w:val="00C83D3B"/>
    <w:rsid w:val="00C90689"/>
    <w:rsid w:val="00C90F26"/>
    <w:rsid w:val="00CA254C"/>
    <w:rsid w:val="00CF08AA"/>
    <w:rsid w:val="00D000C1"/>
    <w:rsid w:val="00D2565A"/>
    <w:rsid w:val="00D25C5A"/>
    <w:rsid w:val="00D40755"/>
    <w:rsid w:val="00D459A1"/>
    <w:rsid w:val="00D50443"/>
    <w:rsid w:val="00D61E4F"/>
    <w:rsid w:val="00D7054A"/>
    <w:rsid w:val="00D80728"/>
    <w:rsid w:val="00D86238"/>
    <w:rsid w:val="00D8670B"/>
    <w:rsid w:val="00DA3397"/>
    <w:rsid w:val="00DB5798"/>
    <w:rsid w:val="00DC4287"/>
    <w:rsid w:val="00DC4A2A"/>
    <w:rsid w:val="00DE296B"/>
    <w:rsid w:val="00DF4847"/>
    <w:rsid w:val="00E039E5"/>
    <w:rsid w:val="00E12148"/>
    <w:rsid w:val="00E2346F"/>
    <w:rsid w:val="00E50F58"/>
    <w:rsid w:val="00E637D0"/>
    <w:rsid w:val="00E73BE8"/>
    <w:rsid w:val="00E909CB"/>
    <w:rsid w:val="00E94F8D"/>
    <w:rsid w:val="00EB070A"/>
    <w:rsid w:val="00EC2707"/>
    <w:rsid w:val="00ED174F"/>
    <w:rsid w:val="00EE0FA0"/>
    <w:rsid w:val="00EE71EC"/>
    <w:rsid w:val="00F16933"/>
    <w:rsid w:val="00F26354"/>
    <w:rsid w:val="00F63DA8"/>
    <w:rsid w:val="00F84F30"/>
    <w:rsid w:val="00FA18D2"/>
    <w:rsid w:val="00FA3ABB"/>
    <w:rsid w:val="00FB21CC"/>
    <w:rsid w:val="00FB3C9B"/>
    <w:rsid w:val="00FD0C00"/>
    <w:rsid w:val="00FD58B8"/>
    <w:rsid w:val="00FE452E"/>
    <w:rsid w:val="00FF3061"/>
    <w:rsid w:val="00FF6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D0299D-A836-4978-84B0-CBC32270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658"/>
  </w:style>
  <w:style w:type="paragraph" w:styleId="1">
    <w:name w:val="heading 1"/>
    <w:basedOn w:val="a"/>
    <w:next w:val="a"/>
    <w:link w:val="10"/>
    <w:qFormat/>
    <w:rsid w:val="00DB579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57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B5798"/>
    <w:rPr>
      <w:rFonts w:asciiTheme="majorHAnsi" w:eastAsiaTheme="majorEastAsia" w:hAnsiTheme="majorHAnsi" w:cstheme="majorBidi"/>
      <w:b/>
      <w:bCs/>
      <w:color w:val="4F81BD" w:themeColor="accent1"/>
      <w:lang w:val="uk-UA" w:eastAsia="uk-UA"/>
    </w:rPr>
  </w:style>
  <w:style w:type="character" w:customStyle="1" w:styleId="10">
    <w:name w:val="Заголовок 1 Знак"/>
    <w:basedOn w:val="a0"/>
    <w:link w:val="1"/>
    <w:rsid w:val="00DB5798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paragraph" w:styleId="a3">
    <w:name w:val="List Paragraph"/>
    <w:basedOn w:val="a"/>
    <w:uiPriority w:val="34"/>
    <w:qFormat/>
    <w:rsid w:val="00DB5798"/>
    <w:pPr>
      <w:ind w:left="720"/>
      <w:contextualSpacing/>
    </w:pPr>
    <w:rPr>
      <w:lang w:val="uk-UA" w:eastAsia="uk-UA"/>
    </w:rPr>
  </w:style>
  <w:style w:type="paragraph" w:customStyle="1" w:styleId="a4">
    <w:name w:val="кому"/>
    <w:basedOn w:val="a"/>
    <w:rsid w:val="00DB579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val="uk-UA" w:eastAsia="uk-UA"/>
    </w:rPr>
  </w:style>
  <w:style w:type="paragraph" w:customStyle="1" w:styleId="news">
    <w:name w:val="news"/>
    <w:basedOn w:val="a"/>
    <w:rsid w:val="00DB5798"/>
    <w:pPr>
      <w:suppressAutoHyphens/>
      <w:spacing w:before="280" w:after="280" w:line="240" w:lineRule="auto"/>
      <w:ind w:left="150" w:right="120"/>
      <w:jc w:val="both"/>
    </w:pPr>
    <w:rPr>
      <w:rFonts w:ascii="Verdana" w:eastAsia="Calibri" w:hAnsi="Verdana" w:cs="Verdana"/>
      <w:sz w:val="24"/>
      <w:szCs w:val="24"/>
      <w:lang w:val="uk-UA" w:eastAsia="ar-SA"/>
    </w:rPr>
  </w:style>
  <w:style w:type="paragraph" w:styleId="31">
    <w:name w:val="Body Text Indent 3"/>
    <w:basedOn w:val="a"/>
    <w:link w:val="32"/>
    <w:rsid w:val="00DB5798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Antiqua" w:eastAsia="Times New Roman" w:hAnsi="Antiqua" w:cs="Times New Roman"/>
      <w:sz w:val="16"/>
      <w:szCs w:val="16"/>
      <w:lang w:val="hr-HR" w:eastAsia="uk-UA"/>
    </w:rPr>
  </w:style>
  <w:style w:type="character" w:customStyle="1" w:styleId="32">
    <w:name w:val="Основной текст с отступом 3 Знак"/>
    <w:basedOn w:val="a0"/>
    <w:link w:val="31"/>
    <w:rsid w:val="00DB5798"/>
    <w:rPr>
      <w:rFonts w:ascii="Antiqua" w:eastAsia="Times New Roman" w:hAnsi="Antiqua" w:cs="Times New Roman"/>
      <w:sz w:val="16"/>
      <w:szCs w:val="16"/>
      <w:lang w:val="hr-HR" w:eastAsia="uk-UA"/>
    </w:rPr>
  </w:style>
  <w:style w:type="paragraph" w:styleId="a5">
    <w:name w:val="Normal (Web)"/>
    <w:basedOn w:val="a"/>
    <w:uiPriority w:val="99"/>
    <w:rsid w:val="00DB579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styleId="a6">
    <w:name w:val="Emphasis"/>
    <w:qFormat/>
    <w:rsid w:val="00DB5798"/>
    <w:rPr>
      <w:i/>
      <w:iCs/>
    </w:rPr>
  </w:style>
  <w:style w:type="paragraph" w:styleId="a7">
    <w:name w:val="Body Text Indent"/>
    <w:basedOn w:val="a"/>
    <w:link w:val="a8"/>
    <w:uiPriority w:val="99"/>
    <w:semiHidden/>
    <w:unhideWhenUsed/>
    <w:rsid w:val="00DB5798"/>
    <w:pPr>
      <w:spacing w:after="120"/>
      <w:ind w:left="283"/>
    </w:pPr>
    <w:rPr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uiPriority w:val="99"/>
    <w:rsid w:val="00DB5798"/>
    <w:rPr>
      <w:lang w:val="uk-UA" w:eastAsia="uk-UA"/>
    </w:rPr>
  </w:style>
  <w:style w:type="character" w:styleId="a9">
    <w:name w:val="Strong"/>
    <w:qFormat/>
    <w:rsid w:val="00DB5798"/>
    <w:rPr>
      <w:b/>
      <w:bCs/>
    </w:rPr>
  </w:style>
  <w:style w:type="paragraph" w:customStyle="1" w:styleId="aa">
    <w:name w:val="Знак Знак"/>
    <w:basedOn w:val="a"/>
    <w:rsid w:val="00DB579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docdata">
    <w:name w:val="docdata"/>
    <w:aliases w:val="docy,v5,3183,baiaagaaboqcaaadpggaaavmca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DB5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header"/>
    <w:basedOn w:val="a"/>
    <w:link w:val="ac"/>
    <w:rsid w:val="00DB5798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ntiqua" w:eastAsia="Times New Roman" w:hAnsi="Antiqua" w:cs="Times New Roman"/>
      <w:sz w:val="28"/>
      <w:szCs w:val="20"/>
      <w:lang w:val="hr-HR" w:eastAsia="uk-UA"/>
    </w:rPr>
  </w:style>
  <w:style w:type="character" w:customStyle="1" w:styleId="ac">
    <w:name w:val="Верхний колонтитул Знак"/>
    <w:basedOn w:val="a0"/>
    <w:link w:val="ab"/>
    <w:rsid w:val="00DB5798"/>
    <w:rPr>
      <w:rFonts w:ascii="Antiqua" w:eastAsia="Times New Roman" w:hAnsi="Antiqua" w:cs="Times New Roman"/>
      <w:sz w:val="28"/>
      <w:szCs w:val="20"/>
      <w:lang w:val="hr-HR" w:eastAsia="uk-UA"/>
    </w:rPr>
  </w:style>
  <w:style w:type="character" w:customStyle="1" w:styleId="apple-converted-space">
    <w:name w:val="apple-converted-space"/>
    <w:basedOn w:val="a0"/>
    <w:rsid w:val="00DB5798"/>
  </w:style>
  <w:style w:type="paragraph" w:customStyle="1" w:styleId="xfmc1">
    <w:name w:val="xfmc1"/>
    <w:basedOn w:val="a"/>
    <w:rsid w:val="00DB5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DB5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21">
    <w:name w:val="Основной текст 21"/>
    <w:basedOn w:val="a"/>
    <w:rsid w:val="00DB5798"/>
    <w:pPr>
      <w:suppressAutoHyphens/>
      <w:spacing w:after="120" w:line="48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ad">
    <w:name w:val="Balloon Text"/>
    <w:basedOn w:val="a"/>
    <w:link w:val="ae"/>
    <w:uiPriority w:val="99"/>
    <w:semiHidden/>
    <w:unhideWhenUsed/>
    <w:rsid w:val="00DB5798"/>
    <w:pPr>
      <w:spacing w:after="0" w:line="240" w:lineRule="auto"/>
    </w:pPr>
    <w:rPr>
      <w:rFonts w:ascii="Tahoma" w:hAnsi="Tahoma" w:cs="Tahoma"/>
      <w:sz w:val="16"/>
      <w:szCs w:val="16"/>
      <w:lang w:val="uk-UA" w:eastAsia="uk-UA"/>
    </w:rPr>
  </w:style>
  <w:style w:type="character" w:customStyle="1" w:styleId="ae">
    <w:name w:val="Текст выноски Знак"/>
    <w:basedOn w:val="a0"/>
    <w:link w:val="ad"/>
    <w:uiPriority w:val="99"/>
    <w:semiHidden/>
    <w:rsid w:val="00DB5798"/>
    <w:rPr>
      <w:rFonts w:ascii="Tahoma" w:hAnsi="Tahoma" w:cs="Tahoma"/>
      <w:sz w:val="16"/>
      <w:szCs w:val="16"/>
      <w:lang w:val="uk-UA" w:eastAsia="uk-UA"/>
    </w:rPr>
  </w:style>
  <w:style w:type="paragraph" w:customStyle="1" w:styleId="af">
    <w:name w:val="Нормальний текст"/>
    <w:basedOn w:val="a"/>
    <w:rsid w:val="00DB5798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uk-UA"/>
    </w:rPr>
  </w:style>
  <w:style w:type="character" w:styleId="af0">
    <w:name w:val="Placeholder Text"/>
    <w:basedOn w:val="a0"/>
    <w:uiPriority w:val="99"/>
    <w:semiHidden/>
    <w:rsid w:val="00DB5798"/>
    <w:rPr>
      <w:color w:val="808080"/>
    </w:rPr>
  </w:style>
  <w:style w:type="character" w:styleId="af1">
    <w:name w:val="Hyperlink"/>
    <w:rsid w:val="00DB5798"/>
    <w:rPr>
      <w:color w:val="0000FF"/>
      <w:u w:val="single"/>
    </w:rPr>
  </w:style>
  <w:style w:type="paragraph" w:customStyle="1" w:styleId="11">
    <w:name w:val="Абзац списка1"/>
    <w:basedOn w:val="a"/>
    <w:rsid w:val="00DB579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uk-UA" w:eastAsia="uk-UA"/>
    </w:rPr>
  </w:style>
  <w:style w:type="character" w:customStyle="1" w:styleId="read">
    <w:name w:val="read"/>
    <w:basedOn w:val="a0"/>
    <w:rsid w:val="00DB5798"/>
  </w:style>
  <w:style w:type="character" w:customStyle="1" w:styleId="rvts82">
    <w:name w:val="rvts82"/>
    <w:basedOn w:val="a0"/>
    <w:rsid w:val="00DB5798"/>
  </w:style>
  <w:style w:type="character" w:customStyle="1" w:styleId="textexposedshow">
    <w:name w:val="text_exposed_show"/>
    <w:rsid w:val="00DB5798"/>
    <w:rPr>
      <w:rFonts w:cs="Times New Roman"/>
    </w:rPr>
  </w:style>
  <w:style w:type="paragraph" w:customStyle="1" w:styleId="2">
    <w:name w:val="Абзац списка2"/>
    <w:basedOn w:val="a"/>
    <w:rsid w:val="00DB579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uk-UA" w:eastAsia="uk-UA"/>
    </w:rPr>
  </w:style>
  <w:style w:type="paragraph" w:customStyle="1" w:styleId="Default">
    <w:name w:val="Default"/>
    <w:rsid w:val="00DB57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DB5798"/>
    <w:pPr>
      <w:tabs>
        <w:tab w:val="center" w:pos="4819"/>
        <w:tab w:val="right" w:pos="9639"/>
      </w:tabs>
      <w:spacing w:after="0" w:line="240" w:lineRule="auto"/>
    </w:pPr>
    <w:rPr>
      <w:lang w:val="uk-UA" w:eastAsia="uk-UA"/>
    </w:rPr>
  </w:style>
  <w:style w:type="character" w:customStyle="1" w:styleId="af3">
    <w:name w:val="Нижний колонтитул Знак"/>
    <w:basedOn w:val="a0"/>
    <w:link w:val="af2"/>
    <w:uiPriority w:val="99"/>
    <w:rsid w:val="00DB5798"/>
    <w:rPr>
      <w:lang w:val="uk-UA" w:eastAsia="uk-UA"/>
    </w:rPr>
  </w:style>
  <w:style w:type="character" w:customStyle="1" w:styleId="rvts0">
    <w:name w:val="rvts0"/>
    <w:rsid w:val="00DB5798"/>
  </w:style>
  <w:style w:type="paragraph" w:styleId="33">
    <w:name w:val="Body Text 3"/>
    <w:basedOn w:val="a"/>
    <w:link w:val="34"/>
    <w:unhideWhenUsed/>
    <w:rsid w:val="00344DA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344DA3"/>
    <w:rPr>
      <w:sz w:val="16"/>
      <w:szCs w:val="16"/>
    </w:rPr>
  </w:style>
  <w:style w:type="paragraph" w:styleId="20">
    <w:name w:val="Body Text Indent 2"/>
    <w:basedOn w:val="a"/>
    <w:link w:val="22"/>
    <w:uiPriority w:val="99"/>
    <w:semiHidden/>
    <w:unhideWhenUsed/>
    <w:rsid w:val="00344DA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344DA3"/>
  </w:style>
  <w:style w:type="paragraph" w:customStyle="1" w:styleId="12">
    <w:name w:val="Без интервала1"/>
    <w:rsid w:val="00344DA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1">
    <w:name w:val="Normal1"/>
    <w:rsid w:val="004023B0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i/>
      <w:iCs/>
      <w:sz w:val="24"/>
      <w:szCs w:val="24"/>
      <w:lang w:val="uk-UA"/>
    </w:rPr>
  </w:style>
  <w:style w:type="paragraph" w:styleId="af4">
    <w:name w:val="No Spacing"/>
    <w:link w:val="af5"/>
    <w:qFormat/>
    <w:rsid w:val="00A46F1E"/>
    <w:pPr>
      <w:suppressAutoHyphens/>
      <w:spacing w:after="0" w:line="230" w:lineRule="exact"/>
    </w:pPr>
    <w:rPr>
      <w:rFonts w:ascii="Times New Roman" w:eastAsia="Times New Roman" w:hAnsi="Times New Roman" w:cs="Times New Roman"/>
      <w:kern w:val="1"/>
      <w:sz w:val="24"/>
      <w:szCs w:val="24"/>
      <w:lang w:val="uk-UA" w:eastAsia="zh-CN"/>
    </w:rPr>
  </w:style>
  <w:style w:type="character" w:customStyle="1" w:styleId="af5">
    <w:name w:val="Без интервала Знак"/>
    <w:link w:val="af4"/>
    <w:uiPriority w:val="1"/>
    <w:locked/>
    <w:rsid w:val="00A46F1E"/>
    <w:rPr>
      <w:rFonts w:ascii="Times New Roman" w:eastAsia="Times New Roman" w:hAnsi="Times New Roman" w:cs="Times New Roman"/>
      <w:kern w:val="1"/>
      <w:sz w:val="24"/>
      <w:szCs w:val="24"/>
      <w:lang w:val="uk-UA" w:eastAsia="zh-CN"/>
    </w:rPr>
  </w:style>
  <w:style w:type="character" w:customStyle="1" w:styleId="1942">
    <w:name w:val="1942"/>
    <w:aliases w:val="baiaagaaboqcaaadjauaaawabqaaaaaaaaaaaaaaaaaaaaaaaaaaaaaaaaaaaaaaaaaaaaaaaaaaaaaaaaaaaaaaaaaaaaaaaaaaaaaaaaaaaaaaaaaaaaaaaaaaaaaaaaaaaaaaaaaaaaaaaaaaaaaaaaaaaaaaaaaaaaaaaaaaaaaaaaaaaaaaaaaaaaaaaaaaaaaaaaaaaaaaaaaaaaaaaaaaaaaaaaaaaaaa"/>
    <w:basedOn w:val="a0"/>
    <w:rsid w:val="00663424"/>
  </w:style>
  <w:style w:type="character" w:customStyle="1" w:styleId="1924">
    <w:name w:val="1924"/>
    <w:aliases w:val="baiaagaaboqcaaadwqmaaavnawaaaaaaaaaaaaaaaaaaaaaaaaaaaaaaaaaaaaaaaaaaaaaaaaaaaaaaaaaaaaaaaaaaaaaaaaaaaaaaaaaaaaaaaaaaaaaaaaaaaaaaaaaaaaaaaaaaaaaaaaaaaaaaaaaaaaaaaaaaaaaaaaaaaaaaaaaaaaaaaaaaaaaaaaaaaaaaaaaaaaaaaaaaaaaaaaaaaaaaaaaaaaa"/>
    <w:uiPriority w:val="99"/>
    <w:rsid w:val="004C509B"/>
  </w:style>
  <w:style w:type="character" w:customStyle="1" w:styleId="WW8Num1z2">
    <w:name w:val="WW8Num1z2"/>
    <w:rsid w:val="00DF4847"/>
    <w:rPr>
      <w:b/>
    </w:rPr>
  </w:style>
  <w:style w:type="paragraph" w:customStyle="1" w:styleId="CharChar">
    <w:name w:val="Char Char"/>
    <w:basedOn w:val="a"/>
    <w:rsid w:val="00DF4847"/>
    <w:pPr>
      <w:spacing w:after="160" w:line="240" w:lineRule="exact"/>
    </w:pPr>
    <w:rPr>
      <w:rFonts w:ascii="Arial" w:eastAsia="Batang" w:hAnsi="Arial" w:cs="Arial"/>
      <w:sz w:val="20"/>
      <w:szCs w:val="20"/>
      <w:lang w:val="en-US" w:eastAsia="en-US"/>
    </w:rPr>
  </w:style>
  <w:style w:type="paragraph" w:customStyle="1" w:styleId="13">
    <w:name w:val="1"/>
    <w:basedOn w:val="a"/>
    <w:rsid w:val="00BB24C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6257A-DE35-4875-AC53-11FD22ABA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SSD-KODA1</dc:creator>
  <cp:keywords/>
  <dc:description/>
  <cp:lastModifiedBy>Vitaliy</cp:lastModifiedBy>
  <cp:revision>5</cp:revision>
  <cp:lastPrinted>2021-09-30T11:57:00Z</cp:lastPrinted>
  <dcterms:created xsi:type="dcterms:W3CDTF">2022-01-04T14:15:00Z</dcterms:created>
  <dcterms:modified xsi:type="dcterms:W3CDTF">2022-02-09T08:08:00Z</dcterms:modified>
</cp:coreProperties>
</file>