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28B8D" w14:textId="77777777" w:rsidR="00186D25" w:rsidRPr="00186D25" w:rsidRDefault="00186D25" w:rsidP="00186D25">
      <w:pPr>
        <w:tabs>
          <w:tab w:val="left" w:pos="9900"/>
        </w:tabs>
        <w:ind w:left="-142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6D25">
        <w:rPr>
          <w:rFonts w:ascii="Times New Roman" w:hAnsi="Times New Roman" w:cs="Times New Roman"/>
          <w:sz w:val="36"/>
          <w:szCs w:val="36"/>
        </w:rPr>
        <w:object w:dxaOrig="1008" w:dyaOrig="1303" w14:anchorId="00B1F0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1pt;width:48pt;height:62.25pt;z-index:251659264;mso-position-horizontal:center" fillcolor="window">
            <v:imagedata r:id="rId6" o:title=""/>
            <w10:wrap type="topAndBottom"/>
          </v:shape>
          <o:OLEObject Type="Embed" ProgID="Word.Picture.8" ShapeID="_x0000_s1027" DrawAspect="Content" ObjectID="_1701675317" r:id="rId7"/>
        </w:object>
      </w:r>
      <w:proofErr w:type="spellStart"/>
      <w:r w:rsidRPr="00186D25">
        <w:rPr>
          <w:rFonts w:ascii="Times New Roman" w:hAnsi="Times New Roman" w:cs="Times New Roman"/>
          <w:b/>
          <w:sz w:val="36"/>
          <w:szCs w:val="36"/>
          <w:u w:val="single"/>
        </w:rPr>
        <w:t>КИЇВСЬКА</w:t>
      </w:r>
      <w:proofErr w:type="spellEnd"/>
      <w:r w:rsidRPr="00186D25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proofErr w:type="spellStart"/>
      <w:r w:rsidRPr="00186D25">
        <w:rPr>
          <w:rFonts w:ascii="Times New Roman" w:hAnsi="Times New Roman" w:cs="Times New Roman"/>
          <w:b/>
          <w:sz w:val="36"/>
          <w:szCs w:val="36"/>
          <w:u w:val="single"/>
        </w:rPr>
        <w:t>ОБЛАСНА</w:t>
      </w:r>
      <w:proofErr w:type="spellEnd"/>
      <w:r w:rsidRPr="00186D25">
        <w:rPr>
          <w:rFonts w:ascii="Times New Roman" w:hAnsi="Times New Roman" w:cs="Times New Roman"/>
          <w:b/>
          <w:sz w:val="36"/>
          <w:szCs w:val="36"/>
          <w:u w:val="single"/>
        </w:rPr>
        <w:t xml:space="preserve"> РАДА ВОСЬМОГО </w:t>
      </w:r>
      <w:proofErr w:type="spellStart"/>
      <w:r w:rsidRPr="00186D25">
        <w:rPr>
          <w:rFonts w:ascii="Times New Roman" w:hAnsi="Times New Roman" w:cs="Times New Roman"/>
          <w:b/>
          <w:sz w:val="36"/>
          <w:szCs w:val="36"/>
          <w:u w:val="single"/>
        </w:rPr>
        <w:t>СКЛИКАННЯ</w:t>
      </w:r>
      <w:proofErr w:type="spellEnd"/>
    </w:p>
    <w:p w14:paraId="37C0854D" w14:textId="77777777" w:rsidR="00186D25" w:rsidRPr="00186D25" w:rsidRDefault="00186D25" w:rsidP="00186D25">
      <w:pPr>
        <w:jc w:val="center"/>
        <w:rPr>
          <w:rFonts w:ascii="Times New Roman" w:hAnsi="Times New Roman" w:cs="Times New Roman"/>
          <w:sz w:val="16"/>
          <w:szCs w:val="16"/>
        </w:rPr>
      </w:pP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  <w:r w:rsidRPr="00186D25">
        <w:rPr>
          <w:rFonts w:ascii="Times New Roman" w:hAnsi="Times New Roman" w:cs="Times New Roman"/>
          <w:b/>
          <w:sz w:val="16"/>
          <w:szCs w:val="16"/>
        </w:rPr>
        <w:tab/>
        <w:t xml:space="preserve"> </w:t>
      </w:r>
      <w:r w:rsidRPr="00186D25">
        <w:rPr>
          <w:rFonts w:ascii="Times New Roman" w:hAnsi="Times New Roman" w:cs="Times New Roman"/>
          <w:b/>
          <w:sz w:val="16"/>
          <w:szCs w:val="16"/>
        </w:rPr>
        <w:tab/>
      </w:r>
    </w:p>
    <w:p w14:paraId="6FC6B615" w14:textId="77777777" w:rsidR="00186D25" w:rsidRPr="007C5D63" w:rsidRDefault="00186D25" w:rsidP="00186D25">
      <w:pPr>
        <w:jc w:val="right"/>
        <w:rPr>
          <w:i/>
        </w:rPr>
      </w:pPr>
      <w:r w:rsidRPr="007C5D63">
        <w:rPr>
          <w:i/>
        </w:rPr>
        <w:t>Проєкт</w:t>
      </w:r>
    </w:p>
    <w:p w14:paraId="6EADF5B1" w14:textId="77777777" w:rsidR="001D5426" w:rsidRPr="007457A3" w:rsidRDefault="001D5426" w:rsidP="001D54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  <w:r w:rsidRPr="007457A3"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  <w:t>Рішення</w:t>
      </w:r>
    </w:p>
    <w:p w14:paraId="076E8CF8" w14:textId="223A93FE" w:rsidR="006B3760" w:rsidRDefault="006B3760" w:rsidP="009D782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C4C3863" w14:textId="77777777" w:rsidR="00186D25" w:rsidRPr="009D782F" w:rsidRDefault="00186D25" w:rsidP="009D782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9E576D5" w14:textId="531C01E2" w:rsidR="006B3760" w:rsidRDefault="001D5426" w:rsidP="009D7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uk-UA" w:eastAsia="ru-RU"/>
        </w:rPr>
      </w:pPr>
      <w:r w:rsidRPr="007457A3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Про внесення змін до </w:t>
      </w:r>
      <w:r w:rsidR="00045BEC" w:rsidRPr="009D782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uk-UA" w:eastAsia="ru-RU"/>
        </w:rPr>
        <w:t>Програми будівництва, реконструкції та ремонту об’єктів інфраструктури Київської області на 2021 – 2023 роки</w:t>
      </w:r>
    </w:p>
    <w:p w14:paraId="748125B9" w14:textId="77777777" w:rsidR="00186D25" w:rsidRPr="009D782F" w:rsidRDefault="00186D25" w:rsidP="009D7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uk-UA" w:eastAsia="ru-RU"/>
        </w:rPr>
      </w:pPr>
    </w:p>
    <w:p w14:paraId="030CB1AF" w14:textId="77777777" w:rsidR="006B3760" w:rsidRPr="009D782F" w:rsidRDefault="006B3760" w:rsidP="009D78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74E8EFB" w14:textId="7FC8E689" w:rsidR="003125B0" w:rsidRPr="009D782F" w:rsidRDefault="003125B0" w:rsidP="003125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статті 144 Конституції України, пункту 16 частини 1 статті 43 Закону України «Про місцеве самоврядування в Україні», Закону України «Про місцеві державні адміністрації», Регламенту Київської обласної ради </w:t>
      </w:r>
      <w:proofErr w:type="spellStart"/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proofErr w:type="spellEnd"/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скликання, Порядку розроблення, прийняття Київських обласних комплексних та цільових програм, моніторингу та звітності про їх виконання, затвердженого рішенням Київської обласної ради від 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.12.</w:t>
      </w:r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 214-11-VII (зі змінами), розглянувши розпорядження голови Київської обласної державної адміністрації </w:t>
      </w:r>
      <w:r w:rsidRPr="004E71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2A7E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</w:t>
      </w:r>
      <w:r w:rsidR="004E711D" w:rsidRPr="004E71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302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2A7E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4E71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.2021 № </w:t>
      </w:r>
      <w:r w:rsidR="002A7E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800</w:t>
      </w:r>
      <w:r w:rsidR="000E6C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E71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схвалення проєкту змін до Програми будівництва, реконструкції та ремонту об’єктів інфраструктури Київської області на 2021-2023 роки»,</w:t>
      </w:r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подання Київської обласної державної адміністрації, враховуючи висновки і рекомендації постійних комісій Київської обласної ради з питань </w:t>
      </w:r>
      <w:r w:rsidRPr="009D782F">
        <w:rPr>
          <w:rFonts w:ascii="Times New Roman" w:hAnsi="Times New Roman"/>
          <w:sz w:val="28"/>
          <w:szCs w:val="28"/>
          <w:lang w:val="uk-UA"/>
        </w:rPr>
        <w:t xml:space="preserve">капітального будівництва, архітектури, транспорту, зв’язку, паливно-енергетичного забезпечення та розвитку інфраструктурних об’єктів, </w:t>
      </w:r>
      <w:r w:rsidRPr="00553E3B">
        <w:rPr>
          <w:rFonts w:ascii="Times New Roman" w:hAnsi="Times New Roman"/>
          <w:sz w:val="28"/>
          <w:szCs w:val="28"/>
          <w:lang w:val="uk-UA"/>
        </w:rPr>
        <w:t>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та фінансового забезпечення розвитку області, з питань бюджету та фінансів</w:t>
      </w:r>
      <w:r w:rsidRPr="00553E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метою забезпечення розвитку інфраструктури Київської області, Київська обласна рада вирішила:  </w:t>
      </w:r>
    </w:p>
    <w:p w14:paraId="111EE0BF" w14:textId="77777777" w:rsidR="006B3760" w:rsidRPr="009D782F" w:rsidRDefault="006B3760" w:rsidP="009D7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68A0B9D4" w14:textId="5D7BE96A" w:rsidR="006B3760" w:rsidRPr="009D782F" w:rsidRDefault="006B3760" w:rsidP="009D78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1. </w:t>
      </w:r>
      <w:r w:rsidR="003125B0" w:rsidRPr="00553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 Програми будівництва, реконструкції та ремонту об’єктів інфраструктури Київської області на 2021 – 2023 роки (далі – Програма)</w:t>
      </w:r>
      <w:r w:rsidR="003125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125B0" w:rsidRPr="00553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5B0" w:rsidRPr="00553E3B">
        <w:rPr>
          <w:rFonts w:ascii="Times New Roman" w:hAnsi="Times New Roman" w:cs="Times New Roman"/>
          <w:sz w:val="28"/>
          <w:szCs w:val="28"/>
          <w:lang w:val="uk-UA"/>
        </w:rPr>
        <w:t>затвердженої рішенням Київської обласної ради від 24</w:t>
      </w:r>
      <w:r w:rsidR="003125B0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="003125B0" w:rsidRPr="00553E3B">
        <w:rPr>
          <w:rFonts w:ascii="Times New Roman" w:hAnsi="Times New Roman" w:cs="Times New Roman"/>
          <w:sz w:val="28"/>
          <w:szCs w:val="28"/>
          <w:lang w:val="uk-UA"/>
        </w:rPr>
        <w:t xml:space="preserve">2020 </w:t>
      </w:r>
      <w:r w:rsidR="003125B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125B0" w:rsidRPr="00553E3B">
        <w:rPr>
          <w:rFonts w:ascii="Times New Roman" w:hAnsi="Times New Roman" w:cs="Times New Roman"/>
          <w:sz w:val="28"/>
          <w:szCs w:val="28"/>
          <w:lang w:val="uk-UA"/>
        </w:rPr>
        <w:t>№ 038-01-</w:t>
      </w:r>
      <w:r w:rsidR="003125B0" w:rsidRPr="00553E3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3125B0" w:rsidRPr="00553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згідно з додатком</w:t>
      </w:r>
      <w:r w:rsidR="003125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125B0" w:rsidRPr="00553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додається.</w:t>
      </w:r>
    </w:p>
    <w:p w14:paraId="7905EDED" w14:textId="77777777" w:rsidR="006B3760" w:rsidRPr="009D782F" w:rsidRDefault="006B3760" w:rsidP="009D78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5C8F5E5B" w14:textId="77777777" w:rsidR="003125B0" w:rsidRPr="009D782F" w:rsidRDefault="006B3760" w:rsidP="003125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2. </w:t>
      </w:r>
      <w:r w:rsidR="003125B0"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Визначити 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головним розпорядником бюджетних коштів та відповідальним виконавцем Програми </w:t>
      </w:r>
      <w:r w:rsidR="003125B0"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департамент регіонального розвитку Київської обласної державної адміністрації. </w:t>
      </w:r>
    </w:p>
    <w:p w14:paraId="51243F4F" w14:textId="77777777" w:rsidR="00186D25" w:rsidRDefault="00186D25" w:rsidP="003125B0">
      <w:pPr>
        <w:tabs>
          <w:tab w:val="left" w:pos="102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00E816CD" w14:textId="2B1151F4" w:rsidR="00AA5F90" w:rsidRDefault="006B3760" w:rsidP="003125B0">
      <w:pPr>
        <w:tabs>
          <w:tab w:val="left" w:pos="102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</w:t>
      </w:r>
      <w:r w:rsidR="003125B0" w:rsidRPr="009D78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Департаменту фінансів Київської обласної державної адміністрації </w:t>
      </w:r>
      <w:r w:rsidR="003125B0" w:rsidRPr="007457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 внесенні змін до обласного бюджету на 20</w:t>
      </w:r>
      <w:r w:rsidR="00312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21</w:t>
      </w:r>
      <w:r w:rsidR="003125B0" w:rsidRPr="007457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рік</w:t>
      </w:r>
      <w:r w:rsidR="00312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та формуванні показників обласного бюджету на наступні роки</w:t>
      </w:r>
      <w:r w:rsidR="003125B0" w:rsidRPr="009D78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 поданням д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епартаменту регіонального розвитку Київської обласної державної адміністрації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передбачити потребу в асигнуваннях на реалізацію заходів Програми, виходячи з реальних можливостей бюджету та його пріоритетів.</w:t>
      </w:r>
    </w:p>
    <w:p w14:paraId="5281D96D" w14:textId="77777777" w:rsidR="00186D25" w:rsidRDefault="00186D25" w:rsidP="003125B0">
      <w:pPr>
        <w:tabs>
          <w:tab w:val="left" w:pos="102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2C7B161E" w14:textId="77777777" w:rsidR="003125B0" w:rsidRPr="009D782F" w:rsidRDefault="006B3760" w:rsidP="003125B0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D7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4. </w:t>
      </w:r>
      <w:r w:rsidR="003125B0"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Департаменту регіонального розвитку 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Київської обласної державної адміністрації 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щоквартально до 25 числа місяця наступного за звітним періодом інформувати постійну комісію Київської обласної ради 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</w:t>
      </w:r>
      <w:r w:rsidR="003125B0"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капітального будівництва, архітектури, транспорту, зв’язку, паливно-енергетичного забезпечення та розвитку інфраструктурних об’єктів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25B0" w:rsidRPr="009D78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заходів.</w:t>
      </w:r>
    </w:p>
    <w:p w14:paraId="350791CB" w14:textId="7CD257B1" w:rsidR="006B3760" w:rsidRPr="009D782F" w:rsidRDefault="006B3760" w:rsidP="009D782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090B7632" w14:textId="77777777" w:rsidR="003125B0" w:rsidRPr="009D782F" w:rsidRDefault="006B3760" w:rsidP="003125B0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D78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5. </w:t>
      </w:r>
      <w:r w:rsidR="003125B0" w:rsidRPr="009D782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обласної ради з питань капітального будівництва, архітектури, транспорту, зв’язку, паливно-енергетичного забезпечення та розвитку інфраструктурних об’єктів і голову Київської обласної ради </w:t>
      </w:r>
      <w:r w:rsidR="003125B0">
        <w:rPr>
          <w:rFonts w:ascii="Times New Roman" w:hAnsi="Times New Roman"/>
          <w:sz w:val="28"/>
          <w:szCs w:val="28"/>
          <w:lang w:val="uk-UA"/>
        </w:rPr>
        <w:t xml:space="preserve">Гунько </w:t>
      </w:r>
      <w:proofErr w:type="spellStart"/>
      <w:r w:rsidR="003125B0">
        <w:rPr>
          <w:rFonts w:ascii="Times New Roman" w:hAnsi="Times New Roman"/>
          <w:sz w:val="28"/>
          <w:szCs w:val="28"/>
          <w:lang w:val="uk-UA"/>
        </w:rPr>
        <w:t>Н.І</w:t>
      </w:r>
      <w:proofErr w:type="spellEnd"/>
      <w:r w:rsidR="003125B0">
        <w:rPr>
          <w:rFonts w:ascii="Times New Roman" w:hAnsi="Times New Roman"/>
          <w:sz w:val="28"/>
          <w:szCs w:val="28"/>
          <w:lang w:val="uk-UA"/>
        </w:rPr>
        <w:t>.</w:t>
      </w:r>
    </w:p>
    <w:p w14:paraId="4D67DE0D" w14:textId="34B118A6" w:rsidR="006B3760" w:rsidRPr="009D782F" w:rsidRDefault="006B3760" w:rsidP="003125B0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DB35459" w14:textId="77777777" w:rsidR="009D782F" w:rsidRPr="009D782F" w:rsidRDefault="009D782F" w:rsidP="009D7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2A6CFD4" w14:textId="77777777" w:rsidR="003125B0" w:rsidRPr="009D782F" w:rsidRDefault="003125B0" w:rsidP="003125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</w:t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r w:rsidRPr="009D782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Наталія ГУНЬКО</w:t>
      </w:r>
    </w:p>
    <w:p w14:paraId="21DD40C2" w14:textId="77777777" w:rsidR="00186D25" w:rsidRPr="00186D25" w:rsidRDefault="00186D25" w:rsidP="00186D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0A1936" w14:textId="77777777" w:rsidR="00186D25" w:rsidRPr="00186D25" w:rsidRDefault="00186D25" w:rsidP="00186D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75F213" w14:textId="77777777" w:rsidR="00186D25" w:rsidRPr="00186D25" w:rsidRDefault="00186D25" w:rsidP="00186D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6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Київ</w:t>
      </w:r>
    </w:p>
    <w:p w14:paraId="6DD4AB5A" w14:textId="77777777" w:rsidR="00186D25" w:rsidRPr="00186D25" w:rsidRDefault="00186D25" w:rsidP="00186D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6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«___»  __________ 2021 року</w:t>
      </w:r>
    </w:p>
    <w:p w14:paraId="12BE7D7B" w14:textId="77777777" w:rsidR="00186D25" w:rsidRPr="00186D25" w:rsidRDefault="00186D25" w:rsidP="00186D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6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____-_____-</w:t>
      </w:r>
      <w:proofErr w:type="spellStart"/>
      <w:r w:rsidRPr="00186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</w:t>
      </w:r>
      <w:bookmarkStart w:id="0" w:name="_GoBack"/>
      <w:bookmarkEnd w:id="0"/>
      <w:proofErr w:type="spellEnd"/>
    </w:p>
    <w:sectPr w:rsidR="00186D25" w:rsidRPr="00186D25" w:rsidSect="00186D25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3091A" w14:textId="77777777" w:rsidR="00186D25" w:rsidRDefault="00186D25" w:rsidP="00186D25">
      <w:pPr>
        <w:spacing w:after="0" w:line="240" w:lineRule="auto"/>
      </w:pPr>
      <w:r>
        <w:separator/>
      </w:r>
    </w:p>
  </w:endnote>
  <w:endnote w:type="continuationSeparator" w:id="0">
    <w:p w14:paraId="4C88892C" w14:textId="77777777" w:rsidR="00186D25" w:rsidRDefault="00186D25" w:rsidP="0018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8E65C" w14:textId="77777777" w:rsidR="00186D25" w:rsidRDefault="00186D25" w:rsidP="00186D25">
      <w:pPr>
        <w:spacing w:after="0" w:line="240" w:lineRule="auto"/>
      </w:pPr>
      <w:r>
        <w:separator/>
      </w:r>
    </w:p>
  </w:footnote>
  <w:footnote w:type="continuationSeparator" w:id="0">
    <w:p w14:paraId="20DE15D1" w14:textId="77777777" w:rsidR="00186D25" w:rsidRDefault="00186D25" w:rsidP="0018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065630"/>
      <w:docPartObj>
        <w:docPartGallery w:val="Page Numbers (Top of Page)"/>
        <w:docPartUnique/>
      </w:docPartObj>
    </w:sdtPr>
    <w:sdtContent>
      <w:p w14:paraId="7FE512DA" w14:textId="550F8C0E" w:rsidR="00186D25" w:rsidRDefault="00186D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CF77200" w14:textId="77777777" w:rsidR="00186D25" w:rsidRDefault="00186D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C3"/>
    <w:rsid w:val="00045BEC"/>
    <w:rsid w:val="000C49D6"/>
    <w:rsid w:val="000E6CFB"/>
    <w:rsid w:val="001279B6"/>
    <w:rsid w:val="00154639"/>
    <w:rsid w:val="001852CB"/>
    <w:rsid w:val="00186D25"/>
    <w:rsid w:val="001A26F1"/>
    <w:rsid w:val="001D5426"/>
    <w:rsid w:val="00244CAC"/>
    <w:rsid w:val="002A7E3D"/>
    <w:rsid w:val="002E6288"/>
    <w:rsid w:val="003125B0"/>
    <w:rsid w:val="00373BFF"/>
    <w:rsid w:val="003B46C4"/>
    <w:rsid w:val="003B7A4C"/>
    <w:rsid w:val="00404155"/>
    <w:rsid w:val="00415D2F"/>
    <w:rsid w:val="00430639"/>
    <w:rsid w:val="00433DC8"/>
    <w:rsid w:val="004E711D"/>
    <w:rsid w:val="00534BF1"/>
    <w:rsid w:val="00642632"/>
    <w:rsid w:val="00692F31"/>
    <w:rsid w:val="006B3760"/>
    <w:rsid w:val="006B3889"/>
    <w:rsid w:val="006D32F3"/>
    <w:rsid w:val="00844297"/>
    <w:rsid w:val="008F07FE"/>
    <w:rsid w:val="00902AEA"/>
    <w:rsid w:val="00936137"/>
    <w:rsid w:val="009A3CC3"/>
    <w:rsid w:val="009D782F"/>
    <w:rsid w:val="00AA5F90"/>
    <w:rsid w:val="00AF5572"/>
    <w:rsid w:val="00B7795E"/>
    <w:rsid w:val="00C354C7"/>
    <w:rsid w:val="00C54383"/>
    <w:rsid w:val="00C835DA"/>
    <w:rsid w:val="00D30288"/>
    <w:rsid w:val="00E24372"/>
    <w:rsid w:val="00E66C7F"/>
    <w:rsid w:val="00F753C2"/>
    <w:rsid w:val="00FC0690"/>
    <w:rsid w:val="00FD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1A6D8"/>
  <w15:chartTrackingRefBased/>
  <w15:docId w15:val="{F9450E4C-EB97-4E6E-BE48-F36BDB12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3CC3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rsid w:val="00692F31"/>
    <w:rPr>
      <w:rFonts w:ascii="Times New Roman" w:hAnsi="Times New Roman" w:cs="Times New Roman"/>
      <w:spacing w:val="20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86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D25"/>
  </w:style>
  <w:style w:type="paragraph" w:styleId="a7">
    <w:name w:val="footer"/>
    <w:basedOn w:val="a"/>
    <w:link w:val="a8"/>
    <w:uiPriority w:val="99"/>
    <w:unhideWhenUsed/>
    <w:rsid w:val="00186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А. Сокіл</dc:creator>
  <cp:keywords/>
  <dc:description/>
  <cp:lastModifiedBy>Ірина А. Сокіл</cp:lastModifiedBy>
  <cp:revision>2</cp:revision>
  <cp:lastPrinted>2021-04-01T13:16:00Z</cp:lastPrinted>
  <dcterms:created xsi:type="dcterms:W3CDTF">2021-12-22T08:49:00Z</dcterms:created>
  <dcterms:modified xsi:type="dcterms:W3CDTF">2021-12-22T08:49:00Z</dcterms:modified>
</cp:coreProperties>
</file>