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ECF2" w14:textId="77777777" w:rsidR="00BC7FB3" w:rsidRPr="005A6098" w:rsidRDefault="00BC7FB3" w:rsidP="00F01EDE">
      <w:pPr>
        <w:tabs>
          <w:tab w:val="left" w:pos="5245"/>
        </w:tabs>
        <w:overflowPunct w:val="0"/>
        <w:autoSpaceDE w:val="0"/>
        <w:autoSpaceDN w:val="0"/>
        <w:adjustRightInd w:val="0"/>
        <w:spacing w:after="0" w:line="360" w:lineRule="auto"/>
        <w:ind w:left="524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ЗАТВЕРДЖЕНО </w:t>
      </w:r>
    </w:p>
    <w:p w14:paraId="74EAECA2" w14:textId="77777777" w:rsidR="00BC7FB3" w:rsidRDefault="007C7AA7" w:rsidP="004C466A">
      <w:pPr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</w:t>
      </w:r>
      <w:r w:rsidR="005F2CEF" w:rsidRPr="005A609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озпорядження </w:t>
      </w:r>
      <w:r w:rsidR="005F2CEF" w:rsidRPr="005A609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голови </w:t>
      </w:r>
      <w:r w:rsidR="00E771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Київської</w:t>
      </w:r>
    </w:p>
    <w:p w14:paraId="7384F244" w14:textId="77777777" w:rsidR="00A54B2D" w:rsidRPr="00875E1A" w:rsidRDefault="00E77114" w:rsidP="00875E1A">
      <w:pPr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обласної державної </w:t>
      </w:r>
      <w:r w:rsidR="005F2CEF" w:rsidRPr="005A609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адміністрації</w:t>
      </w:r>
      <w:r w:rsidR="005F2CEF" w:rsidRPr="005A609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14:paraId="4E4F1ECD" w14:textId="77777777" w:rsidR="00BB06E1" w:rsidRDefault="00F30FD1" w:rsidP="00F30FD1">
      <w:pPr>
        <w:overflowPunct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06 січня 2022 року № 5</w:t>
      </w:r>
    </w:p>
    <w:p w14:paraId="4C5D814D" w14:textId="77777777" w:rsidR="0001719C" w:rsidRDefault="0001719C" w:rsidP="006900B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A365737" w14:textId="77777777" w:rsidR="0001719C" w:rsidRDefault="0001719C" w:rsidP="006900B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51BCB691" w14:textId="77777777" w:rsidR="005F2CEF" w:rsidRPr="00A21B9C" w:rsidRDefault="004C466A" w:rsidP="00A21B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21B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ПОЛОЖЕННЯ</w:t>
      </w:r>
    </w:p>
    <w:p w14:paraId="4FB4AD7E" w14:textId="77777777" w:rsidR="00E00F2B" w:rsidRPr="00A21B9C" w:rsidRDefault="0033797E" w:rsidP="00A21B9C">
      <w:pPr>
        <w:pStyle w:val="ndfhfb-c4yzdc-cysp0e-darucf-df1zy-eegnhe"/>
        <w:spacing w:before="0" w:beforeAutospacing="0" w:after="0" w:afterAutospacing="0" w:line="240" w:lineRule="atLeast"/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A21B9C">
        <w:rPr>
          <w:b/>
          <w:color w:val="000000"/>
          <w:sz w:val="28"/>
          <w:szCs w:val="28"/>
          <w:lang w:val="uk-UA"/>
        </w:rPr>
        <w:t>п</w:t>
      </w:r>
      <w:r w:rsidR="00E00F2B" w:rsidRPr="00A21B9C">
        <w:rPr>
          <w:b/>
          <w:color w:val="000000"/>
          <w:sz w:val="28"/>
          <w:szCs w:val="28"/>
          <w:lang w:val="uk-UA"/>
        </w:rPr>
        <w:t xml:space="preserve">ро </w:t>
      </w:r>
      <w:r w:rsidR="00A63D86" w:rsidRPr="00A21B9C">
        <w:rPr>
          <w:b/>
          <w:color w:val="000000"/>
          <w:sz w:val="28"/>
          <w:szCs w:val="28"/>
          <w:lang w:val="uk-UA"/>
        </w:rPr>
        <w:t xml:space="preserve">комісію з </w:t>
      </w:r>
      <w:r w:rsidR="00E00F2B" w:rsidRPr="00A21B9C">
        <w:rPr>
          <w:b/>
          <w:color w:val="000000"/>
          <w:sz w:val="28"/>
          <w:szCs w:val="28"/>
          <w:lang w:val="uk-UA"/>
        </w:rPr>
        <w:t>оцінки вартості дарунка, вирішення питання щодо можливості використання, місця та строку зберігання дарунка,</w:t>
      </w:r>
      <w:r w:rsidR="009E070F" w:rsidRPr="00A21B9C">
        <w:rPr>
          <w:b/>
          <w:color w:val="000000"/>
          <w:sz w:val="28"/>
          <w:szCs w:val="28"/>
          <w:lang w:val="uk-UA"/>
        </w:rPr>
        <w:t xml:space="preserve"> одержаного</w:t>
      </w:r>
      <w:r w:rsidR="00E00F2B" w:rsidRPr="00A21B9C">
        <w:rPr>
          <w:b/>
          <w:color w:val="000000"/>
          <w:sz w:val="28"/>
          <w:szCs w:val="28"/>
          <w:lang w:val="uk-UA"/>
        </w:rPr>
        <w:t xml:space="preserve"> як подарунка Київській обласній державній адміністрації</w:t>
      </w:r>
    </w:p>
    <w:p w14:paraId="6170AC4A" w14:textId="77777777" w:rsidR="002E06BA" w:rsidRPr="00A21B9C" w:rsidRDefault="002E06BA" w:rsidP="00A21B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A8E73D7" w14:textId="77777777" w:rsidR="00055684" w:rsidRPr="00A21B9C" w:rsidRDefault="002E06BA" w:rsidP="00A21B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21B9C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r w:rsidRPr="00A21B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Загальні положення</w:t>
      </w:r>
    </w:p>
    <w:p w14:paraId="05FEDA99" w14:textId="77777777" w:rsidR="00055684" w:rsidRPr="00A21B9C" w:rsidRDefault="00055684" w:rsidP="00A21B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1D14CABE" w14:textId="77777777" w:rsidR="00202D4D" w:rsidRPr="00A21B9C" w:rsidRDefault="00997568" w:rsidP="00A21B9C">
      <w:pPr>
        <w:pStyle w:val="ndfhfb-c4yzdc-cysp0e-darucf-df1zy-eegnhe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21B9C">
        <w:rPr>
          <w:sz w:val="28"/>
          <w:szCs w:val="28"/>
          <w:lang w:val="uk-UA"/>
        </w:rPr>
        <w:t>Це Положення визначає порядок створення, завдання, загальні організаційні та процедурні засади діяльності комісії з питань оцінки вартості</w:t>
      </w:r>
      <w:r w:rsidR="008979D9">
        <w:rPr>
          <w:sz w:val="28"/>
          <w:szCs w:val="28"/>
          <w:lang w:val="uk-UA"/>
        </w:rPr>
        <w:t xml:space="preserve">                          </w:t>
      </w:r>
      <w:r w:rsidRPr="00A21B9C">
        <w:rPr>
          <w:sz w:val="28"/>
          <w:szCs w:val="28"/>
          <w:lang w:val="uk-UA"/>
        </w:rPr>
        <w:t xml:space="preserve"> дарун</w:t>
      </w:r>
      <w:r w:rsidR="00E47953" w:rsidRPr="00A21B9C">
        <w:rPr>
          <w:sz w:val="28"/>
          <w:szCs w:val="28"/>
          <w:lang w:val="uk-UA"/>
        </w:rPr>
        <w:t>ка, одержаного як подарунка</w:t>
      </w:r>
      <w:r w:rsidRPr="00A21B9C">
        <w:rPr>
          <w:sz w:val="28"/>
          <w:szCs w:val="28"/>
          <w:lang w:val="uk-UA"/>
        </w:rPr>
        <w:t xml:space="preserve"> Київській обласній державній адміністрації </w:t>
      </w:r>
      <w:r w:rsidR="008979D9">
        <w:rPr>
          <w:sz w:val="28"/>
          <w:szCs w:val="28"/>
          <w:lang w:val="uk-UA"/>
        </w:rPr>
        <w:t xml:space="preserve"> </w:t>
      </w:r>
      <w:r w:rsidRPr="00A21B9C">
        <w:rPr>
          <w:sz w:val="28"/>
          <w:szCs w:val="28"/>
          <w:lang w:val="uk-UA"/>
        </w:rPr>
        <w:t>(далі – облдержадміністрація), вирішення питання щодо можливості його використання, місця та строку зберігання (далі – Комісія).</w:t>
      </w:r>
    </w:p>
    <w:p w14:paraId="41B2A67A" w14:textId="77777777" w:rsidR="000B4A46" w:rsidRPr="00A21B9C" w:rsidRDefault="00997568" w:rsidP="00A21B9C">
      <w:pPr>
        <w:pStyle w:val="ndfhfb-c4yzdc-cysp0e-darucf-df1zy-eegnhe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21B9C">
        <w:rPr>
          <w:sz w:val="28"/>
          <w:szCs w:val="28"/>
          <w:lang w:val="uk-UA"/>
        </w:rPr>
        <w:t>Комісія</w:t>
      </w:r>
      <w:r w:rsidR="00E27148" w:rsidRPr="00A21B9C">
        <w:rPr>
          <w:sz w:val="28"/>
          <w:szCs w:val="28"/>
          <w:lang w:val="uk-UA"/>
        </w:rPr>
        <w:t xml:space="preserve"> у своїй діяльності керується Конституцією і законам</w:t>
      </w:r>
      <w:r w:rsidR="00011545" w:rsidRPr="00A21B9C">
        <w:rPr>
          <w:sz w:val="28"/>
          <w:szCs w:val="28"/>
          <w:lang w:val="uk-UA"/>
        </w:rPr>
        <w:t>и</w:t>
      </w:r>
      <w:r w:rsidR="00E27148" w:rsidRPr="00A21B9C">
        <w:rPr>
          <w:sz w:val="28"/>
          <w:szCs w:val="28"/>
          <w:lang w:val="uk-UA"/>
        </w:rPr>
        <w:t xml:space="preserve"> України, указами Президента України та постановами Верховної Ради України, </w:t>
      </w:r>
      <w:r w:rsidR="008979D9">
        <w:rPr>
          <w:sz w:val="28"/>
          <w:szCs w:val="28"/>
          <w:lang w:val="uk-UA"/>
        </w:rPr>
        <w:t xml:space="preserve">    </w:t>
      </w:r>
      <w:r w:rsidR="00E27148" w:rsidRPr="00A21B9C">
        <w:rPr>
          <w:sz w:val="28"/>
          <w:szCs w:val="28"/>
          <w:lang w:val="uk-UA"/>
        </w:rPr>
        <w:t>прийнятими відповідно до Конституції</w:t>
      </w:r>
      <w:r w:rsidR="00536B0C" w:rsidRPr="00A21B9C">
        <w:rPr>
          <w:sz w:val="28"/>
          <w:szCs w:val="28"/>
          <w:lang w:val="uk-UA"/>
        </w:rPr>
        <w:t xml:space="preserve"> та законів України, актами Кабінету Міністрів України, іншими нормативно – правовими актами, міжнародними договорами України, згоду на обов’язковість яких надано Верховною Радою України, розпорядженнями та дорученнями голови облдерж</w:t>
      </w:r>
      <w:r w:rsidR="009F75CB" w:rsidRPr="00A21B9C">
        <w:rPr>
          <w:sz w:val="28"/>
          <w:szCs w:val="28"/>
          <w:lang w:val="uk-UA"/>
        </w:rPr>
        <w:t>адміністрації, Регламентом Київської обласної державної адміністрації затвердженого</w:t>
      </w:r>
      <w:r w:rsidR="006900BC" w:rsidRPr="00A21B9C">
        <w:rPr>
          <w:sz w:val="28"/>
          <w:szCs w:val="28"/>
          <w:lang w:val="uk-UA"/>
        </w:rPr>
        <w:t xml:space="preserve"> розпорядженням голови облдержадміністрації ві</w:t>
      </w:r>
      <w:r w:rsidR="00931D93" w:rsidRPr="00A21B9C">
        <w:rPr>
          <w:sz w:val="28"/>
          <w:szCs w:val="28"/>
          <w:lang w:val="uk-UA"/>
        </w:rPr>
        <w:t>д</w:t>
      </w:r>
      <w:r w:rsidR="009F75CB" w:rsidRPr="00A21B9C">
        <w:rPr>
          <w:sz w:val="28"/>
          <w:szCs w:val="28"/>
          <w:lang w:val="uk-UA"/>
        </w:rPr>
        <w:t xml:space="preserve"> 9 серпня 2016 року № 359</w:t>
      </w:r>
      <w:r w:rsidR="00096079" w:rsidRPr="00A21B9C">
        <w:rPr>
          <w:sz w:val="28"/>
          <w:szCs w:val="28"/>
          <w:lang w:val="uk-UA"/>
        </w:rPr>
        <w:t xml:space="preserve"> зі змінами</w:t>
      </w:r>
      <w:r w:rsidR="00536B0C" w:rsidRPr="00A21B9C">
        <w:rPr>
          <w:sz w:val="28"/>
          <w:szCs w:val="28"/>
          <w:lang w:val="uk-UA"/>
        </w:rPr>
        <w:t xml:space="preserve">, а також </w:t>
      </w:r>
      <w:r w:rsidR="00041A92" w:rsidRPr="00A21B9C">
        <w:rPr>
          <w:sz w:val="28"/>
          <w:szCs w:val="28"/>
          <w:lang w:val="uk-UA"/>
        </w:rPr>
        <w:t>цим Положенням.</w:t>
      </w:r>
      <w:r w:rsidR="00536B0C" w:rsidRPr="00A21B9C">
        <w:rPr>
          <w:sz w:val="28"/>
          <w:szCs w:val="28"/>
          <w:lang w:val="uk-UA"/>
        </w:rPr>
        <w:t xml:space="preserve"> </w:t>
      </w:r>
    </w:p>
    <w:p w14:paraId="7DA96CC9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7BF4C62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ІІ. Порядок </w:t>
      </w:r>
      <w:proofErr w:type="spellStart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створення</w:t>
      </w:r>
      <w:proofErr w:type="spellEnd"/>
      <w:r w:rsidR="00041A92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організація</w:t>
      </w:r>
      <w:proofErr w:type="spellEnd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діяльності</w:t>
      </w:r>
      <w:proofErr w:type="spellEnd"/>
      <w:r w:rsidR="00041A92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="00041A92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основні</w:t>
      </w:r>
      <w:proofErr w:type="spellEnd"/>
      <w:r w:rsidR="00041A92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завдання</w:t>
      </w:r>
      <w:proofErr w:type="spellEnd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Комісії</w:t>
      </w:r>
      <w:proofErr w:type="spellEnd"/>
    </w:p>
    <w:p w14:paraId="30E24510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73803B25" w14:textId="77777777" w:rsidR="004B40F5" w:rsidRPr="00A21B9C" w:rsidRDefault="000B4A46" w:rsidP="00A21B9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утворюється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метою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вирішення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питання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можливості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його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використання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місця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строку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одержаного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особою,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уповноваженою</w:t>
      </w:r>
      <w:proofErr w:type="spellEnd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041A92" w:rsidRPr="00A21B9C">
        <w:rPr>
          <w:rFonts w:ascii="Times New Roman" w:eastAsia="Times New Roman" w:hAnsi="Times New Roman"/>
          <w:sz w:val="28"/>
          <w:szCs w:val="28"/>
          <w:lang w:val="ru-RU"/>
        </w:rPr>
        <w:t>вико</w:t>
      </w:r>
      <w:r w:rsidR="00DA1B37" w:rsidRPr="00A21B9C">
        <w:rPr>
          <w:rFonts w:ascii="Times New Roman" w:eastAsia="Times New Roman" w:hAnsi="Times New Roman"/>
          <w:sz w:val="28"/>
          <w:szCs w:val="28"/>
          <w:lang w:val="ru-RU"/>
        </w:rPr>
        <w:t>нання</w:t>
      </w:r>
      <w:proofErr w:type="spellEnd"/>
      <w:r w:rsidR="00DA1B37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DA1B37" w:rsidRPr="00A21B9C">
        <w:rPr>
          <w:rFonts w:ascii="Times New Roman" w:eastAsia="Times New Roman" w:hAnsi="Times New Roman"/>
          <w:sz w:val="28"/>
          <w:szCs w:val="28"/>
          <w:lang w:val="ru-RU"/>
        </w:rPr>
        <w:t>функцій</w:t>
      </w:r>
      <w:proofErr w:type="spellEnd"/>
      <w:r w:rsidR="00DA1B37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DA1B37" w:rsidRPr="00A21B9C">
        <w:rPr>
          <w:rFonts w:ascii="Times New Roman" w:eastAsia="Times New Roman" w:hAnsi="Times New Roman"/>
          <w:sz w:val="28"/>
          <w:szCs w:val="28"/>
          <w:lang w:val="ru-RU"/>
        </w:rPr>
        <w:t>держави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яка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працює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облдержадміністрації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під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час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проведення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заходів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міжнародного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характеру, державного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чи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місцевого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рівня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у тому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числі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нагоди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відзначення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державних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свят,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святкування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визначних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подій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державного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значення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професійних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свят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тощо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14:paraId="1969ED76" w14:textId="77777777" w:rsidR="004B40F5" w:rsidRPr="00A21B9C" w:rsidRDefault="004B40F5" w:rsidP="00A21B9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Основним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завданням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3323F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є</w:t>
      </w:r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14:paraId="0FC77474" w14:textId="77777777" w:rsidR="004B40F5" w:rsidRPr="00A21B9C" w:rsidRDefault="004B40F5" w:rsidP="00A21B9C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71CB3C89" w14:textId="77777777" w:rsidR="00875E1A" w:rsidRPr="00A21B9C" w:rsidRDefault="004B40F5" w:rsidP="00A21B9C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вирішення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питання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можливості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використання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1CDE4F07" w14:textId="77777777" w:rsidR="00875E1A" w:rsidRPr="00A21B9C" w:rsidRDefault="004B40F5" w:rsidP="00A21B9C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визначення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місця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178A91BE" w14:textId="77777777" w:rsidR="00EF0755" w:rsidRDefault="004B40F5" w:rsidP="00EF075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вирішення</w:t>
      </w:r>
      <w:proofErr w:type="spellEnd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875E1A" w:rsidRPr="00A21B9C">
        <w:rPr>
          <w:rFonts w:ascii="Times New Roman" w:eastAsia="Times New Roman" w:hAnsi="Times New Roman"/>
          <w:sz w:val="28"/>
          <w:szCs w:val="28"/>
          <w:lang w:val="ru-RU"/>
        </w:rPr>
        <w:t>пит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>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строку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3A05E377" w14:textId="77777777" w:rsidR="00EF0755" w:rsidRDefault="00EF0755" w:rsidP="00EF075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2</w:t>
      </w:r>
    </w:p>
    <w:p w14:paraId="0EF423FA" w14:textId="77777777" w:rsidR="00EF0755" w:rsidRPr="00A21B9C" w:rsidRDefault="00EF0755" w:rsidP="00EF075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4714D5D5" w14:textId="77777777" w:rsidR="00202D4D" w:rsidRPr="00A21B9C" w:rsidRDefault="00011545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здійснюється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відповідно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законів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України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бухгалтерський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облік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фінансову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звітність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Україні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», «Про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майна,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майнових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прав та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професійну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діяльності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Україні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», наказу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Міністе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рства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фінансів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України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від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12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жовтня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>2010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року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№ 1202 «Про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затвердження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8979D9">
        <w:rPr>
          <w:rFonts w:ascii="Times New Roman" w:eastAsia="Times New Roman" w:hAnsi="Times New Roman"/>
          <w:sz w:val="28"/>
          <w:szCs w:val="28"/>
          <w:lang w:val="ru-RU"/>
        </w:rPr>
        <w:t xml:space="preserve"> 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національних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положень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(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стандартів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)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бухгалтерського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обліку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державному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секторі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заре</w:t>
      </w:r>
      <w:r w:rsidR="00096079" w:rsidRPr="00A21B9C">
        <w:rPr>
          <w:rFonts w:ascii="Times New Roman" w:eastAsia="Times New Roman" w:hAnsi="Times New Roman"/>
          <w:sz w:val="28"/>
          <w:szCs w:val="28"/>
          <w:lang w:val="ru-RU"/>
        </w:rPr>
        <w:t>єстрованог</w:t>
      </w:r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о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Міністерстві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юстиції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У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країни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01 листопада 2010 року</w:t>
      </w:r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з</w:t>
      </w:r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а </w:t>
      </w:r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№ 1017/18312</w:t>
      </w:r>
      <w:r w:rsidR="00126FCE"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055C2612" w14:textId="77777777" w:rsidR="00202D4D" w:rsidRPr="00A21B9C" w:rsidRDefault="00DA3847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З метою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вирішення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питання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можливості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його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використання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місця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строку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утворюється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складі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не </w:t>
      </w:r>
      <w:r w:rsidR="008979D9">
        <w:rPr>
          <w:rFonts w:ascii="Times New Roman" w:eastAsia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менш</w:t>
      </w:r>
      <w:r w:rsidR="00D72122" w:rsidRPr="00A21B9C">
        <w:rPr>
          <w:rFonts w:ascii="Times New Roman" w:eastAsia="Times New Roman" w:hAnsi="Times New Roman"/>
          <w:sz w:val="28"/>
          <w:szCs w:val="28"/>
          <w:lang w:val="ru-RU"/>
        </w:rPr>
        <w:t>е</w:t>
      </w:r>
      <w:proofErr w:type="spellEnd"/>
      <w:r w:rsidR="004D25D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як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D25D0" w:rsidRPr="00A21B9C">
        <w:rPr>
          <w:rFonts w:ascii="Times New Roman" w:eastAsia="Times New Roman" w:hAnsi="Times New Roman"/>
          <w:sz w:val="28"/>
          <w:szCs w:val="28"/>
          <w:lang w:val="ru-RU"/>
        </w:rPr>
        <w:t>трьох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осіб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однією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яких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є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фахівець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майна.</w:t>
      </w:r>
    </w:p>
    <w:p w14:paraId="3B2D4446" w14:textId="77777777" w:rsidR="00202D4D" w:rsidRPr="00A21B9C" w:rsidRDefault="00FA4228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Положення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Комісію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персональний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склад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затверджується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>розпорядженням</w:t>
      </w:r>
      <w:proofErr w:type="spellEnd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облдержа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дміністрації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52A1130F" w14:textId="77777777" w:rsidR="00202D4D" w:rsidRPr="00A21B9C" w:rsidRDefault="00F01EDE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Зміни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gram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до складу</w:t>
      </w:r>
      <w:proofErr w:type="gram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вносяться</w:t>
      </w:r>
      <w:proofErr w:type="spellEnd"/>
      <w:r w:rsidR="00FA4228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за </w:t>
      </w:r>
      <w:proofErr w:type="spellStart"/>
      <w:r w:rsidR="00FA4228" w:rsidRPr="00A21B9C">
        <w:rPr>
          <w:rFonts w:ascii="Times New Roman" w:eastAsia="Times New Roman" w:hAnsi="Times New Roman"/>
          <w:sz w:val="28"/>
          <w:szCs w:val="28"/>
          <w:lang w:val="ru-RU"/>
        </w:rPr>
        <w:t>по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данням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оформлюю</w:t>
      </w:r>
      <w:r w:rsidR="00FA4228" w:rsidRPr="00A21B9C">
        <w:rPr>
          <w:rFonts w:ascii="Times New Roman" w:eastAsia="Times New Roman" w:hAnsi="Times New Roman"/>
          <w:sz w:val="28"/>
          <w:szCs w:val="28"/>
          <w:lang w:val="ru-RU"/>
        </w:rPr>
        <w:t>ться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розпорядженням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FA4228"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="00FA4228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FA4228" w:rsidRPr="00A21B9C">
        <w:rPr>
          <w:rFonts w:ascii="Times New Roman" w:eastAsia="Times New Roman" w:hAnsi="Times New Roman"/>
          <w:sz w:val="28"/>
          <w:szCs w:val="28"/>
          <w:lang w:val="uk-UA"/>
        </w:rPr>
        <w:t>облдержа</w:t>
      </w:r>
      <w:r w:rsidR="000B4A46" w:rsidRPr="00A21B9C">
        <w:rPr>
          <w:rFonts w:ascii="Times New Roman" w:eastAsia="Times New Roman" w:hAnsi="Times New Roman"/>
          <w:sz w:val="28"/>
          <w:szCs w:val="28"/>
          <w:lang w:val="uk-UA"/>
        </w:rPr>
        <w:t>дміністрації.</w:t>
      </w:r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14:paraId="08651A4B" w14:textId="77777777" w:rsidR="00202D4D" w:rsidRPr="00A21B9C" w:rsidRDefault="000B4A46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Керівництво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роботою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здійснює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голова,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який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організовує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роботу і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несе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персональну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відповідальність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виконання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покладених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Комісію</w:t>
      </w:r>
      <w:proofErr w:type="spellEnd"/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>завдань</w:t>
      </w:r>
      <w:proofErr w:type="spellEnd"/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функцій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29AE5BAE" w14:textId="77777777" w:rsidR="00202D4D" w:rsidRPr="00A21B9C" w:rsidRDefault="00DA3847" w:rsidP="00A21B9C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має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право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залучати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участі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засіданнях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громадських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засадах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фахівців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питань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20FFF10A" w14:textId="77777777" w:rsidR="00202D4D" w:rsidRPr="00A21B9C" w:rsidRDefault="000B4A46" w:rsidP="00A21B9C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Організаційно</w:t>
      </w:r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>ю</w:t>
      </w:r>
      <w:proofErr w:type="spellEnd"/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формою </w:t>
      </w:r>
      <w:proofErr w:type="spellStart"/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>роботи</w:t>
      </w:r>
      <w:proofErr w:type="spellEnd"/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є </w:t>
      </w:r>
      <w:proofErr w:type="spellStart"/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засідання</w:t>
      </w:r>
      <w:proofErr w:type="spellEnd"/>
      <w:r w:rsidR="004B40F5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яке </w:t>
      </w:r>
      <w:r w:rsidR="00276F2E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проводиться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протягом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місяця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дня </w:t>
      </w:r>
      <w:proofErr w:type="spellStart"/>
      <w:proofErr w:type="gramStart"/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>передачі</w:t>
      </w:r>
      <w:proofErr w:type="spellEnd"/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 </w:t>
      </w:r>
      <w:proofErr w:type="spellStart"/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proofErr w:type="gramEnd"/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B779B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облдержа</w:t>
      </w:r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дміністрації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15CEC369" w14:textId="77777777" w:rsidR="00202D4D" w:rsidRPr="00A21B9C" w:rsidRDefault="000B4A46" w:rsidP="00A21B9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вважається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правомочним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якщо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ньому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присутні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більшість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членів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382B3E27" w14:textId="77777777" w:rsidR="00202D4D" w:rsidRPr="00A21B9C" w:rsidRDefault="000B4A46" w:rsidP="00A21B9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Рішення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приймаються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більшістю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голосів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присутніх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засіданні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членів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. 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разі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рівного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розподілу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голосів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вирішальним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є голос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6DFC420B" w14:textId="77777777" w:rsidR="00202D4D" w:rsidRPr="00A21B9C" w:rsidRDefault="009E30A8" w:rsidP="00A21B9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приймає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рішення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виходячи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наявних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документів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акта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приймання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передачі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врахов</w:t>
      </w:r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уючи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думку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фахівців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14:paraId="017EA513" w14:textId="77777777" w:rsidR="00202D4D" w:rsidRPr="00A21B9C" w:rsidRDefault="000B4A46" w:rsidP="00A21B9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Рішення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оформляється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протоколом,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який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підписують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голова і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секретар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728F6DCA" w14:textId="77777777" w:rsidR="000B4A46" w:rsidRPr="00A21B9C" w:rsidRDefault="000B4A46" w:rsidP="00A21B9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Рішення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триденний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строк з дня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прийняття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затверджується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ро</w:t>
      </w:r>
      <w:r w:rsidR="009E30A8" w:rsidRPr="00A21B9C">
        <w:rPr>
          <w:rFonts w:ascii="Times New Roman" w:eastAsia="Times New Roman" w:hAnsi="Times New Roman"/>
          <w:sz w:val="28"/>
          <w:szCs w:val="28"/>
          <w:lang w:val="ru-RU"/>
        </w:rPr>
        <w:t>зпорядженням</w:t>
      </w:r>
      <w:proofErr w:type="spellEnd"/>
      <w:r w:rsidR="009E30A8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E30A8"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="009E30A8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E30A8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</w:t>
      </w:r>
      <w:r w:rsidR="006B6F63" w:rsidRPr="00A21B9C">
        <w:rPr>
          <w:rFonts w:ascii="Times New Roman" w:eastAsia="Times New Roman" w:hAnsi="Times New Roman"/>
          <w:sz w:val="28"/>
          <w:szCs w:val="28"/>
          <w:lang w:val="ru-RU"/>
        </w:rPr>
        <w:t>адміністрації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</w:p>
    <w:p w14:paraId="0373DED1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0F379D51" w14:textId="77777777" w:rsidR="000B4A46" w:rsidRPr="00A21B9C" w:rsidRDefault="00276F2E" w:rsidP="00A21B9C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ІІІ.</w:t>
      </w:r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По</w:t>
      </w:r>
      <w:r w:rsidR="006B6F63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вноваження</w:t>
      </w:r>
      <w:proofErr w:type="spellEnd"/>
      <w:r w:rsidR="006B6F63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6B6F63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голови</w:t>
      </w:r>
      <w:proofErr w:type="spellEnd"/>
      <w:r w:rsidR="006B6F63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, секретаря та </w:t>
      </w:r>
      <w:proofErr w:type="spellStart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інших</w:t>
      </w:r>
      <w:proofErr w:type="spellEnd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членів</w:t>
      </w:r>
      <w:proofErr w:type="spellEnd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b/>
          <w:sz w:val="28"/>
          <w:szCs w:val="28"/>
          <w:lang w:val="ru-RU"/>
        </w:rPr>
        <w:t>Комісії</w:t>
      </w:r>
      <w:proofErr w:type="spellEnd"/>
    </w:p>
    <w:p w14:paraId="639AF867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4B38684D" w14:textId="77777777" w:rsidR="004E744B" w:rsidRPr="00A21B9C" w:rsidRDefault="000B4A46" w:rsidP="00A21B9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Голова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14:paraId="4E06267E" w14:textId="77777777" w:rsidR="004E744B" w:rsidRPr="00A21B9C" w:rsidRDefault="004E744B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веде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засідання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; </w:t>
      </w:r>
    </w:p>
    <w:p w14:paraId="5CFF856A" w14:textId="77777777" w:rsidR="000B4A46" w:rsidRPr="00A21B9C" w:rsidRDefault="004E744B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вносит</w:t>
      </w:r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ь на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розгляд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облдержа</w:t>
      </w:r>
      <w:r w:rsidR="0033797E" w:rsidRPr="00A21B9C">
        <w:rPr>
          <w:rFonts w:ascii="Times New Roman" w:eastAsia="Times New Roman" w:hAnsi="Times New Roman"/>
          <w:sz w:val="28"/>
          <w:szCs w:val="28"/>
          <w:lang w:val="ru-RU"/>
        </w:rPr>
        <w:t>дміністрації</w:t>
      </w:r>
      <w:proofErr w:type="spellEnd"/>
      <w:r w:rsidR="0033797E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пропозиції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внесення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>змін</w:t>
      </w:r>
      <w:proofErr w:type="spellEnd"/>
      <w:r w:rsidR="009F75CB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gramStart"/>
      <w:r w:rsidR="00BF4453" w:rsidRPr="00A21B9C">
        <w:rPr>
          <w:rFonts w:ascii="Times New Roman" w:eastAsia="Times New Roman" w:hAnsi="Times New Roman"/>
          <w:sz w:val="28"/>
          <w:szCs w:val="28"/>
          <w:lang w:val="ru-RU"/>
        </w:rPr>
        <w:t>до склад</w:t>
      </w:r>
      <w:r w:rsidR="00BF4453" w:rsidRPr="00A21B9C">
        <w:rPr>
          <w:rFonts w:ascii="Times New Roman" w:eastAsia="Times New Roman" w:hAnsi="Times New Roman"/>
          <w:sz w:val="28"/>
          <w:szCs w:val="28"/>
          <w:lang w:val="uk-UA"/>
        </w:rPr>
        <w:t>у</w:t>
      </w:r>
      <w:proofErr w:type="gram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51AE24F3" w14:textId="77777777" w:rsidR="000B4A46" w:rsidRPr="00A21B9C" w:rsidRDefault="004E744B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засвідчує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підписом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документи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що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складаються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за результатами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проведення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засідань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; </w:t>
      </w:r>
    </w:p>
    <w:p w14:paraId="20CC5845" w14:textId="77777777" w:rsidR="00EF0755" w:rsidRDefault="00EF0755" w:rsidP="00EF075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3</w:t>
      </w:r>
    </w:p>
    <w:p w14:paraId="5A63084F" w14:textId="77777777" w:rsidR="00EF0755" w:rsidRDefault="00EF0755" w:rsidP="00EF075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2442B636" w14:textId="77777777" w:rsidR="00202D4D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забезпечує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відповідно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законодавства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документів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</w:p>
    <w:p w14:paraId="2E550498" w14:textId="77777777" w:rsidR="000B4A46" w:rsidRPr="00A21B9C" w:rsidRDefault="000B4A46" w:rsidP="00A21B9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Секретар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14:paraId="0E9DFFEE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веде та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оформляє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протоколи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5E701697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забезпечує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оперативне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інформування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членів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організаційних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питань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її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діяльності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0D1F837D" w14:textId="77777777" w:rsidR="00202D4D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за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дорученням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голови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виконує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іншу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організаційну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роботу.</w:t>
      </w:r>
    </w:p>
    <w:p w14:paraId="0D0403B7" w14:textId="77777777" w:rsidR="00A21B9C" w:rsidRDefault="009F75CB" w:rsidP="00A21B9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Голова,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секретар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ч</w:t>
      </w:r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лени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: </w:t>
      </w:r>
    </w:p>
    <w:p w14:paraId="6E0F4AE2" w14:textId="77777777" w:rsidR="000B4A46" w:rsidRPr="00A21B9C" w:rsidRDefault="00A21B9C" w:rsidP="00A21B9C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мають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право на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занесення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своєї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думки до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протоколів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засідань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5BB8C446" w14:textId="77777777" w:rsidR="000B4A46" w:rsidRPr="00A21B9C" w:rsidRDefault="000B4A46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зобов’язані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дотримуватись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норм чинного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законодавства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цього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Положення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14:paraId="5A4E9B27" w14:textId="77777777" w:rsidR="00202D4D" w:rsidRPr="00A21B9C" w:rsidRDefault="0033797E" w:rsidP="00A21B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об’єктивно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неупереджено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вирішують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питання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щодо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оцінки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вартості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можливості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використання</w:t>
      </w:r>
      <w:proofErr w:type="spellEnd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="000B4A46" w:rsidRPr="00A21B9C">
        <w:rPr>
          <w:rFonts w:ascii="Times New Roman" w:eastAsia="Times New Roman" w:hAnsi="Times New Roman"/>
          <w:sz w:val="28"/>
          <w:szCs w:val="28"/>
          <w:lang w:val="ru-RU"/>
        </w:rPr>
        <w:t>міс</w:t>
      </w:r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>ця</w:t>
      </w:r>
      <w:proofErr w:type="spellEnd"/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строку </w:t>
      </w:r>
      <w:proofErr w:type="spellStart"/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>зберігання</w:t>
      </w:r>
      <w:proofErr w:type="spellEnd"/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>дарунка</w:t>
      </w:r>
      <w:proofErr w:type="spellEnd"/>
      <w:r w:rsidR="00A54B2D"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14A30C53" w14:textId="77777777" w:rsidR="00A54B2D" w:rsidRPr="00A21B9C" w:rsidRDefault="00A54B2D" w:rsidP="00A21B9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Організаційне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матеріально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технічне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забезпечення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діяльності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Комісії</w:t>
      </w:r>
      <w:proofErr w:type="spellEnd"/>
      <w:r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A21B9C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="00CA7C30" w:rsidRPr="00A21B9C">
        <w:rPr>
          <w:rFonts w:ascii="Times New Roman" w:eastAsia="Times New Roman" w:hAnsi="Times New Roman"/>
          <w:sz w:val="28"/>
          <w:szCs w:val="28"/>
          <w:lang w:val="ru-RU"/>
        </w:rPr>
        <w:t>окладається</w:t>
      </w:r>
      <w:proofErr w:type="spellEnd"/>
      <w:r w:rsidR="00CA7C30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CA7C30" w:rsidRPr="00A21B9C"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парат</w:t>
      </w:r>
      <w:proofErr w:type="spellEnd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="004B6C5C" w:rsidRPr="00A21B9C">
        <w:rPr>
          <w:rFonts w:ascii="Times New Roman" w:eastAsia="Times New Roman" w:hAnsi="Times New Roman"/>
          <w:sz w:val="28"/>
          <w:szCs w:val="28"/>
          <w:lang w:val="ru-RU"/>
        </w:rPr>
        <w:t>облдержа</w:t>
      </w:r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>дміністрації</w:t>
      </w:r>
      <w:proofErr w:type="spellEnd"/>
      <w:r w:rsidR="00BB06E1" w:rsidRPr="00A21B9C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14:paraId="4E1C87DF" w14:textId="77777777" w:rsidR="00BB06E1" w:rsidRPr="00A21B9C" w:rsidRDefault="00BB06E1" w:rsidP="00A21B9C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379546EF" w14:textId="77777777" w:rsidR="00BB06E1" w:rsidRPr="00A21B9C" w:rsidRDefault="00BB06E1" w:rsidP="00A21B9C">
      <w:pPr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74CF1F41" w14:textId="77777777" w:rsidR="006B6F63" w:rsidRPr="00A21B9C" w:rsidRDefault="006B6F63" w:rsidP="00A21B9C">
      <w:pPr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48EEF80C" w14:textId="77777777" w:rsidR="00650888" w:rsidRPr="00650888" w:rsidRDefault="00650888" w:rsidP="0065088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65088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Начальник управління міжнародного </w:t>
      </w:r>
    </w:p>
    <w:p w14:paraId="12AED2E2" w14:textId="77777777" w:rsidR="00650888" w:rsidRPr="00650888" w:rsidRDefault="00650888" w:rsidP="0065088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65088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співробітництва адміністрації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 </w:t>
      </w:r>
      <w:r w:rsidRPr="0065088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Володимир КОХНО</w:t>
      </w:r>
    </w:p>
    <w:p w14:paraId="57DCD881" w14:textId="6F5B2879" w:rsidR="00435295" w:rsidRDefault="00435295" w:rsidP="00FF4AB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610EDC8" w14:textId="77777777" w:rsidR="009C2C25" w:rsidRDefault="009C2C25" w:rsidP="009C2C25">
      <w:pPr>
        <w:pageBreakBefore/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Додаток</w:t>
      </w:r>
    </w:p>
    <w:p w14:paraId="727EE666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0959C19B" w14:textId="77777777" w:rsidR="009C2C25" w:rsidRPr="00C73D11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C73D1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до розпорядження </w:t>
      </w:r>
      <w:r w:rsidRPr="00C73D11">
        <w:rPr>
          <w:rFonts w:ascii="Times New Roman" w:eastAsia="Times New Roman" w:hAnsi="Times New Roman"/>
          <w:sz w:val="28"/>
          <w:szCs w:val="28"/>
          <w:lang w:val="uk-UA" w:eastAsia="ru-RU"/>
        </w:rPr>
        <w:t>голови Київської</w:t>
      </w:r>
    </w:p>
    <w:p w14:paraId="5365162C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C73D11">
        <w:rPr>
          <w:rFonts w:ascii="Times New Roman" w:eastAsia="Times New Roman" w:hAnsi="Times New Roman"/>
          <w:sz w:val="28"/>
          <w:szCs w:val="28"/>
          <w:lang w:val="uk-UA" w:eastAsia="ru-RU"/>
        </w:rPr>
        <w:t>обласної державної адміністрації</w:t>
      </w:r>
      <w:r w:rsidRPr="00C73D1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14:paraId="68107F08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 січня 2022 року № 5</w:t>
      </w:r>
    </w:p>
    <w:p w14:paraId="5BE64912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2C8E1859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6248DBE2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СКЛАД</w:t>
      </w:r>
    </w:p>
    <w:p w14:paraId="202846DE" w14:textId="77777777" w:rsidR="009C2C25" w:rsidRDefault="009C2C25" w:rsidP="009C2C25">
      <w:pPr>
        <w:pStyle w:val="ndfhfb-c4yzdc-cysp0e-darucf-df1zy-eegnhe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комісії з оцінки вартості дарунка, вирішення питання щодо можливості використання, місця та строку зберігання дарунка, одержаного  як подарунка Київській обласній державній адміністрації</w:t>
      </w:r>
    </w:p>
    <w:p w14:paraId="44337D5A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9"/>
        <w:gridCol w:w="564"/>
        <w:gridCol w:w="5629"/>
      </w:tblGrid>
      <w:tr w:rsidR="009C2C25" w:rsidRPr="009C2C25" w14:paraId="51ED3E15" w14:textId="77777777" w:rsidTr="002574B8">
        <w:tc>
          <w:tcPr>
            <w:tcW w:w="3794" w:type="dxa"/>
          </w:tcPr>
          <w:p w14:paraId="065CC336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E7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НАЗАРЕНКО </w:t>
            </w:r>
          </w:p>
          <w:p w14:paraId="2FB9961B" w14:textId="77777777" w:rsidR="009C2C25" w:rsidRPr="002E7C60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E7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Дмитро</w:t>
            </w:r>
            <w:proofErr w:type="spellEnd"/>
            <w:r w:rsidRPr="002E7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7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Юрійович</w:t>
            </w:r>
            <w:proofErr w:type="spellEnd"/>
          </w:p>
        </w:tc>
        <w:tc>
          <w:tcPr>
            <w:tcW w:w="567" w:type="dxa"/>
            <w:hideMark/>
          </w:tcPr>
          <w:p w14:paraId="7DC05914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670" w:type="dxa"/>
            <w:hideMark/>
          </w:tcPr>
          <w:p w14:paraId="57265B36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Перший заступник </w:t>
            </w:r>
            <w:proofErr w:type="spellStart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Київської</w:t>
            </w:r>
            <w:proofErr w:type="spellEnd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обласної</w:t>
            </w:r>
            <w:proofErr w:type="spellEnd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державної</w:t>
            </w:r>
            <w:proofErr w:type="spellEnd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E7C60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адміністрації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, голова комісії</w:t>
            </w:r>
          </w:p>
          <w:p w14:paraId="758605B3" w14:textId="77777777" w:rsidR="009C2C25" w:rsidRPr="002361C4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14:paraId="31959120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9C2C25" w:rsidRPr="009C2C25" w14:paraId="64C79BDA" w14:textId="77777777" w:rsidTr="002574B8">
        <w:trPr>
          <w:trHeight w:val="924"/>
        </w:trPr>
        <w:tc>
          <w:tcPr>
            <w:tcW w:w="3794" w:type="dxa"/>
            <w:hideMark/>
          </w:tcPr>
          <w:p w14:paraId="15739415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ДУНАЄВСЬКИЙ</w:t>
            </w:r>
          </w:p>
          <w:p w14:paraId="0E04A50D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Ігор Францович</w:t>
            </w:r>
          </w:p>
        </w:tc>
        <w:tc>
          <w:tcPr>
            <w:tcW w:w="567" w:type="dxa"/>
            <w:hideMark/>
          </w:tcPr>
          <w:p w14:paraId="633C98C5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670" w:type="dxa"/>
          </w:tcPr>
          <w:p w14:paraId="26BDAE7C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головний спеціаліст сектору з питань запобігання та виявлення корупції апарату Київської обласної державної адміністрації, секретар комісії</w:t>
            </w:r>
          </w:p>
          <w:p w14:paraId="55DB9A9F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58B2EF15" w14:textId="77777777" w:rsidR="009C2C25" w:rsidRDefault="009C2C25" w:rsidP="009C2C25">
      <w:pPr>
        <w:tabs>
          <w:tab w:val="left" w:pos="115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Члени комісії:</w:t>
      </w:r>
    </w:p>
    <w:p w14:paraId="638AE041" w14:textId="77777777" w:rsidR="009C2C25" w:rsidRDefault="009C2C25" w:rsidP="009C2C25">
      <w:pPr>
        <w:tabs>
          <w:tab w:val="left" w:pos="11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4"/>
        <w:gridCol w:w="26"/>
        <w:gridCol w:w="515"/>
        <w:gridCol w:w="24"/>
        <w:gridCol w:w="5510"/>
      </w:tblGrid>
      <w:tr w:rsidR="009C2C25" w:rsidRPr="009C2C25" w14:paraId="428AC31A" w14:textId="77777777" w:rsidTr="002574B8"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1C9FF78" w14:textId="77777777" w:rsidR="009C2C25" w:rsidRPr="00AD4709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AD470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КІФ’ЯК</w:t>
            </w:r>
          </w:p>
          <w:p w14:paraId="1D5A80FA" w14:textId="77777777" w:rsidR="009C2C25" w:rsidRPr="00AD4709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AD470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Світлана Іванівна 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12BD41" w14:textId="77777777" w:rsidR="009C2C25" w:rsidRPr="00AD4709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AD470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33690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AD470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начальник управління фінансово-господарського забезпечення – головний бухгалтер апарату Київської обласної державної адміністрації</w:t>
            </w:r>
          </w:p>
          <w:p w14:paraId="068104E3" w14:textId="77777777" w:rsidR="009C2C25" w:rsidRPr="00AD4709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14:paraId="1EA53263" w14:textId="77777777" w:rsidR="009C2C25" w:rsidRPr="001432B0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9C2C25" w:rsidRPr="009C2C25" w14:paraId="35FCF19B" w14:textId="77777777" w:rsidTr="002574B8"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6B8CB1" w14:textId="77777777" w:rsidR="009C2C25" w:rsidRDefault="009C2C25" w:rsidP="002574B8">
            <w:pPr>
              <w:shd w:val="clear" w:color="auto" w:fill="FFFFFF"/>
              <w:spacing w:after="0" w:line="300" w:lineRule="exac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КОХНО</w:t>
            </w:r>
          </w:p>
          <w:p w14:paraId="190150BF" w14:textId="77777777" w:rsidR="009C2C25" w:rsidRDefault="009C2C25" w:rsidP="002574B8">
            <w:pPr>
              <w:shd w:val="clear" w:color="auto" w:fill="FFFFFF"/>
              <w:spacing w:after="0" w:line="300" w:lineRule="exac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Володимир Миколайович</w:t>
            </w:r>
          </w:p>
          <w:p w14:paraId="62837F2F" w14:textId="77777777" w:rsidR="009C2C25" w:rsidRDefault="009C2C25" w:rsidP="002574B8">
            <w:pPr>
              <w:shd w:val="clear" w:color="auto" w:fill="FFFFFF"/>
              <w:spacing w:after="0" w:line="300" w:lineRule="exac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B31912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10" w:type="dxa"/>
            <w:tcBorders>
              <w:top w:val="nil"/>
              <w:left w:val="nil"/>
              <w:bottom w:val="nil"/>
              <w:right w:val="nil"/>
            </w:tcBorders>
          </w:tcPr>
          <w:p w14:paraId="16D5B011" w14:textId="77777777" w:rsidR="009C2C25" w:rsidRDefault="009C2C25" w:rsidP="002574B8">
            <w:pPr>
              <w:shd w:val="clear" w:color="auto" w:fill="FFFFFF"/>
              <w:spacing w:after="0" w:line="300" w:lineRule="exact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начальник управління міжнародного співробітництва Київської обласної державної адміністрації</w:t>
            </w:r>
          </w:p>
          <w:p w14:paraId="1ED03E91" w14:textId="77777777" w:rsidR="009C2C25" w:rsidRDefault="009C2C25" w:rsidP="002574B8">
            <w:pPr>
              <w:shd w:val="clear" w:color="auto" w:fill="FFFFFF"/>
              <w:spacing w:after="0" w:line="300" w:lineRule="exact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9C2C25" w:rsidRPr="009C2C25" w14:paraId="0B680ACE" w14:textId="77777777" w:rsidTr="002574B8">
        <w:trPr>
          <w:trHeight w:val="1036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D923D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СІГАРЬОВ</w:t>
            </w:r>
          </w:p>
          <w:p w14:paraId="406FFA36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Сергій Семенович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2DED178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6B8FE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 сектору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 з питань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запобігання та виявлення корупції апарату Київської обласної державної адміністрації</w:t>
            </w:r>
          </w:p>
          <w:p w14:paraId="57C3BE4A" w14:textId="77777777" w:rsidR="009C2C25" w:rsidRDefault="009C2C25" w:rsidP="00257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</w:tbl>
    <w:p w14:paraId="31734639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E59B3D4" w14:textId="77777777" w:rsidR="009C2C25" w:rsidRDefault="009C2C25" w:rsidP="009C2C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42548B8E" w14:textId="77777777" w:rsidR="009C2C25" w:rsidRPr="00EF3D62" w:rsidRDefault="009C2C25" w:rsidP="009C2C2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F3D6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Начальник управління міжнародного </w:t>
      </w:r>
    </w:p>
    <w:p w14:paraId="407AA1A0" w14:textId="77777777" w:rsidR="009C2C25" w:rsidRPr="00EF3D62" w:rsidRDefault="009C2C25" w:rsidP="009C2C2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F3D6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співробітництва адміністрації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</w:t>
      </w:r>
      <w:r w:rsidRPr="00EF3D6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Володимир КОХНО</w:t>
      </w:r>
    </w:p>
    <w:p w14:paraId="3B974533" w14:textId="77777777" w:rsidR="009C2C25" w:rsidRPr="000B7590" w:rsidRDefault="009C2C25" w:rsidP="009C2C25">
      <w:pPr>
        <w:rPr>
          <w:lang w:val="uk-UA"/>
        </w:rPr>
      </w:pPr>
    </w:p>
    <w:p w14:paraId="172C9AA7" w14:textId="77777777" w:rsidR="009C2C25" w:rsidRPr="00435295" w:rsidRDefault="009C2C25" w:rsidP="00FF4AB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9C2C25" w:rsidRPr="00435295" w:rsidSect="00EF0755"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15E12" w14:textId="77777777" w:rsidR="00EA77C5" w:rsidRDefault="00EA77C5" w:rsidP="00E77114">
      <w:pPr>
        <w:spacing w:after="0" w:line="240" w:lineRule="auto"/>
      </w:pPr>
      <w:r>
        <w:separator/>
      </w:r>
    </w:p>
  </w:endnote>
  <w:endnote w:type="continuationSeparator" w:id="0">
    <w:p w14:paraId="6D0CE6E7" w14:textId="77777777" w:rsidR="00EA77C5" w:rsidRDefault="00EA77C5" w:rsidP="00E7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33D0" w14:textId="77777777" w:rsidR="00EA77C5" w:rsidRDefault="00EA77C5" w:rsidP="00E77114">
      <w:pPr>
        <w:spacing w:after="0" w:line="240" w:lineRule="auto"/>
      </w:pPr>
      <w:r>
        <w:separator/>
      </w:r>
    </w:p>
  </w:footnote>
  <w:footnote w:type="continuationSeparator" w:id="0">
    <w:p w14:paraId="670BD25F" w14:textId="77777777" w:rsidR="00EA77C5" w:rsidRDefault="00EA77C5" w:rsidP="00E7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6B5"/>
    <w:multiLevelType w:val="hybridMultilevel"/>
    <w:tmpl w:val="396679B6"/>
    <w:lvl w:ilvl="0" w:tplc="6EC28246">
      <w:start w:val="1"/>
      <w:numFmt w:val="upperRoman"/>
      <w:lvlText w:val="%1."/>
      <w:lvlJc w:val="left"/>
      <w:pPr>
        <w:ind w:left="47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45" w:hanging="360"/>
      </w:pPr>
    </w:lvl>
    <w:lvl w:ilvl="2" w:tplc="0409001B" w:tentative="1">
      <w:start w:val="1"/>
      <w:numFmt w:val="lowerRoman"/>
      <w:lvlText w:val="%3."/>
      <w:lvlJc w:val="right"/>
      <w:pPr>
        <w:ind w:left="5865" w:hanging="180"/>
      </w:pPr>
    </w:lvl>
    <w:lvl w:ilvl="3" w:tplc="0409000F" w:tentative="1">
      <w:start w:val="1"/>
      <w:numFmt w:val="decimal"/>
      <w:lvlText w:val="%4."/>
      <w:lvlJc w:val="left"/>
      <w:pPr>
        <w:ind w:left="6585" w:hanging="360"/>
      </w:pPr>
    </w:lvl>
    <w:lvl w:ilvl="4" w:tplc="04090019" w:tentative="1">
      <w:start w:val="1"/>
      <w:numFmt w:val="lowerLetter"/>
      <w:lvlText w:val="%5."/>
      <w:lvlJc w:val="left"/>
      <w:pPr>
        <w:ind w:left="7305" w:hanging="360"/>
      </w:pPr>
    </w:lvl>
    <w:lvl w:ilvl="5" w:tplc="0409001B" w:tentative="1">
      <w:start w:val="1"/>
      <w:numFmt w:val="lowerRoman"/>
      <w:lvlText w:val="%6."/>
      <w:lvlJc w:val="right"/>
      <w:pPr>
        <w:ind w:left="8025" w:hanging="180"/>
      </w:pPr>
    </w:lvl>
    <w:lvl w:ilvl="6" w:tplc="0409000F" w:tentative="1">
      <w:start w:val="1"/>
      <w:numFmt w:val="decimal"/>
      <w:lvlText w:val="%7."/>
      <w:lvlJc w:val="left"/>
      <w:pPr>
        <w:ind w:left="8745" w:hanging="360"/>
      </w:pPr>
    </w:lvl>
    <w:lvl w:ilvl="7" w:tplc="04090019" w:tentative="1">
      <w:start w:val="1"/>
      <w:numFmt w:val="lowerLetter"/>
      <w:lvlText w:val="%8."/>
      <w:lvlJc w:val="left"/>
      <w:pPr>
        <w:ind w:left="9465" w:hanging="360"/>
      </w:pPr>
    </w:lvl>
    <w:lvl w:ilvl="8" w:tplc="0409001B" w:tentative="1">
      <w:start w:val="1"/>
      <w:numFmt w:val="lowerRoman"/>
      <w:lvlText w:val="%9."/>
      <w:lvlJc w:val="right"/>
      <w:pPr>
        <w:ind w:left="10185" w:hanging="180"/>
      </w:pPr>
    </w:lvl>
  </w:abstractNum>
  <w:abstractNum w:abstractNumId="1" w15:restartNumberingAfterBreak="0">
    <w:nsid w:val="1A710F88"/>
    <w:multiLevelType w:val="hybridMultilevel"/>
    <w:tmpl w:val="F468BDDE"/>
    <w:lvl w:ilvl="0" w:tplc="1116B4C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283A7D78"/>
    <w:multiLevelType w:val="hybridMultilevel"/>
    <w:tmpl w:val="3424DA8C"/>
    <w:lvl w:ilvl="0" w:tplc="444A5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F4D48"/>
    <w:multiLevelType w:val="hybridMultilevel"/>
    <w:tmpl w:val="174E5226"/>
    <w:lvl w:ilvl="0" w:tplc="3F62087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2BE95736"/>
    <w:multiLevelType w:val="hybridMultilevel"/>
    <w:tmpl w:val="D85824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63CE8"/>
    <w:multiLevelType w:val="hybridMultilevel"/>
    <w:tmpl w:val="3B6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90706"/>
    <w:multiLevelType w:val="hybridMultilevel"/>
    <w:tmpl w:val="FCAE6A7A"/>
    <w:lvl w:ilvl="0" w:tplc="2B666728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7" w15:restartNumberingAfterBreak="0">
    <w:nsid w:val="3AA877A1"/>
    <w:multiLevelType w:val="hybridMultilevel"/>
    <w:tmpl w:val="D526A3BC"/>
    <w:lvl w:ilvl="0" w:tplc="EF145E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FC39A6"/>
    <w:multiLevelType w:val="hybridMultilevel"/>
    <w:tmpl w:val="C0A27E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36AD6"/>
    <w:multiLevelType w:val="hybridMultilevel"/>
    <w:tmpl w:val="D24C5F8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FF37A4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18E284A"/>
    <w:multiLevelType w:val="hybridMultilevel"/>
    <w:tmpl w:val="D3FAD7C4"/>
    <w:lvl w:ilvl="0" w:tplc="C6BCB34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77A12590"/>
    <w:multiLevelType w:val="hybridMultilevel"/>
    <w:tmpl w:val="6A58174A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10"/>
  </w:num>
  <w:num w:numId="11">
    <w:abstractNumId w:val="8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CEF"/>
    <w:rsid w:val="00000CBD"/>
    <w:rsid w:val="00011545"/>
    <w:rsid w:val="0001719C"/>
    <w:rsid w:val="00041A92"/>
    <w:rsid w:val="00053485"/>
    <w:rsid w:val="00055684"/>
    <w:rsid w:val="0007589C"/>
    <w:rsid w:val="00087B37"/>
    <w:rsid w:val="00094C1D"/>
    <w:rsid w:val="00096079"/>
    <w:rsid w:val="000B4A46"/>
    <w:rsid w:val="000B63D3"/>
    <w:rsid w:val="000C7757"/>
    <w:rsid w:val="000D6E86"/>
    <w:rsid w:val="000F1792"/>
    <w:rsid w:val="001052D0"/>
    <w:rsid w:val="00110692"/>
    <w:rsid w:val="00126FCE"/>
    <w:rsid w:val="00186E9B"/>
    <w:rsid w:val="001B2258"/>
    <w:rsid w:val="001C6A88"/>
    <w:rsid w:val="001F7BD0"/>
    <w:rsid w:val="00200E51"/>
    <w:rsid w:val="00202D4D"/>
    <w:rsid w:val="00216F7D"/>
    <w:rsid w:val="00246176"/>
    <w:rsid w:val="00276F2E"/>
    <w:rsid w:val="002A1D9E"/>
    <w:rsid w:val="002A5E42"/>
    <w:rsid w:val="002E06BA"/>
    <w:rsid w:val="003323F0"/>
    <w:rsid w:val="00333CF0"/>
    <w:rsid w:val="0033797E"/>
    <w:rsid w:val="00363894"/>
    <w:rsid w:val="00377B80"/>
    <w:rsid w:val="00435295"/>
    <w:rsid w:val="00481B25"/>
    <w:rsid w:val="004B40F5"/>
    <w:rsid w:val="004B6C5C"/>
    <w:rsid w:val="004C466A"/>
    <w:rsid w:val="004D25D0"/>
    <w:rsid w:val="004E744B"/>
    <w:rsid w:val="004F2C93"/>
    <w:rsid w:val="004F3E71"/>
    <w:rsid w:val="004F6F39"/>
    <w:rsid w:val="00536B0C"/>
    <w:rsid w:val="00563DCB"/>
    <w:rsid w:val="00565EF2"/>
    <w:rsid w:val="005A382F"/>
    <w:rsid w:val="005E4718"/>
    <w:rsid w:val="005F2CEF"/>
    <w:rsid w:val="00601093"/>
    <w:rsid w:val="006365FA"/>
    <w:rsid w:val="00650888"/>
    <w:rsid w:val="006900BC"/>
    <w:rsid w:val="00692CAC"/>
    <w:rsid w:val="006B44EB"/>
    <w:rsid w:val="006B6F63"/>
    <w:rsid w:val="00730C6A"/>
    <w:rsid w:val="007C7AA7"/>
    <w:rsid w:val="007D31C4"/>
    <w:rsid w:val="007E5A0C"/>
    <w:rsid w:val="008020FA"/>
    <w:rsid w:val="00814E79"/>
    <w:rsid w:val="00875E1A"/>
    <w:rsid w:val="00886E50"/>
    <w:rsid w:val="00894674"/>
    <w:rsid w:val="008979D9"/>
    <w:rsid w:val="00931D93"/>
    <w:rsid w:val="009330AD"/>
    <w:rsid w:val="00997568"/>
    <w:rsid w:val="009B1767"/>
    <w:rsid w:val="009B779B"/>
    <w:rsid w:val="009C2C25"/>
    <w:rsid w:val="009D12C1"/>
    <w:rsid w:val="009E070F"/>
    <w:rsid w:val="009E30A8"/>
    <w:rsid w:val="009F75CB"/>
    <w:rsid w:val="00A02932"/>
    <w:rsid w:val="00A21B9C"/>
    <w:rsid w:val="00A54B2D"/>
    <w:rsid w:val="00A610ED"/>
    <w:rsid w:val="00A63D86"/>
    <w:rsid w:val="00AA3666"/>
    <w:rsid w:val="00B95C84"/>
    <w:rsid w:val="00BB06E1"/>
    <w:rsid w:val="00BB4577"/>
    <w:rsid w:val="00BC7FB3"/>
    <w:rsid w:val="00BD263B"/>
    <w:rsid w:val="00BE70D8"/>
    <w:rsid w:val="00BF4453"/>
    <w:rsid w:val="00C063E6"/>
    <w:rsid w:val="00C63CF9"/>
    <w:rsid w:val="00CA7C30"/>
    <w:rsid w:val="00CC5E79"/>
    <w:rsid w:val="00CE1BDA"/>
    <w:rsid w:val="00D72122"/>
    <w:rsid w:val="00DA1B37"/>
    <w:rsid w:val="00DA3847"/>
    <w:rsid w:val="00DB5799"/>
    <w:rsid w:val="00E00F2B"/>
    <w:rsid w:val="00E27148"/>
    <w:rsid w:val="00E47953"/>
    <w:rsid w:val="00E66DC9"/>
    <w:rsid w:val="00E74FBC"/>
    <w:rsid w:val="00E77114"/>
    <w:rsid w:val="00E97B76"/>
    <w:rsid w:val="00EA77C5"/>
    <w:rsid w:val="00ED24E0"/>
    <w:rsid w:val="00ED7A07"/>
    <w:rsid w:val="00EF0755"/>
    <w:rsid w:val="00EF618B"/>
    <w:rsid w:val="00F01EDE"/>
    <w:rsid w:val="00F30FD1"/>
    <w:rsid w:val="00F33D88"/>
    <w:rsid w:val="00F92C7F"/>
    <w:rsid w:val="00FA4228"/>
    <w:rsid w:val="00FC57F7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5C303"/>
  <w15:chartTrackingRefBased/>
  <w15:docId w15:val="{BA26D4D2-2675-41A2-8CB5-EBFEDF65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CEF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11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E77114"/>
    <w:rPr>
      <w:sz w:val="22"/>
      <w:szCs w:val="22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E7711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E77114"/>
    <w:rPr>
      <w:sz w:val="22"/>
      <w:szCs w:val="22"/>
      <w:lang w:val="en-US" w:eastAsia="en-US"/>
    </w:rPr>
  </w:style>
  <w:style w:type="paragraph" w:styleId="a7">
    <w:name w:val="List Paragraph"/>
    <w:basedOn w:val="a"/>
    <w:uiPriority w:val="34"/>
    <w:qFormat/>
    <w:rsid w:val="000F1792"/>
    <w:pPr>
      <w:ind w:left="720"/>
    </w:pPr>
  </w:style>
  <w:style w:type="paragraph" w:customStyle="1" w:styleId="ndfhfb-c4yzdc-cysp0e-darucf-df1zy-eegnhe">
    <w:name w:val="ndfhfb-c4yzdc-cysp0e-darucf-df1zy-eegnhe"/>
    <w:basedOn w:val="a"/>
    <w:rsid w:val="00E00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54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54B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3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84F16-7ACC-4E65-BA22-512A13E5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3980</Words>
  <Characters>2270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cp:lastModifiedBy>Віталій Волошко</cp:lastModifiedBy>
  <cp:revision>2</cp:revision>
  <cp:lastPrinted>2022-02-10T07:37:00Z</cp:lastPrinted>
  <dcterms:created xsi:type="dcterms:W3CDTF">2022-02-14T11:47:00Z</dcterms:created>
  <dcterms:modified xsi:type="dcterms:W3CDTF">2022-02-14T11:47:00Z</dcterms:modified>
</cp:coreProperties>
</file>