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DA67A" w14:textId="77777777" w:rsidR="00BC495F" w:rsidRPr="00BC495F" w:rsidRDefault="00BC495F" w:rsidP="00BC495F">
      <w:pPr>
        <w:shd w:val="clear" w:color="auto" w:fill="FFFFFF"/>
        <w:spacing w:after="150" w:line="240" w:lineRule="auto"/>
        <w:jc w:val="center"/>
        <w:rPr>
          <w:rFonts w:ascii="Arial" w:eastAsia="Times New Roman" w:hAnsi="Arial" w:cs="Arial"/>
          <w:color w:val="333333"/>
          <w:sz w:val="24"/>
          <w:szCs w:val="24"/>
          <w:lang w:eastAsia="uk-UA"/>
        </w:rPr>
      </w:pPr>
      <w:r w:rsidRPr="00BC495F">
        <w:rPr>
          <w:rFonts w:ascii="Arial" w:eastAsia="Times New Roman" w:hAnsi="Arial" w:cs="Arial"/>
          <w:b/>
          <w:bCs/>
          <w:color w:val="333333"/>
          <w:sz w:val="24"/>
          <w:szCs w:val="24"/>
          <w:lang w:eastAsia="uk-UA"/>
        </w:rPr>
        <w:t>ПОЛОЖЕННЯ</w:t>
      </w:r>
    </w:p>
    <w:p w14:paraId="37B87B1A" w14:textId="77777777" w:rsidR="00BC495F" w:rsidRPr="00BC495F" w:rsidRDefault="00BC495F" w:rsidP="00BC495F">
      <w:pPr>
        <w:shd w:val="clear" w:color="auto" w:fill="FFFFFF"/>
        <w:spacing w:before="300" w:after="150" w:line="240" w:lineRule="atLeast"/>
        <w:jc w:val="center"/>
        <w:outlineLvl w:val="2"/>
        <w:rPr>
          <w:rFonts w:ascii="Arial" w:eastAsia="Times New Roman" w:hAnsi="Arial" w:cs="Arial"/>
          <w:b/>
          <w:bCs/>
          <w:caps/>
          <w:color w:val="08090E"/>
          <w:sz w:val="39"/>
          <w:szCs w:val="39"/>
          <w:lang w:eastAsia="uk-UA"/>
        </w:rPr>
      </w:pPr>
      <w:r w:rsidRPr="00BC495F">
        <w:rPr>
          <w:rFonts w:ascii="Arial" w:eastAsia="Times New Roman" w:hAnsi="Arial" w:cs="Arial"/>
          <w:b/>
          <w:bCs/>
          <w:caps/>
          <w:color w:val="08090E"/>
          <w:sz w:val="39"/>
          <w:szCs w:val="39"/>
          <w:lang w:eastAsia="uk-UA"/>
        </w:rPr>
        <w:t>ПРО ДЕПАРТАМЕНТ ЖИТЛОВО-КОМУНАЛЬНОГО ГОСПОДАРСТВА ТА ЕНЕРГОЕФЕКТИВНОСТІ КИЇВСЬКОЇ ОБЛАСНОЇ ДЕРЖАВНОЇ АДМІНІСТРАЦІЇ</w:t>
      </w:r>
    </w:p>
    <w:p w14:paraId="3B5753AF" w14:textId="77777777" w:rsidR="00BC495F" w:rsidRPr="00BC495F" w:rsidRDefault="00BC495F" w:rsidP="00BC495F">
      <w:pPr>
        <w:numPr>
          <w:ilvl w:val="0"/>
          <w:numId w:val="17"/>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BC495F">
        <w:rPr>
          <w:rFonts w:ascii="Helvetica" w:eastAsia="Times New Roman" w:hAnsi="Helvetica" w:cs="Helvetica"/>
          <w:color w:val="333333"/>
          <w:sz w:val="21"/>
          <w:szCs w:val="21"/>
          <w:lang w:eastAsia="uk-UA"/>
        </w:rPr>
        <w:t>Департамент житлово-комунального господарства та енергоефективності Київської обласної державної адміністрації (далі – Департамент) утворюється головою обласної державної адміністрації, входить до її складу і в межах Київської області забезпечує виконання покладених на цей структурний підрозділ завдань.</w:t>
      </w:r>
    </w:p>
    <w:p w14:paraId="2032461B"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Департамент є бюджетною і неприбутковою установою.</w:t>
      </w:r>
    </w:p>
    <w:p w14:paraId="43B83201" w14:textId="77777777" w:rsidR="00BC495F" w:rsidRPr="00BC495F" w:rsidRDefault="00BC495F" w:rsidP="00BC495F">
      <w:pPr>
        <w:numPr>
          <w:ilvl w:val="0"/>
          <w:numId w:val="18"/>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BC495F">
        <w:rPr>
          <w:rFonts w:ascii="Helvetica" w:eastAsia="Times New Roman" w:hAnsi="Helvetica" w:cs="Helvetica"/>
          <w:color w:val="333333"/>
          <w:sz w:val="21"/>
          <w:szCs w:val="21"/>
          <w:lang w:eastAsia="uk-UA"/>
        </w:rPr>
        <w:t xml:space="preserve">Департамент підпорядкований голові обласної державної адміністрації, а також підзвітний і підконтрольний Міністерству регіонального розвитку, будівництва та житлово-комунального господарства України (далі – </w:t>
      </w:r>
      <w:proofErr w:type="spellStart"/>
      <w:r w:rsidRPr="00BC495F">
        <w:rPr>
          <w:rFonts w:ascii="Helvetica" w:eastAsia="Times New Roman" w:hAnsi="Helvetica" w:cs="Helvetica"/>
          <w:color w:val="333333"/>
          <w:sz w:val="21"/>
          <w:szCs w:val="21"/>
          <w:lang w:eastAsia="uk-UA"/>
        </w:rPr>
        <w:t>Мінрегіон</w:t>
      </w:r>
      <w:proofErr w:type="spellEnd"/>
      <w:r w:rsidRPr="00BC495F">
        <w:rPr>
          <w:rFonts w:ascii="Helvetica" w:eastAsia="Times New Roman" w:hAnsi="Helvetica" w:cs="Helvetica"/>
          <w:color w:val="333333"/>
          <w:sz w:val="21"/>
          <w:szCs w:val="21"/>
          <w:lang w:eastAsia="uk-UA"/>
        </w:rPr>
        <w:t xml:space="preserve"> України).</w:t>
      </w:r>
    </w:p>
    <w:p w14:paraId="0C63330C" w14:textId="77777777" w:rsidR="00BC495F" w:rsidRPr="00BC495F" w:rsidRDefault="00BC495F" w:rsidP="00BC495F">
      <w:pPr>
        <w:numPr>
          <w:ilvl w:val="0"/>
          <w:numId w:val="19"/>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BC495F">
        <w:rPr>
          <w:rFonts w:ascii="Helvetica" w:eastAsia="Times New Roman" w:hAnsi="Helvetica" w:cs="Helvetica"/>
          <w:color w:val="333333"/>
          <w:sz w:val="21"/>
          <w:szCs w:val="21"/>
          <w:lang w:eastAsia="uk-UA"/>
        </w:rPr>
        <w:t>Департамент у своїй діяльності керується Конституцією та законами України, актами Президента України, Кабінету Міністрів України, наказами міністерств, інших центральних органів виконавчої влади, розпорядженнями голови облдержадміністрації, а також цим Положенням.</w:t>
      </w:r>
    </w:p>
    <w:p w14:paraId="54AA0F4D" w14:textId="77777777" w:rsidR="00BC495F" w:rsidRPr="00BC495F" w:rsidRDefault="00BC495F" w:rsidP="00BC495F">
      <w:pPr>
        <w:numPr>
          <w:ilvl w:val="0"/>
          <w:numId w:val="20"/>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BC495F">
        <w:rPr>
          <w:rFonts w:ascii="Helvetica" w:eastAsia="Times New Roman" w:hAnsi="Helvetica" w:cs="Helvetica"/>
          <w:color w:val="333333"/>
          <w:sz w:val="21"/>
          <w:szCs w:val="21"/>
          <w:lang w:eastAsia="uk-UA"/>
        </w:rPr>
        <w:t>Основними завданнями Департаменту є:</w:t>
      </w:r>
    </w:p>
    <w:p w14:paraId="1B19E2CE"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4.1. забезпечення реалізації на території області державної політики:</w:t>
      </w:r>
    </w:p>
    <w:p w14:paraId="4B1EA68B"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4.1.2. у сфері житлово-комунального господарства;</w:t>
      </w:r>
    </w:p>
    <w:p w14:paraId="71E7F4B1"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4.1.3. у сфері ефективного використання паливно-енергетичних ресурсів, енергозбереження, відновлювальних джерел енергії та альтернативних видів палива.</w:t>
      </w:r>
    </w:p>
    <w:p w14:paraId="6AA30E1A" w14:textId="77777777" w:rsidR="00BC495F" w:rsidRPr="00BC495F" w:rsidRDefault="00BC495F" w:rsidP="00BC495F">
      <w:pPr>
        <w:numPr>
          <w:ilvl w:val="0"/>
          <w:numId w:val="2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BC495F">
        <w:rPr>
          <w:rFonts w:ascii="Helvetica" w:eastAsia="Times New Roman" w:hAnsi="Helvetica" w:cs="Helvetica"/>
          <w:color w:val="333333"/>
          <w:sz w:val="21"/>
          <w:szCs w:val="21"/>
          <w:lang w:eastAsia="uk-UA"/>
        </w:rPr>
        <w:t>Департамент відповідно до визначених галузевих повноважень виконує такі завдання:</w:t>
      </w:r>
    </w:p>
    <w:p w14:paraId="0C60F98E"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5.1. організовує виконання Конституції і законів України, актів Президента України, Кабінету Міністрів України, наказів міністерств, інших центральних органів виконавчої влади та здійснює контроль за їх реалізацією;</w:t>
      </w:r>
    </w:p>
    <w:p w14:paraId="7F526498"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5.2. забезпечує у межах своїх повноважень захист прав і законних інтересів фізичних та юридичних осіб;</w:t>
      </w:r>
    </w:p>
    <w:p w14:paraId="16EA1B46"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5.3. аналізує стан та тенденції розвитку житлово-комунального господарства області, готує та подає пропозиції голові обласної державної адміністрації  щодо усунення недоліків;</w:t>
      </w:r>
    </w:p>
    <w:p w14:paraId="2E25103E"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5.4. бере участь у підготовці пропозицій до проектів програм соціально-економічного та культурного розвитку Київської області, поліпшення житлово-комунального обслуговування населення, благоустрою населених пунктів та енергозбереження;</w:t>
      </w:r>
    </w:p>
    <w:p w14:paraId="5EECDCC2"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5.5. розробляє і реалізує регіональні програми у сфері житлової політики, питної води та питного водопостачання, теплопостачання, енергозбереження та енергоефективності, благоустрою населених пунктів у межах своїх повноважень;</w:t>
      </w:r>
    </w:p>
    <w:p w14:paraId="3FDDEE32"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5.6. готує у межах компетенції пропозиції до проекту обласного бюджету та подає їх на розгляд голові обласної державної адміністрації;</w:t>
      </w:r>
    </w:p>
    <w:p w14:paraId="4007C756"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lastRenderedPageBreak/>
        <w:t>5.7. забезпечує ефективне і цільове використання бюджетних коштів, розпорядником яких є Департамент;</w:t>
      </w:r>
    </w:p>
    <w:p w14:paraId="0576F98D"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5.8. відповідно до законодавства забезпечує здійснення державного контролю за дотриманням підприємствами, установами та організаціями правил, норм, стандартів у межах визначених повноважень;</w:t>
      </w:r>
    </w:p>
    <w:p w14:paraId="40503864"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5.9. забезпечує дотримання вимог законодавства у сфері житлової політики та надання житлово-комунальних послуг;</w:t>
      </w:r>
    </w:p>
    <w:p w14:paraId="60902792"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 xml:space="preserve">5.10. взаємодіє з органами місцевого самоврядування з питань надання житлово-комунальних послуг та регулювання </w:t>
      </w:r>
      <w:proofErr w:type="spellStart"/>
      <w:r w:rsidRPr="00BC495F">
        <w:rPr>
          <w:rFonts w:ascii="Arial" w:eastAsia="Times New Roman" w:hAnsi="Arial" w:cs="Arial"/>
          <w:color w:val="333333"/>
          <w:sz w:val="24"/>
          <w:szCs w:val="24"/>
          <w:lang w:eastAsia="uk-UA"/>
        </w:rPr>
        <w:t>тарифоутворення</w:t>
      </w:r>
      <w:proofErr w:type="spellEnd"/>
      <w:r w:rsidRPr="00BC495F">
        <w:rPr>
          <w:rFonts w:ascii="Arial" w:eastAsia="Times New Roman" w:hAnsi="Arial" w:cs="Arial"/>
          <w:color w:val="333333"/>
          <w:sz w:val="24"/>
          <w:szCs w:val="24"/>
          <w:lang w:eastAsia="uk-UA"/>
        </w:rPr>
        <w:t xml:space="preserve"> у межах своїх повноважень;</w:t>
      </w:r>
    </w:p>
    <w:p w14:paraId="154B04AD"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 xml:space="preserve">5.11. забезпечує реалізацію повноважень обласної державної адміністрації щодо здійснення контролю </w:t>
      </w:r>
      <w:proofErr w:type="spellStart"/>
      <w:r w:rsidRPr="00BC495F">
        <w:rPr>
          <w:rFonts w:ascii="Arial" w:eastAsia="Times New Roman" w:hAnsi="Arial" w:cs="Arial"/>
          <w:color w:val="333333"/>
          <w:sz w:val="24"/>
          <w:szCs w:val="24"/>
          <w:lang w:eastAsia="uk-UA"/>
        </w:rPr>
        <w:t>тарифоутворення</w:t>
      </w:r>
      <w:proofErr w:type="spellEnd"/>
      <w:r w:rsidRPr="00BC495F">
        <w:rPr>
          <w:rFonts w:ascii="Arial" w:eastAsia="Times New Roman" w:hAnsi="Arial" w:cs="Arial"/>
          <w:color w:val="333333"/>
          <w:sz w:val="24"/>
          <w:szCs w:val="24"/>
          <w:lang w:eastAsia="uk-UA"/>
        </w:rPr>
        <w:t xml:space="preserve">  на житлово-комунальні послуги та моніторингу стану розрахунків за них;</w:t>
      </w:r>
    </w:p>
    <w:p w14:paraId="79FF2541"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5.12. забезпечує реалізацію повноважень обласної державної адміністрації щодо визначення і встановлення норм споживання у сфері житлово-комунальних послуг, здійснення контролю за їх дотриманням;</w:t>
      </w:r>
    </w:p>
    <w:p w14:paraId="4C452899"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 xml:space="preserve">5.13. проводить аналіз рівня та динаміки </w:t>
      </w:r>
      <w:proofErr w:type="spellStart"/>
      <w:r w:rsidRPr="00BC495F">
        <w:rPr>
          <w:rFonts w:ascii="Arial" w:eastAsia="Times New Roman" w:hAnsi="Arial" w:cs="Arial"/>
          <w:color w:val="333333"/>
          <w:sz w:val="24"/>
          <w:szCs w:val="24"/>
          <w:lang w:eastAsia="uk-UA"/>
        </w:rPr>
        <w:t>тарифоутворення</w:t>
      </w:r>
      <w:proofErr w:type="spellEnd"/>
      <w:r w:rsidRPr="00BC495F">
        <w:rPr>
          <w:rFonts w:ascii="Arial" w:eastAsia="Times New Roman" w:hAnsi="Arial" w:cs="Arial"/>
          <w:color w:val="333333"/>
          <w:sz w:val="24"/>
          <w:szCs w:val="24"/>
          <w:lang w:eastAsia="uk-UA"/>
        </w:rPr>
        <w:t>, їх складових на житлово-комунальні послуги;</w:t>
      </w:r>
    </w:p>
    <w:p w14:paraId="14334456"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 xml:space="preserve">5.14. надає методичну допомогу з питань формування </w:t>
      </w:r>
      <w:proofErr w:type="spellStart"/>
      <w:r w:rsidRPr="00BC495F">
        <w:rPr>
          <w:rFonts w:ascii="Arial" w:eastAsia="Times New Roman" w:hAnsi="Arial" w:cs="Arial"/>
          <w:color w:val="333333"/>
          <w:sz w:val="24"/>
          <w:szCs w:val="24"/>
          <w:lang w:eastAsia="uk-UA"/>
        </w:rPr>
        <w:t>тарифоутворення</w:t>
      </w:r>
      <w:proofErr w:type="spellEnd"/>
      <w:r w:rsidRPr="00BC495F">
        <w:rPr>
          <w:rFonts w:ascii="Arial" w:eastAsia="Times New Roman" w:hAnsi="Arial" w:cs="Arial"/>
          <w:color w:val="333333"/>
          <w:sz w:val="24"/>
          <w:szCs w:val="24"/>
          <w:lang w:eastAsia="uk-UA"/>
        </w:rPr>
        <w:t xml:space="preserve"> житлово-комунальних послуг та проведення перерахунків розміру плати за надання цих послуг та з інших питань, що належать до компетенції Департаменту;</w:t>
      </w:r>
    </w:p>
    <w:p w14:paraId="0DD1470D"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5.15. узагальнює та здійснює аналіз статистичних звітів підприємств житлово-комунального господарства та паливно-енергетичного комплексу області, іншої звітної інформації у межах визначених повноважень;</w:t>
      </w:r>
    </w:p>
    <w:p w14:paraId="309F6CDB"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5.16. вносить в установленому порядку пропозиції щодо вдосконалення системи обліку, звітності та державної статистики у сфері житлово-комунального господарства;</w:t>
      </w:r>
    </w:p>
    <w:p w14:paraId="6F1FCAB3"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5.17. реалізує державну політику з питань формування й утримання житлового фонду гуртожитків та житлового фонду соціального призначення;</w:t>
      </w:r>
    </w:p>
    <w:p w14:paraId="31B01742"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5.18. розглядає питання спільно з органами місцевого самоврядування щодо передачі у комунальну власність з наступним здійсненням приватизації державного житлового фонду, який знаходиться у повному господарському віданні або оперативному управлінні державних підприємств, організацій та установ;</w:t>
      </w:r>
    </w:p>
    <w:p w14:paraId="4B791DE9"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5.19. бере участь у роботі комісій із забезпечення реалізації житлових прав мешканців гуртожитків для досудового вирішення спорів;</w:t>
      </w:r>
    </w:p>
    <w:p w14:paraId="007D52CF"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5.20. інформує населення про проведення заходів щодо реконструкції, заміни  житлового фонду;</w:t>
      </w:r>
    </w:p>
    <w:p w14:paraId="62DE7689"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5.21. забезпечує реалізацію повноважень обласної державної адміністрації щодо здійснення контролю за виконанням місцевих програм реконструкції, заміни житлового фонду;</w:t>
      </w:r>
    </w:p>
    <w:p w14:paraId="0B764D7A"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5.22. організовує контроль за здійсненням заходів, спрямованих на забезпечення сталої роботи об’єктів житлового господарства в осінньо-зимовий період, а також в умовах виникнення стихійного лиха, аварій, катастроф і ліквідації їх наслідків, здійснює моніторинг підготовки об’єктів житлового господарства до роботи в осінньо-зимовий період;</w:t>
      </w:r>
    </w:p>
    <w:p w14:paraId="5486E8E2"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5.23. погоджує діяльність у сфері теплопостачання з органами місцевого самоврядування та центральним органом виконавчої влади з питань формування державної політики у сфері житлово-комунального господарства;</w:t>
      </w:r>
    </w:p>
    <w:p w14:paraId="56A0FC58"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lastRenderedPageBreak/>
        <w:t>5.24. забезпечує виконання правил і норм у сфері теплопостачання;</w:t>
      </w:r>
    </w:p>
    <w:p w14:paraId="78FD986D"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5.25. забезпечує реалізацію повноважень обласної державної адміністрації щодо здійснення контролю за забезпеченням споживачів міст та інших населених пунктів тепловою енергією;</w:t>
      </w:r>
    </w:p>
    <w:p w14:paraId="33CD9359"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5.26. забезпечує реалізацію повноважень обласної державної адміністрації щодо ліцензування господарської діяльності з виробництва теплової енергії, транспортування її магістральними та місцевими (розподільчими) тепловими мережами, постачання теплової енергії відповідно до чинного законодавства та Ліцензійних умов провадження господарської діяльності у сфері теплопостачання;</w:t>
      </w:r>
    </w:p>
    <w:p w14:paraId="709A79A6"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5.27. забезпечує в межах компетенції реалізацію заходів з енергозбереження згідно із завданнями галузевої програми енергоефективності та енергозбереження у житлово-комунальному господарстві та відповідних регіональних програм;</w:t>
      </w:r>
    </w:p>
    <w:p w14:paraId="7139B79C"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5.28. вживає заходів до поліпшення роботи з енергозбереження на підприємствах галузі, оснащення об’єктів житлово-комунального господарства та наявного житлового фонду засобами обліку води та теплової енергії згідно із загальнодержавними та регіональними програмами;</w:t>
      </w:r>
    </w:p>
    <w:p w14:paraId="4E45C180"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5.29. бере участь в організації належного обліку та регулюванні споживання паливно-енергетичних ресурсів, дотриманні режимів газоспоживання та електропостачання;</w:t>
      </w:r>
    </w:p>
    <w:p w14:paraId="651D1FA4"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5.30. сприяє впровадженню ресурсозберігаючих, енергозберігаючих та енергоефективних заходів і технологій на підприємствах житлово-комунального господарства, теплопостачання та електроенергетики, організаціях та установах бюджетної сфери області;</w:t>
      </w:r>
    </w:p>
    <w:p w14:paraId="2953D61C"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5.31. забезпечує збільшення частки відновлювальних джерел енергії та альтернативних видів палива в енергетичному балансі області;</w:t>
      </w:r>
    </w:p>
    <w:p w14:paraId="1049A97F"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5.32. здійснює моніторинг за ефективним використанням паливно-енергетичних ресурсів, відновлювальних джерел енергії та альтернативних видів палива;</w:t>
      </w:r>
    </w:p>
    <w:p w14:paraId="74F81EE3"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5.33. провадить інформаційну діяльність з популяризації економічних, екологічних і соціальних переваг ефективного використання паливно-енергетичних ресурсів, енергозбереження, відновлювальних джерел енергії та альтернативних видів палива;</w:t>
      </w:r>
    </w:p>
    <w:p w14:paraId="6DC5DBAE"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5.34. сприяє підвищенню енергетичної ефективності будівель;</w:t>
      </w:r>
    </w:p>
    <w:p w14:paraId="5A898DBB"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5.35. забезпечує реалізацію повноважень обласної державної адміністрації щодо здійснення контролю за виконанням установлених у сфері питної води та питного водопостачання правил і норм;</w:t>
      </w:r>
    </w:p>
    <w:p w14:paraId="6A0F31F2"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5.36. розробляє і реалізує регіональні програми у сфері питної води та питного водопостачання, бере участь у розробленні і реалізації державних та місцевих програм у цій сфері;</w:t>
      </w:r>
    </w:p>
    <w:p w14:paraId="63FC0A25"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5.37. порушує питання щодо прийняття рішення про обмеження, тимчасову заборону (зупинення) діяльності підприємств, установ, організацій у разі порушення ними вимог законодавства у сфері питної води та питного водопостачання;</w:t>
      </w:r>
    </w:p>
    <w:p w14:paraId="571E2999"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5.38. забезпечує виконання правил і норм користування системами питного водопостачання, дотримання режиму зон санітарної охорони джерел та об’єктів централізованого питного водопостачання;</w:t>
      </w:r>
    </w:p>
    <w:p w14:paraId="3B2EAB99"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5.39. здійснює аналіз стану сфери питної води, питного водопостачання та водовідведення;</w:t>
      </w:r>
    </w:p>
    <w:p w14:paraId="0879DE55"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 xml:space="preserve">5.40. забезпечує дотримання правил користування водозабірними спорудами, призначеними для задоволення потреб споживачів у питній воді, обмежує або </w:t>
      </w:r>
      <w:r w:rsidRPr="00BC495F">
        <w:rPr>
          <w:rFonts w:ascii="Arial" w:eastAsia="Times New Roman" w:hAnsi="Arial" w:cs="Arial"/>
          <w:color w:val="333333"/>
          <w:sz w:val="24"/>
          <w:szCs w:val="24"/>
          <w:lang w:eastAsia="uk-UA"/>
        </w:rPr>
        <w:lastRenderedPageBreak/>
        <w:t>забороняє використання питної води для промислових потреб, відповідає за належне забезпечення жителів міст, інших населених пунктів питною водою, кількість та якість якої повинні відповідати нормативним вимогам;</w:t>
      </w:r>
    </w:p>
    <w:p w14:paraId="46531CE0"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5.41. розробляє і забезпечує реалізацію проектів зон санітарної охорони джерел та об’єктів централізованого питного водопостачання;</w:t>
      </w:r>
    </w:p>
    <w:p w14:paraId="7D87877A"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5.42. забезпечує реалізацію повноважень обласної державної адміністрації щодо ліцензування господарської діяльності з централізованого водопостачання (виробництво та/або транспортування та/або постачання питної води споживачам) та/або водовідведення (відведення та/або очищення стічної води) відповідно до чинного законодавства та Ліцензійних умов провадження господарської діяльності з централізованого водопостачання та водовідведення;</w:t>
      </w:r>
    </w:p>
    <w:p w14:paraId="536545CF"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5.43. бере участь у розробленні та виконанні державних і місцевих програм благоустрою населених пунктів;</w:t>
      </w:r>
    </w:p>
    <w:p w14:paraId="6F340504"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5.44. інформує населення про здійснення заходів з благоустрою населених пунктів;</w:t>
      </w:r>
    </w:p>
    <w:p w14:paraId="39B15D18"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5.45. забезпечує організацію проведення щорічного всеукраїнського конкурсу „Населений пункт найкращого благоустрою і підтримання громадського порядку”;</w:t>
      </w:r>
    </w:p>
    <w:p w14:paraId="644D3842"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5.46. здійснює аналіз стану сфер благоустрою населених пунктів, поводження з побутовими відходами, галузі поховання;</w:t>
      </w:r>
    </w:p>
    <w:p w14:paraId="01743451"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5.47. забезпечує реалізацію повноважень обласної державної адміністрації щодо здійснення державного контролю за дотриманням законодавства у сфері благоустрою території населених пунктів;</w:t>
      </w:r>
    </w:p>
    <w:p w14:paraId="6207AFF6"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5.48. надає пропозиції щодо збирання і видалення побутових відходів, створення полігонів для їх захоронення, а також здійснення роздільного збирання корисних компонентів цих відходів;</w:t>
      </w:r>
    </w:p>
    <w:p w14:paraId="5BF65479"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5.49. надає пропозиції щодо затвердження схеми санітарного очищення в межах області;</w:t>
      </w:r>
    </w:p>
    <w:p w14:paraId="14137EAD"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5.50. надає пропозиції щодо відведення земельних ділянок для організації місць поховання;</w:t>
      </w:r>
    </w:p>
    <w:p w14:paraId="4AEF68B9"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5.51. забезпечує реалізацію повноважень обласної державної адміністрації щодо здійснення на відповідній території державного контролю за дотриманням санітарних правил, державних стандартів, інших нормативних документів у галузі поховання, а також правил благоустрою;</w:t>
      </w:r>
    </w:p>
    <w:p w14:paraId="5D914BAF"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5.52. виконання функцій замовника з капітального будівництва, проектування, реконструкції, капітального ремонту об’єктів соціальної сфери та житлово-комунального господарства області;</w:t>
      </w:r>
    </w:p>
    <w:p w14:paraId="2A11678B"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5.53. організовує в установленому порядку закупівлю товарів, робіт і послуг, необхідних для виконання своїх завдань;</w:t>
      </w:r>
    </w:p>
    <w:p w14:paraId="78BE19B5"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5.54.  надає адміністративні послуги;</w:t>
      </w:r>
    </w:p>
    <w:p w14:paraId="2FED2945"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5.55. розробляє проекти розпоряджень голови обласної державної адміністрації, у визначених законом випадках – проекти нормативно-правових актів з питань реалізації галузевих повноважень;</w:t>
      </w:r>
    </w:p>
    <w:p w14:paraId="385500ED"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5.56. бере участь у погодженні проектів нормативно-правових актів, розроблених іншими органами виконавчої влади;</w:t>
      </w:r>
    </w:p>
    <w:p w14:paraId="30115B2A"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5.57. бере участь у підготовці звітів голови обласної державної адміністрації з питань, віднесених до компетенції Департаменту, для їх розгляду на сесії обласної ради;</w:t>
      </w:r>
    </w:p>
    <w:p w14:paraId="24E336A5"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lastRenderedPageBreak/>
        <w:t>5.58. бере участь у розробленні проектів розпоряджень голови обласної державної адміністрації, проектів нормативно-правових актів, головними розробниками яких є інші структурні підрозділи;</w:t>
      </w:r>
    </w:p>
    <w:p w14:paraId="3BB4305B"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5.59. готує самостійно або разом з іншими структурними підрозділами інформаційні та аналітичні матеріали для подання голові обласної державної адміністрації;</w:t>
      </w:r>
    </w:p>
    <w:p w14:paraId="0AAFF9CA"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5.60. забезпечує здійснення заходів щодо запобігання і протидії корупції;</w:t>
      </w:r>
    </w:p>
    <w:p w14:paraId="1C0E6EFC"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5.61. готує (бере участь у підготовці) проекти угод, договорів, меморандумів, протоколів зустрічей делегацій і робочих груп у межах своїх повноважень;</w:t>
      </w:r>
    </w:p>
    <w:p w14:paraId="70C480A7"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5.62.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14:paraId="3D886EF8"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5.63. розглядає в установленому законодавством порядку звернення громадян;</w:t>
      </w:r>
    </w:p>
    <w:p w14:paraId="3615F3F0"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5.64. опрацьовує запити і звернення народних депутатів України та депутатів відповідних місцевих рад;</w:t>
      </w:r>
    </w:p>
    <w:p w14:paraId="033C21D9"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5.65. забезпечує доступ до публічної інформації, розпорядником якої є Департамент;</w:t>
      </w:r>
    </w:p>
    <w:p w14:paraId="34EB2546"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5.66. інформує населення про стан здійснення визначених законом повноважень у галузі житлово-комунального господарства, енергоефективності та благоустрою населених пунктів;</w:t>
      </w:r>
    </w:p>
    <w:p w14:paraId="3C01C50D"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5.67. організовує роботу з укомплектування, зберігання, обліку та використання архівних документів;</w:t>
      </w:r>
    </w:p>
    <w:p w14:paraId="2AF14D4E"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5.68. забезпечує у межах своїх повноважень реалізацію державної політики стосовно захисту інформації з обмеженим доступом;</w:t>
      </w:r>
    </w:p>
    <w:p w14:paraId="062F6B0D"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5.69. забезпечує захист персональних даних;</w:t>
      </w:r>
    </w:p>
    <w:p w14:paraId="642A90A9"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5.70. здійснює повноваження, делеговані органами місцевого самоврядування;</w:t>
      </w:r>
    </w:p>
    <w:p w14:paraId="4FFC9369"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5.71. здійснює інші, передбачені законом, повноваження.</w:t>
      </w:r>
    </w:p>
    <w:p w14:paraId="27B01231" w14:textId="77777777" w:rsidR="00BC495F" w:rsidRPr="00BC495F" w:rsidRDefault="00BC495F" w:rsidP="00BC495F">
      <w:pPr>
        <w:numPr>
          <w:ilvl w:val="0"/>
          <w:numId w:val="22"/>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BC495F">
        <w:rPr>
          <w:rFonts w:ascii="Helvetica" w:eastAsia="Times New Roman" w:hAnsi="Helvetica" w:cs="Helvetica"/>
          <w:color w:val="333333"/>
          <w:sz w:val="21"/>
          <w:szCs w:val="21"/>
          <w:lang w:eastAsia="uk-UA"/>
        </w:rPr>
        <w:t>Департамент для здійснення повноважень та виконання завдань, що визначені, має право:</w:t>
      </w:r>
    </w:p>
    <w:p w14:paraId="28B69C9F"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6.1. одержувати в установленому законодавством порядку від інших структурних підрозділів обласної державної адміністрації, райдержадміністрацій,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14:paraId="00A349CC"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6.2. залучати до виконання окремих робіт, участі у вивченні окремих питань спеціалістів, фахівців інших структурних підрозділів обласної державної адміністрації, підприємств, установ та організацій (за погодженням з їх керівниками), представників громадських об’єднань (за згодою);</w:t>
      </w:r>
    </w:p>
    <w:p w14:paraId="1352B5E8"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6.3. вносити в установленому порядку пропозиції щодо удосконалення роботи облдержадміністрації у відповідній галузі;</w:t>
      </w:r>
    </w:p>
    <w:p w14:paraId="671951DB"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6.4.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51663C53"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6.5. скликати в установленому порядку наради, проводити семінари та конференції з питань, що належать до його компетенції.</w:t>
      </w:r>
    </w:p>
    <w:p w14:paraId="5A2524C0" w14:textId="77777777" w:rsidR="00BC495F" w:rsidRPr="00BC495F" w:rsidRDefault="00BC495F" w:rsidP="00BC495F">
      <w:pPr>
        <w:numPr>
          <w:ilvl w:val="0"/>
          <w:numId w:val="23"/>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BC495F">
        <w:rPr>
          <w:rFonts w:ascii="Helvetica" w:eastAsia="Times New Roman" w:hAnsi="Helvetica" w:cs="Helvetica"/>
          <w:color w:val="333333"/>
          <w:sz w:val="21"/>
          <w:szCs w:val="21"/>
          <w:lang w:eastAsia="uk-UA"/>
        </w:rPr>
        <w:lastRenderedPageBreak/>
        <w:t>Департамент в установленому законодавством порядку та у межах повноважень взаємодіє з іншими структурними підрозділами, апаратом обласної державної 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5DFFC977" w14:textId="77777777" w:rsidR="00BC495F" w:rsidRPr="00BC495F" w:rsidRDefault="00BC495F" w:rsidP="00BC495F">
      <w:pPr>
        <w:numPr>
          <w:ilvl w:val="0"/>
          <w:numId w:val="24"/>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BC495F">
        <w:rPr>
          <w:rFonts w:ascii="Helvetica" w:eastAsia="Times New Roman" w:hAnsi="Helvetica" w:cs="Helvetica"/>
          <w:color w:val="333333"/>
          <w:sz w:val="21"/>
          <w:szCs w:val="21"/>
          <w:lang w:eastAsia="uk-UA"/>
        </w:rPr>
        <w:t xml:space="preserve">Департамент очолює директор, який призначається на посаду і звільняється з посади головою обласної державної адміністрації згідно із законодавством про державну службу за погодженням з </w:t>
      </w:r>
      <w:proofErr w:type="spellStart"/>
      <w:r w:rsidRPr="00BC495F">
        <w:rPr>
          <w:rFonts w:ascii="Helvetica" w:eastAsia="Times New Roman" w:hAnsi="Helvetica" w:cs="Helvetica"/>
          <w:color w:val="333333"/>
          <w:sz w:val="21"/>
          <w:szCs w:val="21"/>
          <w:lang w:eastAsia="uk-UA"/>
        </w:rPr>
        <w:t>Мінрегіоном</w:t>
      </w:r>
      <w:proofErr w:type="spellEnd"/>
      <w:r w:rsidRPr="00BC495F">
        <w:rPr>
          <w:rFonts w:ascii="Helvetica" w:eastAsia="Times New Roman" w:hAnsi="Helvetica" w:cs="Helvetica"/>
          <w:color w:val="333333"/>
          <w:sz w:val="21"/>
          <w:szCs w:val="21"/>
          <w:lang w:eastAsia="uk-UA"/>
        </w:rPr>
        <w:t xml:space="preserve"> України.</w:t>
      </w:r>
    </w:p>
    <w:p w14:paraId="38E0D3C4"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 xml:space="preserve">На посаду директора Департаменту призначається особа, яка відповідає вимогам, встановлених Законом України „Про державну </w:t>
      </w:r>
      <w:proofErr w:type="spellStart"/>
      <w:r w:rsidRPr="00BC495F">
        <w:rPr>
          <w:rFonts w:ascii="Arial" w:eastAsia="Times New Roman" w:hAnsi="Arial" w:cs="Arial"/>
          <w:color w:val="333333"/>
          <w:sz w:val="24"/>
          <w:szCs w:val="24"/>
          <w:lang w:eastAsia="uk-UA"/>
        </w:rPr>
        <w:t>службуˮ</w:t>
      </w:r>
      <w:proofErr w:type="spellEnd"/>
      <w:r w:rsidRPr="00BC495F">
        <w:rPr>
          <w:rFonts w:ascii="Arial" w:eastAsia="Times New Roman" w:hAnsi="Arial" w:cs="Arial"/>
          <w:color w:val="333333"/>
          <w:sz w:val="24"/>
          <w:szCs w:val="24"/>
          <w:lang w:eastAsia="uk-UA"/>
        </w:rPr>
        <w:t>.</w:t>
      </w:r>
    </w:p>
    <w:p w14:paraId="2428D182" w14:textId="77777777" w:rsidR="00BC495F" w:rsidRPr="00BC495F" w:rsidRDefault="00BC495F" w:rsidP="00BC495F">
      <w:pPr>
        <w:numPr>
          <w:ilvl w:val="0"/>
          <w:numId w:val="25"/>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BC495F">
        <w:rPr>
          <w:rFonts w:ascii="Helvetica" w:eastAsia="Times New Roman" w:hAnsi="Helvetica" w:cs="Helvetica"/>
          <w:color w:val="333333"/>
          <w:sz w:val="21"/>
          <w:szCs w:val="21"/>
          <w:lang w:eastAsia="uk-UA"/>
        </w:rPr>
        <w:t>Директор Департаменту:</w:t>
      </w:r>
    </w:p>
    <w:p w14:paraId="4CFA30C2"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9.1. здійснює повноваження керівника державної служби в Департаменті;</w:t>
      </w:r>
    </w:p>
    <w:p w14:paraId="352D55B9"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9.2. здійснює керівництво Департаментом, несе персональну відповідальність за організацію та результати його діяльності, сприяє створенню належних умов праці у підрозділі;</w:t>
      </w:r>
    </w:p>
    <w:p w14:paraId="273E6C7B"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9.3. подає в установленому порядку на затвердження голові обласної державної адміністрації Положення про Департамент;</w:t>
      </w:r>
    </w:p>
    <w:p w14:paraId="20D46F18"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9.4. затверджує посадові інструкції працівників Департаменту та розподіляє обов’язки між ними;</w:t>
      </w:r>
    </w:p>
    <w:p w14:paraId="10B6BF58"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9.5. планує роботу Департаменту, вносить пропозиції щодо формування планів роботи обласної державної адміністрації;</w:t>
      </w:r>
    </w:p>
    <w:p w14:paraId="4DD73B5B"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9.6. вживає заходів до удосконалення організації та підвищення ефективності роботи Департаменту;</w:t>
      </w:r>
    </w:p>
    <w:p w14:paraId="550CE83A"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9.7. звітує перед головою обласної державної адміністрації про виконання покладених на Департамент завдань та затверджених планів роботи;</w:t>
      </w:r>
    </w:p>
    <w:p w14:paraId="6B35CE90"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9.8. може входити до складу колегії обласної державної адміністрації;</w:t>
      </w:r>
    </w:p>
    <w:p w14:paraId="0A424DD2"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9.9. вносить пропозиції щодо розгляду на засіданнях колегії обласної державної адміністрації питань, що належать до компетенції Департаменту, та розробляє проекти відповідних рішень;</w:t>
      </w:r>
    </w:p>
    <w:p w14:paraId="2CB02D29"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9.10. може брати участь у засіданнях органів місцевого самоврядування;</w:t>
      </w:r>
    </w:p>
    <w:p w14:paraId="7DC13663"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9.11. представляє інтереси Департаменту у взаємовідносинах з іншими структурними підрозділами обласної державної 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обласної державної адміністрації;</w:t>
      </w:r>
    </w:p>
    <w:p w14:paraId="78507284"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9.12. видає у межах своїх повноважень накази, організовує контроль за їх виконанням.</w:t>
      </w:r>
    </w:p>
    <w:p w14:paraId="41462A37"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територіальних органах Мін’юсту.</w:t>
      </w:r>
    </w:p>
    <w:p w14:paraId="3BCE47FD"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9.13. подає на затвердження голови обласної державної адміністрації проекти кошторису та штатного розпису Департаменту в межах визначеної граничної чисельності та фонду оплати праці його працівників;</w:t>
      </w:r>
    </w:p>
    <w:p w14:paraId="73AC7DBD"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lastRenderedPageBreak/>
        <w:t>9.14. розпоряджається коштами у межах затвердженого головою Київської обласної державної адміністрації кошторису Департаменту;</w:t>
      </w:r>
    </w:p>
    <w:p w14:paraId="3B60AAC8"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9.15. організовує планування роботи з персоналом державного органу, в тому числі організовує проведення конкурсів на зайняття вакантних посад державної служби категорій „</w:t>
      </w:r>
      <w:proofErr w:type="spellStart"/>
      <w:r w:rsidRPr="00BC495F">
        <w:rPr>
          <w:rFonts w:ascii="Arial" w:eastAsia="Times New Roman" w:hAnsi="Arial" w:cs="Arial"/>
          <w:color w:val="333333"/>
          <w:sz w:val="24"/>
          <w:szCs w:val="24"/>
          <w:lang w:eastAsia="uk-UA"/>
        </w:rPr>
        <w:t>Бˮ</w:t>
      </w:r>
      <w:proofErr w:type="spellEnd"/>
      <w:r w:rsidRPr="00BC495F">
        <w:rPr>
          <w:rFonts w:ascii="Arial" w:eastAsia="Times New Roman" w:hAnsi="Arial" w:cs="Arial"/>
          <w:color w:val="333333"/>
          <w:sz w:val="24"/>
          <w:szCs w:val="24"/>
          <w:lang w:eastAsia="uk-UA"/>
        </w:rPr>
        <w:t xml:space="preserve"> і „</w:t>
      </w:r>
      <w:proofErr w:type="spellStart"/>
      <w:r w:rsidRPr="00BC495F">
        <w:rPr>
          <w:rFonts w:ascii="Arial" w:eastAsia="Times New Roman" w:hAnsi="Arial" w:cs="Arial"/>
          <w:color w:val="333333"/>
          <w:sz w:val="24"/>
          <w:szCs w:val="24"/>
          <w:lang w:eastAsia="uk-UA"/>
        </w:rPr>
        <w:t>Вˮ</w:t>
      </w:r>
      <w:proofErr w:type="spellEnd"/>
      <w:r w:rsidRPr="00BC495F">
        <w:rPr>
          <w:rFonts w:ascii="Arial" w:eastAsia="Times New Roman" w:hAnsi="Arial" w:cs="Arial"/>
          <w:color w:val="333333"/>
          <w:sz w:val="24"/>
          <w:szCs w:val="24"/>
          <w:lang w:eastAsia="uk-UA"/>
        </w:rPr>
        <w:t xml:space="preserve">, забезпечує прозорість і об’єктивність таких конкурсів відповідно до вимог Закону України „Про державну </w:t>
      </w:r>
      <w:proofErr w:type="spellStart"/>
      <w:r w:rsidRPr="00BC495F">
        <w:rPr>
          <w:rFonts w:ascii="Arial" w:eastAsia="Times New Roman" w:hAnsi="Arial" w:cs="Arial"/>
          <w:color w:val="333333"/>
          <w:sz w:val="24"/>
          <w:szCs w:val="24"/>
          <w:lang w:eastAsia="uk-UA"/>
        </w:rPr>
        <w:t>службуˮ</w:t>
      </w:r>
      <w:proofErr w:type="spellEnd"/>
      <w:r w:rsidRPr="00BC495F">
        <w:rPr>
          <w:rFonts w:ascii="Arial" w:eastAsia="Times New Roman" w:hAnsi="Arial" w:cs="Arial"/>
          <w:color w:val="333333"/>
          <w:sz w:val="24"/>
          <w:szCs w:val="24"/>
          <w:lang w:eastAsia="uk-UA"/>
        </w:rPr>
        <w:t>;</w:t>
      </w:r>
    </w:p>
    <w:p w14:paraId="06847C86"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9.16. забезпечує планування службової кар’єри, планове заміщення посад державної служби підготовленими фахівцями згідно з вимогами до професійної компетентності та стимулює просування по службі;</w:t>
      </w:r>
    </w:p>
    <w:p w14:paraId="23A9C732"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9.17. призначає громадян України, які пройшли конкурсний відбір, на вакантні посади державної служби категорій „</w:t>
      </w:r>
      <w:proofErr w:type="spellStart"/>
      <w:r w:rsidRPr="00BC495F">
        <w:rPr>
          <w:rFonts w:ascii="Arial" w:eastAsia="Times New Roman" w:hAnsi="Arial" w:cs="Arial"/>
          <w:color w:val="333333"/>
          <w:sz w:val="24"/>
          <w:szCs w:val="24"/>
          <w:lang w:eastAsia="uk-UA"/>
        </w:rPr>
        <w:t>Бˮ</w:t>
      </w:r>
      <w:proofErr w:type="spellEnd"/>
      <w:r w:rsidRPr="00BC495F">
        <w:rPr>
          <w:rFonts w:ascii="Arial" w:eastAsia="Times New Roman" w:hAnsi="Arial" w:cs="Arial"/>
          <w:color w:val="333333"/>
          <w:sz w:val="24"/>
          <w:szCs w:val="24"/>
          <w:lang w:eastAsia="uk-UA"/>
        </w:rPr>
        <w:t xml:space="preserve"> і „</w:t>
      </w:r>
      <w:proofErr w:type="spellStart"/>
      <w:r w:rsidRPr="00BC495F">
        <w:rPr>
          <w:rFonts w:ascii="Arial" w:eastAsia="Times New Roman" w:hAnsi="Arial" w:cs="Arial"/>
          <w:color w:val="333333"/>
          <w:sz w:val="24"/>
          <w:szCs w:val="24"/>
          <w:lang w:eastAsia="uk-UA"/>
        </w:rPr>
        <w:t>Вˮ</w:t>
      </w:r>
      <w:proofErr w:type="spellEnd"/>
      <w:r w:rsidRPr="00BC495F">
        <w:rPr>
          <w:rFonts w:ascii="Arial" w:eastAsia="Times New Roman" w:hAnsi="Arial" w:cs="Arial"/>
          <w:color w:val="333333"/>
          <w:sz w:val="24"/>
          <w:szCs w:val="24"/>
          <w:lang w:eastAsia="uk-UA"/>
        </w:rPr>
        <w:t xml:space="preserve">, звільняє з таких посад відповідно до Закону України „Про державну </w:t>
      </w:r>
      <w:proofErr w:type="spellStart"/>
      <w:r w:rsidRPr="00BC495F">
        <w:rPr>
          <w:rFonts w:ascii="Arial" w:eastAsia="Times New Roman" w:hAnsi="Arial" w:cs="Arial"/>
          <w:color w:val="333333"/>
          <w:sz w:val="24"/>
          <w:szCs w:val="24"/>
          <w:lang w:eastAsia="uk-UA"/>
        </w:rPr>
        <w:t>службуˮ</w:t>
      </w:r>
      <w:proofErr w:type="spellEnd"/>
      <w:r w:rsidRPr="00BC495F">
        <w:rPr>
          <w:rFonts w:ascii="Arial" w:eastAsia="Times New Roman" w:hAnsi="Arial" w:cs="Arial"/>
          <w:color w:val="333333"/>
          <w:sz w:val="24"/>
          <w:szCs w:val="24"/>
          <w:lang w:eastAsia="uk-UA"/>
        </w:rPr>
        <w:t>;</w:t>
      </w:r>
    </w:p>
    <w:p w14:paraId="434B8A94"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9.18. присвоює ранги державним службовцям державного органу, які займають посади державної служби категорій „</w:t>
      </w:r>
      <w:proofErr w:type="spellStart"/>
      <w:r w:rsidRPr="00BC495F">
        <w:rPr>
          <w:rFonts w:ascii="Arial" w:eastAsia="Times New Roman" w:hAnsi="Arial" w:cs="Arial"/>
          <w:color w:val="333333"/>
          <w:sz w:val="24"/>
          <w:szCs w:val="24"/>
          <w:lang w:eastAsia="uk-UA"/>
        </w:rPr>
        <w:t>Бˮ</w:t>
      </w:r>
      <w:proofErr w:type="spellEnd"/>
      <w:r w:rsidRPr="00BC495F">
        <w:rPr>
          <w:rFonts w:ascii="Arial" w:eastAsia="Times New Roman" w:hAnsi="Arial" w:cs="Arial"/>
          <w:color w:val="333333"/>
          <w:sz w:val="24"/>
          <w:szCs w:val="24"/>
          <w:lang w:eastAsia="uk-UA"/>
        </w:rPr>
        <w:t xml:space="preserve"> і „</w:t>
      </w:r>
      <w:proofErr w:type="spellStart"/>
      <w:r w:rsidRPr="00BC495F">
        <w:rPr>
          <w:rFonts w:ascii="Arial" w:eastAsia="Times New Roman" w:hAnsi="Arial" w:cs="Arial"/>
          <w:color w:val="333333"/>
          <w:sz w:val="24"/>
          <w:szCs w:val="24"/>
          <w:lang w:eastAsia="uk-UA"/>
        </w:rPr>
        <w:t>Вˮ</w:t>
      </w:r>
      <w:proofErr w:type="spellEnd"/>
      <w:r w:rsidRPr="00BC495F">
        <w:rPr>
          <w:rFonts w:ascii="Arial" w:eastAsia="Times New Roman" w:hAnsi="Arial" w:cs="Arial"/>
          <w:color w:val="333333"/>
          <w:sz w:val="24"/>
          <w:szCs w:val="24"/>
          <w:lang w:eastAsia="uk-UA"/>
        </w:rPr>
        <w:t>;</w:t>
      </w:r>
    </w:p>
    <w:p w14:paraId="44101932"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9.19. забезпечує підвищення кваліфікації державних службовців державного органу;</w:t>
      </w:r>
    </w:p>
    <w:p w14:paraId="38A36D4E"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9.20. здійснює контроль за дотриманням виконавської та службової дисципліни в державному органі;</w:t>
      </w:r>
    </w:p>
    <w:p w14:paraId="70A51084"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9.21. розглядає скарги на дії або бездіяльність державних службовців, які займають посади державної служби категорій „</w:t>
      </w:r>
      <w:proofErr w:type="spellStart"/>
      <w:r w:rsidRPr="00BC495F">
        <w:rPr>
          <w:rFonts w:ascii="Arial" w:eastAsia="Times New Roman" w:hAnsi="Arial" w:cs="Arial"/>
          <w:color w:val="333333"/>
          <w:sz w:val="24"/>
          <w:szCs w:val="24"/>
          <w:lang w:eastAsia="uk-UA"/>
        </w:rPr>
        <w:t>Бˮ</w:t>
      </w:r>
      <w:proofErr w:type="spellEnd"/>
      <w:r w:rsidRPr="00BC495F">
        <w:rPr>
          <w:rFonts w:ascii="Arial" w:eastAsia="Times New Roman" w:hAnsi="Arial" w:cs="Arial"/>
          <w:color w:val="333333"/>
          <w:sz w:val="24"/>
          <w:szCs w:val="24"/>
          <w:lang w:eastAsia="uk-UA"/>
        </w:rPr>
        <w:t xml:space="preserve"> і „</w:t>
      </w:r>
      <w:proofErr w:type="spellStart"/>
      <w:r w:rsidRPr="00BC495F">
        <w:rPr>
          <w:rFonts w:ascii="Arial" w:eastAsia="Times New Roman" w:hAnsi="Arial" w:cs="Arial"/>
          <w:color w:val="333333"/>
          <w:sz w:val="24"/>
          <w:szCs w:val="24"/>
          <w:lang w:eastAsia="uk-UA"/>
        </w:rPr>
        <w:t>Вˮ</w:t>
      </w:r>
      <w:proofErr w:type="spellEnd"/>
      <w:r w:rsidRPr="00BC495F">
        <w:rPr>
          <w:rFonts w:ascii="Arial" w:eastAsia="Times New Roman" w:hAnsi="Arial" w:cs="Arial"/>
          <w:color w:val="333333"/>
          <w:sz w:val="24"/>
          <w:szCs w:val="24"/>
          <w:lang w:eastAsia="uk-UA"/>
        </w:rPr>
        <w:t>;</w:t>
      </w:r>
    </w:p>
    <w:p w14:paraId="0777873A"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9.22. приймає у межах наданих повноважень рішення про заохочення та притягнення до дисциплінарної відповідальності державних службовців, які займають посади державної служби категорій „</w:t>
      </w:r>
      <w:proofErr w:type="spellStart"/>
      <w:r w:rsidRPr="00BC495F">
        <w:rPr>
          <w:rFonts w:ascii="Arial" w:eastAsia="Times New Roman" w:hAnsi="Arial" w:cs="Arial"/>
          <w:color w:val="333333"/>
          <w:sz w:val="24"/>
          <w:szCs w:val="24"/>
          <w:lang w:eastAsia="uk-UA"/>
        </w:rPr>
        <w:t>Бˮ</w:t>
      </w:r>
      <w:proofErr w:type="spellEnd"/>
      <w:r w:rsidRPr="00BC495F">
        <w:rPr>
          <w:rFonts w:ascii="Arial" w:eastAsia="Times New Roman" w:hAnsi="Arial" w:cs="Arial"/>
          <w:color w:val="333333"/>
          <w:sz w:val="24"/>
          <w:szCs w:val="24"/>
          <w:lang w:eastAsia="uk-UA"/>
        </w:rPr>
        <w:t xml:space="preserve"> і „</w:t>
      </w:r>
      <w:proofErr w:type="spellStart"/>
      <w:r w:rsidRPr="00BC495F">
        <w:rPr>
          <w:rFonts w:ascii="Arial" w:eastAsia="Times New Roman" w:hAnsi="Arial" w:cs="Arial"/>
          <w:color w:val="333333"/>
          <w:sz w:val="24"/>
          <w:szCs w:val="24"/>
          <w:lang w:eastAsia="uk-UA"/>
        </w:rPr>
        <w:t>Вˮ</w:t>
      </w:r>
      <w:proofErr w:type="spellEnd"/>
      <w:r w:rsidRPr="00BC495F">
        <w:rPr>
          <w:rFonts w:ascii="Arial" w:eastAsia="Times New Roman" w:hAnsi="Arial" w:cs="Arial"/>
          <w:color w:val="333333"/>
          <w:sz w:val="24"/>
          <w:szCs w:val="24"/>
          <w:lang w:eastAsia="uk-UA"/>
        </w:rPr>
        <w:t>;</w:t>
      </w:r>
    </w:p>
    <w:p w14:paraId="0F8B6582"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9.23. виконує функції роботодавця стосовно працівників державного органу, які не є державними службовцями;</w:t>
      </w:r>
    </w:p>
    <w:p w14:paraId="71C1F0DC"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9.24. організовує та контролює дотримання в Департаменті порядку ведення обліку, зберігання та використання документів, що містять службову інформацію;</w:t>
      </w:r>
    </w:p>
    <w:p w14:paraId="38421073"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9.25. створює належні для роботи умови та їх матеріально-технічне забезпечення;</w:t>
      </w:r>
    </w:p>
    <w:p w14:paraId="597DCE3D"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 xml:space="preserve">9.26. здійснює інші повноваження відповідно до Закону України „Про державну </w:t>
      </w:r>
      <w:proofErr w:type="spellStart"/>
      <w:r w:rsidRPr="00BC495F">
        <w:rPr>
          <w:rFonts w:ascii="Arial" w:eastAsia="Times New Roman" w:hAnsi="Arial" w:cs="Arial"/>
          <w:color w:val="333333"/>
          <w:sz w:val="24"/>
          <w:szCs w:val="24"/>
          <w:lang w:eastAsia="uk-UA"/>
        </w:rPr>
        <w:t>службуˮ</w:t>
      </w:r>
      <w:proofErr w:type="spellEnd"/>
      <w:r w:rsidRPr="00BC495F">
        <w:rPr>
          <w:rFonts w:ascii="Arial" w:eastAsia="Times New Roman" w:hAnsi="Arial" w:cs="Arial"/>
          <w:color w:val="333333"/>
          <w:sz w:val="24"/>
          <w:szCs w:val="24"/>
          <w:lang w:eastAsia="uk-UA"/>
        </w:rPr>
        <w:t xml:space="preserve"> та інших законів України;</w:t>
      </w:r>
    </w:p>
    <w:p w14:paraId="4A5DD86B"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9.27. проводить особистий прийом громадян з питань, що належать до повноважень Департаменту.</w:t>
      </w:r>
    </w:p>
    <w:p w14:paraId="0D446E0C" w14:textId="77777777" w:rsidR="00BC495F" w:rsidRPr="00BC495F" w:rsidRDefault="00BC495F" w:rsidP="00BC495F">
      <w:pPr>
        <w:numPr>
          <w:ilvl w:val="0"/>
          <w:numId w:val="26"/>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BC495F">
        <w:rPr>
          <w:rFonts w:ascii="Helvetica" w:eastAsia="Times New Roman" w:hAnsi="Helvetica" w:cs="Helvetica"/>
          <w:color w:val="333333"/>
          <w:sz w:val="21"/>
          <w:szCs w:val="21"/>
          <w:lang w:eastAsia="uk-UA"/>
        </w:rPr>
        <w:t>Накази директора Департаменту,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обласної державної адміністрації, відповідним центральним органом виконавчої влади.</w:t>
      </w:r>
    </w:p>
    <w:p w14:paraId="153E686D" w14:textId="77777777" w:rsidR="00BC495F" w:rsidRPr="00BC495F" w:rsidRDefault="00BC495F" w:rsidP="00BC495F">
      <w:pPr>
        <w:numPr>
          <w:ilvl w:val="0"/>
          <w:numId w:val="27"/>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BC495F">
        <w:rPr>
          <w:rFonts w:ascii="Helvetica" w:eastAsia="Times New Roman" w:hAnsi="Helvetica" w:cs="Helvetica"/>
          <w:color w:val="333333"/>
          <w:sz w:val="21"/>
          <w:szCs w:val="21"/>
          <w:lang w:eastAsia="uk-UA"/>
        </w:rPr>
        <w:t>Директор Департаменту може мати заступників, які призначаються та звільняються з посади наказом директора Департаменту згідно із законодавством про державну службу.</w:t>
      </w:r>
    </w:p>
    <w:p w14:paraId="1638DB91" w14:textId="77777777" w:rsidR="00BC495F" w:rsidRPr="00BC495F" w:rsidRDefault="00BC495F" w:rsidP="00BC495F">
      <w:pPr>
        <w:numPr>
          <w:ilvl w:val="0"/>
          <w:numId w:val="28"/>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BC495F">
        <w:rPr>
          <w:rFonts w:ascii="Helvetica" w:eastAsia="Times New Roman" w:hAnsi="Helvetica" w:cs="Helvetica"/>
          <w:color w:val="333333"/>
          <w:sz w:val="21"/>
          <w:szCs w:val="21"/>
          <w:lang w:eastAsia="uk-UA"/>
        </w:rPr>
        <w:t>На посади Директора, його заступників, керівників структурних підрозділів, спеціалістів Департаменту призначаються особи, які відповідають кваліфікаційним вимогам, визначеним відповідно до законодавства про державну службу.</w:t>
      </w:r>
    </w:p>
    <w:p w14:paraId="1E4C0579" w14:textId="77777777" w:rsidR="00BC495F" w:rsidRPr="00BC495F" w:rsidRDefault="00BC495F" w:rsidP="00BC495F">
      <w:pPr>
        <w:numPr>
          <w:ilvl w:val="0"/>
          <w:numId w:val="29"/>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BC495F">
        <w:rPr>
          <w:rFonts w:ascii="Helvetica" w:eastAsia="Times New Roman" w:hAnsi="Helvetica" w:cs="Helvetica"/>
          <w:color w:val="333333"/>
          <w:sz w:val="21"/>
          <w:szCs w:val="21"/>
          <w:lang w:eastAsia="uk-UA"/>
        </w:rPr>
        <w:t>Для погодженого вирішення питань, що належать до компетенції Департаменту, в ньому утворюється колегіальний орган – колегія.</w:t>
      </w:r>
    </w:p>
    <w:p w14:paraId="657AA47C"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t>Склад колегії затверджується головою обласної державної адміністрації за поданням директора Департаменту.</w:t>
      </w:r>
    </w:p>
    <w:p w14:paraId="2D05055C" w14:textId="77777777" w:rsidR="00BC495F" w:rsidRPr="00BC495F" w:rsidRDefault="00BC495F" w:rsidP="00BC495F">
      <w:pPr>
        <w:shd w:val="clear" w:color="auto" w:fill="FFFFFF"/>
        <w:spacing w:after="150" w:line="240" w:lineRule="auto"/>
        <w:jc w:val="both"/>
        <w:rPr>
          <w:rFonts w:ascii="Arial" w:eastAsia="Times New Roman" w:hAnsi="Arial" w:cs="Arial"/>
          <w:color w:val="333333"/>
          <w:sz w:val="24"/>
          <w:szCs w:val="24"/>
          <w:lang w:eastAsia="uk-UA"/>
        </w:rPr>
      </w:pPr>
      <w:r w:rsidRPr="00BC495F">
        <w:rPr>
          <w:rFonts w:ascii="Arial" w:eastAsia="Times New Roman" w:hAnsi="Arial" w:cs="Arial"/>
          <w:color w:val="333333"/>
          <w:sz w:val="24"/>
          <w:szCs w:val="24"/>
          <w:lang w:eastAsia="uk-UA"/>
        </w:rPr>
        <w:lastRenderedPageBreak/>
        <w:t>Рішення колегії впроваджуються в дію наказами директора Департаменту.</w:t>
      </w:r>
    </w:p>
    <w:p w14:paraId="34AB6BDF" w14:textId="77777777" w:rsidR="00BC495F" w:rsidRPr="00BC495F" w:rsidRDefault="00BC495F" w:rsidP="00BC495F">
      <w:pPr>
        <w:numPr>
          <w:ilvl w:val="0"/>
          <w:numId w:val="30"/>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BC495F">
        <w:rPr>
          <w:rFonts w:ascii="Helvetica" w:eastAsia="Times New Roman" w:hAnsi="Helvetica" w:cs="Helvetica"/>
          <w:color w:val="333333"/>
          <w:sz w:val="21"/>
          <w:szCs w:val="21"/>
          <w:lang w:eastAsia="uk-UA"/>
        </w:rPr>
        <w:t>Департамент утримується за рахунок коштів загального фонду державного бюджету.</w:t>
      </w:r>
    </w:p>
    <w:p w14:paraId="2F560E7F" w14:textId="77777777" w:rsidR="00BC495F" w:rsidRPr="00BC495F" w:rsidRDefault="00BC495F" w:rsidP="00BC495F">
      <w:pPr>
        <w:numPr>
          <w:ilvl w:val="0"/>
          <w:numId w:val="3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BC495F">
        <w:rPr>
          <w:rFonts w:ascii="Helvetica" w:eastAsia="Times New Roman" w:hAnsi="Helvetica" w:cs="Helvetica"/>
          <w:color w:val="333333"/>
          <w:sz w:val="21"/>
          <w:szCs w:val="21"/>
          <w:lang w:eastAsia="uk-UA"/>
        </w:rPr>
        <w:t>Граничну чисельність, фонд оплати праці працівників Департаменту визначає голова обласної державної адміністрації у межах відповідних бюджетних призначень.</w:t>
      </w:r>
    </w:p>
    <w:p w14:paraId="1376F8BA" w14:textId="77777777" w:rsidR="00BC495F" w:rsidRPr="00BC495F" w:rsidRDefault="00BC495F" w:rsidP="00BC495F">
      <w:pPr>
        <w:numPr>
          <w:ilvl w:val="0"/>
          <w:numId w:val="32"/>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BC495F">
        <w:rPr>
          <w:rFonts w:ascii="Helvetica" w:eastAsia="Times New Roman" w:hAnsi="Helvetica" w:cs="Helvetica"/>
          <w:color w:val="333333"/>
          <w:sz w:val="21"/>
          <w:szCs w:val="21"/>
          <w:lang w:eastAsia="uk-UA"/>
        </w:rPr>
        <w:t>Структуру, штатний розпис та кошторис Департаменту затверджує голова обласної державної адміністрації за пропозиціями директора Департаменту відповідно до чинного законодавства.</w:t>
      </w:r>
    </w:p>
    <w:p w14:paraId="5630C233" w14:textId="77777777" w:rsidR="00BC495F" w:rsidRPr="00BC495F" w:rsidRDefault="00BC495F" w:rsidP="00BC495F">
      <w:pPr>
        <w:numPr>
          <w:ilvl w:val="0"/>
          <w:numId w:val="33"/>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BC495F">
        <w:rPr>
          <w:rFonts w:ascii="Helvetica" w:eastAsia="Times New Roman" w:hAnsi="Helvetica" w:cs="Helvetica"/>
          <w:color w:val="333333"/>
          <w:sz w:val="21"/>
          <w:szCs w:val="21"/>
          <w:lang w:eastAsia="uk-UA"/>
        </w:rPr>
        <w:t>Департамент є юридичною особою публічного права, має самостійний баланс, рахунки в органах Казначейства, печатку із зображенням Державного Герба України та своїм найменуванням, власні бланки.</w:t>
      </w:r>
    </w:p>
    <w:p w14:paraId="64F06B7C" w14:textId="58F64151" w:rsidR="00740877" w:rsidRPr="00BC495F" w:rsidRDefault="00740877" w:rsidP="00BC495F"/>
    <w:sectPr w:rsidR="00740877" w:rsidRPr="00BC495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5E2"/>
    <w:multiLevelType w:val="multilevel"/>
    <w:tmpl w:val="6C5A3BD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2D1971"/>
    <w:multiLevelType w:val="multilevel"/>
    <w:tmpl w:val="98B02A7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D86F10"/>
    <w:multiLevelType w:val="multilevel"/>
    <w:tmpl w:val="26D0545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384E16"/>
    <w:multiLevelType w:val="multilevel"/>
    <w:tmpl w:val="F1C6E9D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B6116B"/>
    <w:multiLevelType w:val="multilevel"/>
    <w:tmpl w:val="E72C18C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8B3586"/>
    <w:multiLevelType w:val="multilevel"/>
    <w:tmpl w:val="263403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F02287"/>
    <w:multiLevelType w:val="multilevel"/>
    <w:tmpl w:val="AF48C8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0131FB"/>
    <w:multiLevelType w:val="multilevel"/>
    <w:tmpl w:val="538CB5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7F7F94"/>
    <w:multiLevelType w:val="multilevel"/>
    <w:tmpl w:val="5AAAA8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382DAC"/>
    <w:multiLevelType w:val="multilevel"/>
    <w:tmpl w:val="D7D23A9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B6397E"/>
    <w:multiLevelType w:val="multilevel"/>
    <w:tmpl w:val="A926C6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00F265F"/>
    <w:multiLevelType w:val="multilevel"/>
    <w:tmpl w:val="879A80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083BCC"/>
    <w:multiLevelType w:val="multilevel"/>
    <w:tmpl w:val="86CA6DF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6E67E3"/>
    <w:multiLevelType w:val="multilevel"/>
    <w:tmpl w:val="6144DFA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956C3A"/>
    <w:multiLevelType w:val="multilevel"/>
    <w:tmpl w:val="8868658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9D105C"/>
    <w:multiLevelType w:val="multilevel"/>
    <w:tmpl w:val="B53645A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DF2C25"/>
    <w:multiLevelType w:val="multilevel"/>
    <w:tmpl w:val="952C48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412061"/>
    <w:multiLevelType w:val="multilevel"/>
    <w:tmpl w:val="9D84703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0451C6"/>
    <w:multiLevelType w:val="multilevel"/>
    <w:tmpl w:val="B4BAE18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DB0887"/>
    <w:multiLevelType w:val="multilevel"/>
    <w:tmpl w:val="C82613C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110B9E"/>
    <w:multiLevelType w:val="multilevel"/>
    <w:tmpl w:val="B93EF21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47750E"/>
    <w:multiLevelType w:val="multilevel"/>
    <w:tmpl w:val="DE1A3A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57F23E5"/>
    <w:multiLevelType w:val="multilevel"/>
    <w:tmpl w:val="8598A7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3A1DDF"/>
    <w:multiLevelType w:val="multilevel"/>
    <w:tmpl w:val="44D0571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A472003"/>
    <w:multiLevelType w:val="multilevel"/>
    <w:tmpl w:val="7BA85FE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836A8D"/>
    <w:multiLevelType w:val="multilevel"/>
    <w:tmpl w:val="C80051E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83B5EE4"/>
    <w:multiLevelType w:val="multilevel"/>
    <w:tmpl w:val="443AE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8EE504D"/>
    <w:multiLevelType w:val="multilevel"/>
    <w:tmpl w:val="C1E8994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AFA589A"/>
    <w:multiLevelType w:val="multilevel"/>
    <w:tmpl w:val="8862B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8982A61"/>
    <w:multiLevelType w:val="multilevel"/>
    <w:tmpl w:val="F69439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A513EF4"/>
    <w:multiLevelType w:val="multilevel"/>
    <w:tmpl w:val="B5785C1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B1518CB"/>
    <w:multiLevelType w:val="multilevel"/>
    <w:tmpl w:val="BE487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BDD0ECD"/>
    <w:multiLevelType w:val="multilevel"/>
    <w:tmpl w:val="F62241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22"/>
  </w:num>
  <w:num w:numId="3">
    <w:abstractNumId w:val="8"/>
  </w:num>
  <w:num w:numId="4">
    <w:abstractNumId w:val="10"/>
  </w:num>
  <w:num w:numId="5">
    <w:abstractNumId w:val="29"/>
  </w:num>
  <w:num w:numId="6">
    <w:abstractNumId w:val="26"/>
  </w:num>
  <w:num w:numId="7">
    <w:abstractNumId w:val="16"/>
  </w:num>
  <w:num w:numId="8">
    <w:abstractNumId w:val="21"/>
  </w:num>
  <w:num w:numId="9">
    <w:abstractNumId w:val="18"/>
  </w:num>
  <w:num w:numId="10">
    <w:abstractNumId w:val="1"/>
  </w:num>
  <w:num w:numId="11">
    <w:abstractNumId w:val="30"/>
  </w:num>
  <w:num w:numId="12">
    <w:abstractNumId w:val="19"/>
  </w:num>
  <w:num w:numId="13">
    <w:abstractNumId w:val="3"/>
  </w:num>
  <w:num w:numId="14">
    <w:abstractNumId w:val="23"/>
  </w:num>
  <w:num w:numId="15">
    <w:abstractNumId w:val="24"/>
  </w:num>
  <w:num w:numId="16">
    <w:abstractNumId w:val="0"/>
  </w:num>
  <w:num w:numId="17">
    <w:abstractNumId w:val="28"/>
  </w:num>
  <w:num w:numId="18">
    <w:abstractNumId w:val="6"/>
  </w:num>
  <w:num w:numId="19">
    <w:abstractNumId w:val="7"/>
  </w:num>
  <w:num w:numId="20">
    <w:abstractNumId w:val="5"/>
  </w:num>
  <w:num w:numId="21">
    <w:abstractNumId w:val="11"/>
  </w:num>
  <w:num w:numId="22">
    <w:abstractNumId w:val="20"/>
  </w:num>
  <w:num w:numId="23">
    <w:abstractNumId w:val="32"/>
  </w:num>
  <w:num w:numId="24">
    <w:abstractNumId w:val="4"/>
  </w:num>
  <w:num w:numId="25">
    <w:abstractNumId w:val="27"/>
  </w:num>
  <w:num w:numId="26">
    <w:abstractNumId w:val="14"/>
  </w:num>
  <w:num w:numId="27">
    <w:abstractNumId w:val="9"/>
  </w:num>
  <w:num w:numId="28">
    <w:abstractNumId w:val="17"/>
  </w:num>
  <w:num w:numId="29">
    <w:abstractNumId w:val="12"/>
  </w:num>
  <w:num w:numId="30">
    <w:abstractNumId w:val="13"/>
  </w:num>
  <w:num w:numId="31">
    <w:abstractNumId w:val="25"/>
  </w:num>
  <w:num w:numId="32">
    <w:abstractNumId w:val="2"/>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40"/>
    <w:rsid w:val="006D2D57"/>
    <w:rsid w:val="00740877"/>
    <w:rsid w:val="00951DA2"/>
    <w:rsid w:val="009B2972"/>
    <w:rsid w:val="00BC495F"/>
    <w:rsid w:val="00C521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0AE08"/>
  <w15:chartTrackingRefBased/>
  <w15:docId w15:val="{150F0CBF-0229-43C0-90E0-2BC6DEE5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297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9B29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13016">
      <w:bodyDiv w:val="1"/>
      <w:marLeft w:val="0"/>
      <w:marRight w:val="0"/>
      <w:marTop w:val="0"/>
      <w:marBottom w:val="0"/>
      <w:divBdr>
        <w:top w:val="none" w:sz="0" w:space="0" w:color="auto"/>
        <w:left w:val="none" w:sz="0" w:space="0" w:color="auto"/>
        <w:bottom w:val="none" w:sz="0" w:space="0" w:color="auto"/>
        <w:right w:val="none" w:sz="0" w:space="0" w:color="auto"/>
      </w:divBdr>
    </w:div>
    <w:div w:id="1428581187">
      <w:bodyDiv w:val="1"/>
      <w:marLeft w:val="0"/>
      <w:marRight w:val="0"/>
      <w:marTop w:val="0"/>
      <w:marBottom w:val="0"/>
      <w:divBdr>
        <w:top w:val="none" w:sz="0" w:space="0" w:color="auto"/>
        <w:left w:val="none" w:sz="0" w:space="0" w:color="auto"/>
        <w:bottom w:val="none" w:sz="0" w:space="0" w:color="auto"/>
        <w:right w:val="none" w:sz="0" w:space="0" w:color="auto"/>
      </w:divBdr>
    </w:div>
    <w:div w:id="1691638538">
      <w:bodyDiv w:val="1"/>
      <w:marLeft w:val="0"/>
      <w:marRight w:val="0"/>
      <w:marTop w:val="0"/>
      <w:marBottom w:val="0"/>
      <w:divBdr>
        <w:top w:val="none" w:sz="0" w:space="0" w:color="auto"/>
        <w:left w:val="none" w:sz="0" w:space="0" w:color="auto"/>
        <w:bottom w:val="none" w:sz="0" w:space="0" w:color="auto"/>
        <w:right w:val="none" w:sz="0" w:space="0" w:color="auto"/>
      </w:divBdr>
    </w:div>
    <w:div w:id="188652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13117</Words>
  <Characters>7478</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КОДА 1</dc:creator>
  <cp:keywords/>
  <dc:description/>
  <cp:lastModifiedBy>КОДА 1</cp:lastModifiedBy>
  <cp:revision>2</cp:revision>
  <dcterms:created xsi:type="dcterms:W3CDTF">2022-02-04T12:21:00Z</dcterms:created>
  <dcterms:modified xsi:type="dcterms:W3CDTF">2022-02-04T12:21:00Z</dcterms:modified>
</cp:coreProperties>
</file>