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16409" w14:textId="15024DDE" w:rsidR="000D6EEA" w:rsidRPr="000D6EEA" w:rsidRDefault="00D60032" w:rsidP="000D6EEA">
      <w:pPr>
        <w:spacing w:after="150" w:line="240" w:lineRule="atLeast"/>
        <w:outlineLvl w:val="2"/>
        <w:rPr>
          <w:rFonts w:ascii="Arial" w:eastAsia="Times New Roman" w:hAnsi="Arial" w:cs="Arial"/>
          <w:b/>
          <w:bCs/>
          <w:caps/>
          <w:color w:val="08090E"/>
          <w:sz w:val="39"/>
          <w:szCs w:val="39"/>
          <w:lang w:eastAsia="uk-UA"/>
        </w:rPr>
      </w:pPr>
      <w:r>
        <w:rPr>
          <w:rFonts w:ascii="Arial" w:eastAsia="Times New Roman" w:hAnsi="Arial" w:cs="Arial"/>
          <w:b/>
          <w:bCs/>
          <w:caps/>
          <w:color w:val="08090E"/>
          <w:sz w:val="39"/>
          <w:szCs w:val="39"/>
          <w:lang w:eastAsia="uk-UA"/>
        </w:rPr>
        <w:t>О</w:t>
      </w:r>
      <w:r w:rsidR="000D6EEA" w:rsidRPr="000D6EEA">
        <w:rPr>
          <w:rFonts w:ascii="Arial" w:eastAsia="Times New Roman" w:hAnsi="Arial" w:cs="Arial"/>
          <w:b/>
          <w:bCs/>
          <w:caps/>
          <w:color w:val="08090E"/>
          <w:sz w:val="39"/>
          <w:szCs w:val="39"/>
          <w:lang w:eastAsia="uk-UA"/>
        </w:rPr>
        <w:t>СНОВНІ ЗАВДАННЯ, ГАЛУЗЕВІ ПОВНОВАЖЕННЯ ТА НАПРЯМИ ДІЯЛЬНОСТІ ДЕПАРТАМЕНТУ</w:t>
      </w:r>
    </w:p>
    <w:p w14:paraId="39A79FB0" w14:textId="77777777" w:rsidR="000D6EEA" w:rsidRPr="000D6EEA" w:rsidRDefault="000D6EEA" w:rsidP="000D6EEA">
      <w:pPr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0D6EEA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Основним завданням департаменту є забезпечення реалізації державної політики у сфері містобудування та архітектури на території Київської області, забезпечення додержання  законодавства у сфері містобудування та архітектури,  державних стандартів, норм і правил,   затвердженої  містобудівної документації, здійснення контролю за їх реалізацією.</w:t>
      </w:r>
    </w:p>
    <w:p w14:paraId="6EA5E47F" w14:textId="77777777" w:rsidR="000D6EEA" w:rsidRPr="000D6EEA" w:rsidRDefault="000D6EEA" w:rsidP="000D6EEA">
      <w:pPr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0D6EEA">
        <w:rPr>
          <w:rFonts w:ascii="Arial" w:eastAsia="Times New Roman" w:hAnsi="Arial" w:cs="Arial"/>
          <w:b/>
          <w:bCs/>
          <w:color w:val="333333"/>
          <w:sz w:val="24"/>
          <w:szCs w:val="24"/>
          <w:lang w:eastAsia="uk-UA"/>
        </w:rPr>
        <w:t>Департамент відповідно до визначених галузевих повноважень виконує такі основні завдання:</w:t>
      </w:r>
    </w:p>
    <w:p w14:paraId="6D3BD9DD" w14:textId="77777777" w:rsidR="000D6EEA" w:rsidRPr="000D6EEA" w:rsidRDefault="000D6EEA" w:rsidP="000D6EE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0D6EEA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організовує виконання Конституції України і законів України, актів Президента України, Кабінету Міністрів України, наказів міністерств, інших центральних органів виконавчої влади та здійснює контроль за їх реалізацією;</w:t>
      </w:r>
    </w:p>
    <w:p w14:paraId="2C21EBB2" w14:textId="77777777" w:rsidR="000D6EEA" w:rsidRPr="000D6EEA" w:rsidRDefault="000D6EEA" w:rsidP="000D6EE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0D6EEA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бере  участь  у  реалізації  державної  політики  у  сфері містобудування та архітектури, подає до обласної держадміністрації пропозиції з цих питань;</w:t>
      </w:r>
    </w:p>
    <w:p w14:paraId="2C5BE19C" w14:textId="77777777" w:rsidR="000D6EEA" w:rsidRPr="000D6EEA" w:rsidRDefault="000D6EEA" w:rsidP="000D6EE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0D6EEA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 xml:space="preserve">готує   пропозиції   до   програм   соціально-економічного розвитку  області  та  </w:t>
      </w:r>
      <w:proofErr w:type="spellStart"/>
      <w:r w:rsidRPr="000D6EEA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проектівмісцевого</w:t>
      </w:r>
      <w:proofErr w:type="spellEnd"/>
      <w:r w:rsidRPr="000D6EEA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  бюджету  і подає їх на розгляд до обласної держадміністрації;</w:t>
      </w:r>
    </w:p>
    <w:p w14:paraId="5BEADE42" w14:textId="77777777" w:rsidR="000D6EEA" w:rsidRPr="000D6EEA" w:rsidRDefault="000D6EEA" w:rsidP="000D6EE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0D6EEA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сприяє органам місцевого самоврядування у вирішенні питань соціально-економічного розвитку відповідної території;</w:t>
      </w:r>
    </w:p>
    <w:p w14:paraId="5C5D79D8" w14:textId="77777777" w:rsidR="000D6EEA" w:rsidRPr="000D6EEA" w:rsidRDefault="000D6EEA" w:rsidP="000D6EE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0D6EEA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розглядає у випадках, встановлених законодавством, пропозиції суб’єктів  містобудування  щодо  визначення  територій, вибору, вилучення  (викупу)  та  надання  земель для містобудівних потреб згідно з містобудівною документацією, розробляє та подає до обласної  держадміністрації  висновки  з  цих  питань,  забезпечує контроль за використанням  і  забудовою  зазначених  територій,  а також  можливість  провадження  на  них запланованої    </w:t>
      </w:r>
      <w:proofErr w:type="spellStart"/>
      <w:r w:rsidRPr="000D6EEA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містобудівноїдіяльності</w:t>
      </w:r>
      <w:proofErr w:type="spellEnd"/>
      <w:r w:rsidRPr="000D6EEA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;</w:t>
      </w:r>
    </w:p>
    <w:p w14:paraId="09183494" w14:textId="77777777" w:rsidR="000D6EEA" w:rsidRPr="000D6EEA" w:rsidRDefault="000D6EEA" w:rsidP="000D6EE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0D6EEA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 xml:space="preserve">розглядає  пропозиції  органів  місцевого   самоврядування стосовно  встановлення  та  зміни  меж  населених  пунктів і готує висновки  щодо  їх  затвердження  в  установленому  </w:t>
      </w:r>
      <w:proofErr w:type="spellStart"/>
      <w:r w:rsidRPr="000D6EEA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законодавствомпорядку</w:t>
      </w:r>
      <w:proofErr w:type="spellEnd"/>
      <w:r w:rsidRPr="000D6EEA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;</w:t>
      </w:r>
    </w:p>
    <w:p w14:paraId="00A5D4D5" w14:textId="77777777" w:rsidR="000D6EEA" w:rsidRPr="000D6EEA" w:rsidRDefault="000D6EEA" w:rsidP="000D6EE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0D6EEA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здійснює попередній розгляд містобудівної документації для районів та населених пунктів на території області і готує висновки щодо її затвердження;</w:t>
      </w:r>
    </w:p>
    <w:p w14:paraId="74E2924B" w14:textId="77777777" w:rsidR="000D6EEA" w:rsidRPr="000D6EEA" w:rsidRDefault="000D6EEA" w:rsidP="000D6EE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0D6EEA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готує рішення щодо планування території на регіональному рівні;</w:t>
      </w:r>
    </w:p>
    <w:p w14:paraId="331339D0" w14:textId="77777777" w:rsidR="000D6EEA" w:rsidRPr="000D6EEA" w:rsidRDefault="000D6EEA" w:rsidP="000D6EE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0D6EEA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організовує розроблення і подання на затвердження обласної ради містобудівних програм;</w:t>
      </w:r>
    </w:p>
    <w:p w14:paraId="039DBB9B" w14:textId="77777777" w:rsidR="000D6EEA" w:rsidRPr="000D6EEA" w:rsidRDefault="000D6EEA" w:rsidP="000D6EE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0D6EEA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організовує підготовку комплексних висновків щодо інвестиційних містобудівних програм;</w:t>
      </w:r>
    </w:p>
    <w:p w14:paraId="5532D105" w14:textId="77777777" w:rsidR="000D6EEA" w:rsidRPr="000D6EEA" w:rsidRDefault="000D6EEA" w:rsidP="000D6EE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0D6EEA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готує пропозиції до програм економічного та соціального розвитку області і подає їх на розгляд до обласної державної адміністрації;</w:t>
      </w:r>
    </w:p>
    <w:p w14:paraId="19899100" w14:textId="77777777" w:rsidR="000D6EEA" w:rsidRPr="000D6EEA" w:rsidRDefault="000D6EEA" w:rsidP="000D6EE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0D6EEA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організовує розроблення або внесення змін до схеми планування території області та її затвердження;</w:t>
      </w:r>
    </w:p>
    <w:p w14:paraId="4D8C5ADB" w14:textId="77777777" w:rsidR="000D6EEA" w:rsidRPr="000D6EEA" w:rsidRDefault="000D6EEA" w:rsidP="000D6EE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0D6EEA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здійснює моніторинг реалізації схеми планування території області, стану розроблення, оновлення містобудівної документації на регіональному та місцевому рівнях, забудови та іншого використання територій;</w:t>
      </w:r>
    </w:p>
    <w:p w14:paraId="1C8663B2" w14:textId="77777777" w:rsidR="000D6EEA" w:rsidRPr="000D6EEA" w:rsidRDefault="000D6EEA" w:rsidP="000D6EE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0D6EEA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визначає державні інтереси для їх врахування під час розроблення містобудівної документації на регіональному та місцевому рівнях;</w:t>
      </w:r>
    </w:p>
    <w:p w14:paraId="6AAB58DC" w14:textId="77777777" w:rsidR="000D6EEA" w:rsidRPr="000D6EEA" w:rsidRDefault="000D6EEA" w:rsidP="000D6EE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0D6EEA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сприяє створенню та оновленню картографічної основи території області, здійснює реєстрацію даних виконавчої зйомки топографічної основи масштабів 1:500, 1:2000, 1:5000;</w:t>
      </w:r>
    </w:p>
    <w:p w14:paraId="4A7CEEC6" w14:textId="77777777" w:rsidR="000D6EEA" w:rsidRPr="000D6EEA" w:rsidRDefault="000D6EEA" w:rsidP="000D6EE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0D6EEA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забезпечує ведення містобудівного кадастру на обласному, районному рівнях, міст обласного значення;</w:t>
      </w:r>
    </w:p>
    <w:p w14:paraId="35E10FA0" w14:textId="77777777" w:rsidR="000D6EEA" w:rsidRPr="000D6EEA" w:rsidRDefault="000D6EEA" w:rsidP="000D6EE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0D6EEA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здійснює керівництво Службою містобудівного кадастру, яка є структурним підрозділом у складі департаменту;</w:t>
      </w:r>
    </w:p>
    <w:p w14:paraId="162143F8" w14:textId="77777777" w:rsidR="000D6EEA" w:rsidRPr="000D6EEA" w:rsidRDefault="000D6EEA" w:rsidP="000D6EE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0D6EEA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є розпорядником інформаційних ресурсів містобудівного кадастру;</w:t>
      </w:r>
    </w:p>
    <w:p w14:paraId="15394894" w14:textId="77777777" w:rsidR="000D6EEA" w:rsidRPr="000D6EEA" w:rsidRDefault="000D6EEA" w:rsidP="000D6EE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0D6EEA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організовує проведення в установленому порядку архітектурних та містобудівних конкурсів;</w:t>
      </w:r>
    </w:p>
    <w:p w14:paraId="51A2142E" w14:textId="77777777" w:rsidR="000D6EEA" w:rsidRPr="000D6EEA" w:rsidRDefault="000D6EEA" w:rsidP="000D6EE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0D6EEA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lastRenderedPageBreak/>
        <w:t>сприяє діяльності місцевих організацій творчих спілок у сфері містобудування та архітектури;</w:t>
      </w:r>
    </w:p>
    <w:p w14:paraId="51ED0E50" w14:textId="77777777" w:rsidR="000D6EEA" w:rsidRPr="000D6EEA" w:rsidRDefault="000D6EEA" w:rsidP="000D6EE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0D6EEA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департамент організовує роботу архітектурно-містобудівної ради, як дорадчого органу, що діє на громадських засадах, для професійного обговорення проектних рішень у сфері містобудування;</w:t>
      </w:r>
    </w:p>
    <w:p w14:paraId="0E4AF898" w14:textId="1471F4CC" w:rsidR="000D6EEA" w:rsidRDefault="000D6EEA" w:rsidP="000D6EE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0D6EEA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здійснює інші передбачені законом повноваження.</w:t>
      </w:r>
    </w:p>
    <w:sectPr w:rsidR="000D6E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5E2"/>
    <w:multiLevelType w:val="multilevel"/>
    <w:tmpl w:val="6C5A3BD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5431A0"/>
    <w:multiLevelType w:val="multilevel"/>
    <w:tmpl w:val="121AF68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2D1971"/>
    <w:multiLevelType w:val="multilevel"/>
    <w:tmpl w:val="98B02A7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D86F10"/>
    <w:multiLevelType w:val="multilevel"/>
    <w:tmpl w:val="26D0545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384E16"/>
    <w:multiLevelType w:val="multilevel"/>
    <w:tmpl w:val="F1C6E9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B6116B"/>
    <w:multiLevelType w:val="multilevel"/>
    <w:tmpl w:val="E72C18C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B3586"/>
    <w:multiLevelType w:val="multilevel"/>
    <w:tmpl w:val="263403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F02287"/>
    <w:multiLevelType w:val="multilevel"/>
    <w:tmpl w:val="AF48C8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0131FB"/>
    <w:multiLevelType w:val="multilevel"/>
    <w:tmpl w:val="538CB5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7F94"/>
    <w:multiLevelType w:val="multilevel"/>
    <w:tmpl w:val="5AAAA8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3415DA"/>
    <w:multiLevelType w:val="multilevel"/>
    <w:tmpl w:val="F874FFC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382DAC"/>
    <w:multiLevelType w:val="multilevel"/>
    <w:tmpl w:val="D7D23A9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AE2553"/>
    <w:multiLevelType w:val="multilevel"/>
    <w:tmpl w:val="2B5264A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FB6397E"/>
    <w:multiLevelType w:val="multilevel"/>
    <w:tmpl w:val="A926C6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0F265F"/>
    <w:multiLevelType w:val="multilevel"/>
    <w:tmpl w:val="879A804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07B3BD9"/>
    <w:multiLevelType w:val="multilevel"/>
    <w:tmpl w:val="521A31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2083BCC"/>
    <w:multiLevelType w:val="multilevel"/>
    <w:tmpl w:val="86CA6DF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2E01C49"/>
    <w:multiLevelType w:val="multilevel"/>
    <w:tmpl w:val="A9FE14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2E26AEB"/>
    <w:multiLevelType w:val="multilevel"/>
    <w:tmpl w:val="1A4C26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36E67E3"/>
    <w:multiLevelType w:val="multilevel"/>
    <w:tmpl w:val="6144DF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6956C3A"/>
    <w:multiLevelType w:val="multilevel"/>
    <w:tmpl w:val="8868658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8D11C7F"/>
    <w:multiLevelType w:val="multilevel"/>
    <w:tmpl w:val="DCC61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A9D105C"/>
    <w:multiLevelType w:val="multilevel"/>
    <w:tmpl w:val="B53645A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AE602C6"/>
    <w:multiLevelType w:val="multilevel"/>
    <w:tmpl w:val="0AE675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CDF2C25"/>
    <w:multiLevelType w:val="multilevel"/>
    <w:tmpl w:val="952C482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2412061"/>
    <w:multiLevelType w:val="multilevel"/>
    <w:tmpl w:val="9D84703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0451C6"/>
    <w:multiLevelType w:val="multilevel"/>
    <w:tmpl w:val="B4BAE18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CC2197C"/>
    <w:multiLevelType w:val="multilevel"/>
    <w:tmpl w:val="C0F6478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EDB0887"/>
    <w:multiLevelType w:val="multilevel"/>
    <w:tmpl w:val="C82613C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F492107"/>
    <w:multiLevelType w:val="multilevel"/>
    <w:tmpl w:val="A0567A3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0110B9E"/>
    <w:multiLevelType w:val="multilevel"/>
    <w:tmpl w:val="B93EF2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04E34AF"/>
    <w:multiLevelType w:val="multilevel"/>
    <w:tmpl w:val="B7EEBF5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C47750E"/>
    <w:multiLevelType w:val="multilevel"/>
    <w:tmpl w:val="DE1A3A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51B2C06"/>
    <w:multiLevelType w:val="multilevel"/>
    <w:tmpl w:val="52D080D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57F23E5"/>
    <w:multiLevelType w:val="multilevel"/>
    <w:tmpl w:val="8598A7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A3A1DDF"/>
    <w:multiLevelType w:val="multilevel"/>
    <w:tmpl w:val="44D0571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A472003"/>
    <w:multiLevelType w:val="multilevel"/>
    <w:tmpl w:val="7BA85FE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C88232D"/>
    <w:multiLevelType w:val="multilevel"/>
    <w:tmpl w:val="5F1E588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1D318EB"/>
    <w:multiLevelType w:val="multilevel"/>
    <w:tmpl w:val="38488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6836A8D"/>
    <w:multiLevelType w:val="multilevel"/>
    <w:tmpl w:val="C80051E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3B5EE4"/>
    <w:multiLevelType w:val="multilevel"/>
    <w:tmpl w:val="443AE98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8EE504D"/>
    <w:multiLevelType w:val="multilevel"/>
    <w:tmpl w:val="C1E8994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AFA589A"/>
    <w:multiLevelType w:val="multilevel"/>
    <w:tmpl w:val="8862B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F9D2A76"/>
    <w:multiLevelType w:val="multilevel"/>
    <w:tmpl w:val="73AADA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8982A61"/>
    <w:multiLevelType w:val="multilevel"/>
    <w:tmpl w:val="F69439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A513EF4"/>
    <w:multiLevelType w:val="multilevel"/>
    <w:tmpl w:val="B5785C1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1518CB"/>
    <w:multiLevelType w:val="multilevel"/>
    <w:tmpl w:val="BE487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BDD0ECD"/>
    <w:multiLevelType w:val="multilevel"/>
    <w:tmpl w:val="F62241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D9D33DD"/>
    <w:multiLevelType w:val="multilevel"/>
    <w:tmpl w:val="BC92B79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6"/>
  </w:num>
  <w:num w:numId="2">
    <w:abstractNumId w:val="34"/>
  </w:num>
  <w:num w:numId="3">
    <w:abstractNumId w:val="9"/>
  </w:num>
  <w:num w:numId="4">
    <w:abstractNumId w:val="13"/>
  </w:num>
  <w:num w:numId="5">
    <w:abstractNumId w:val="44"/>
  </w:num>
  <w:num w:numId="6">
    <w:abstractNumId w:val="40"/>
  </w:num>
  <w:num w:numId="7">
    <w:abstractNumId w:val="24"/>
  </w:num>
  <w:num w:numId="8">
    <w:abstractNumId w:val="32"/>
  </w:num>
  <w:num w:numId="9">
    <w:abstractNumId w:val="26"/>
  </w:num>
  <w:num w:numId="10">
    <w:abstractNumId w:val="2"/>
  </w:num>
  <w:num w:numId="11">
    <w:abstractNumId w:val="45"/>
  </w:num>
  <w:num w:numId="12">
    <w:abstractNumId w:val="28"/>
  </w:num>
  <w:num w:numId="13">
    <w:abstractNumId w:val="4"/>
  </w:num>
  <w:num w:numId="14">
    <w:abstractNumId w:val="35"/>
  </w:num>
  <w:num w:numId="15">
    <w:abstractNumId w:val="36"/>
  </w:num>
  <w:num w:numId="16">
    <w:abstractNumId w:val="0"/>
  </w:num>
  <w:num w:numId="17">
    <w:abstractNumId w:val="42"/>
  </w:num>
  <w:num w:numId="18">
    <w:abstractNumId w:val="7"/>
  </w:num>
  <w:num w:numId="19">
    <w:abstractNumId w:val="8"/>
  </w:num>
  <w:num w:numId="20">
    <w:abstractNumId w:val="6"/>
  </w:num>
  <w:num w:numId="21">
    <w:abstractNumId w:val="14"/>
  </w:num>
  <w:num w:numId="22">
    <w:abstractNumId w:val="30"/>
  </w:num>
  <w:num w:numId="23">
    <w:abstractNumId w:val="47"/>
  </w:num>
  <w:num w:numId="24">
    <w:abstractNumId w:val="5"/>
  </w:num>
  <w:num w:numId="25">
    <w:abstractNumId w:val="41"/>
  </w:num>
  <w:num w:numId="26">
    <w:abstractNumId w:val="20"/>
  </w:num>
  <w:num w:numId="27">
    <w:abstractNumId w:val="11"/>
  </w:num>
  <w:num w:numId="28">
    <w:abstractNumId w:val="25"/>
  </w:num>
  <w:num w:numId="29">
    <w:abstractNumId w:val="16"/>
  </w:num>
  <w:num w:numId="30">
    <w:abstractNumId w:val="19"/>
  </w:num>
  <w:num w:numId="31">
    <w:abstractNumId w:val="39"/>
  </w:num>
  <w:num w:numId="32">
    <w:abstractNumId w:val="3"/>
  </w:num>
  <w:num w:numId="33">
    <w:abstractNumId w:val="22"/>
  </w:num>
  <w:num w:numId="34">
    <w:abstractNumId w:val="21"/>
  </w:num>
  <w:num w:numId="35">
    <w:abstractNumId w:val="23"/>
  </w:num>
  <w:num w:numId="36">
    <w:abstractNumId w:val="17"/>
  </w:num>
  <w:num w:numId="37">
    <w:abstractNumId w:val="18"/>
  </w:num>
  <w:num w:numId="38">
    <w:abstractNumId w:val="43"/>
  </w:num>
  <w:num w:numId="39">
    <w:abstractNumId w:val="27"/>
  </w:num>
  <w:num w:numId="40">
    <w:abstractNumId w:val="15"/>
  </w:num>
  <w:num w:numId="41">
    <w:abstractNumId w:val="31"/>
  </w:num>
  <w:num w:numId="42">
    <w:abstractNumId w:val="1"/>
  </w:num>
  <w:num w:numId="43">
    <w:abstractNumId w:val="33"/>
  </w:num>
  <w:num w:numId="44">
    <w:abstractNumId w:val="12"/>
  </w:num>
  <w:num w:numId="45">
    <w:abstractNumId w:val="10"/>
  </w:num>
  <w:num w:numId="46">
    <w:abstractNumId w:val="48"/>
  </w:num>
  <w:num w:numId="47">
    <w:abstractNumId w:val="37"/>
  </w:num>
  <w:num w:numId="48">
    <w:abstractNumId w:val="29"/>
  </w:num>
  <w:num w:numId="4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140"/>
    <w:rsid w:val="000D6EEA"/>
    <w:rsid w:val="006D2D57"/>
    <w:rsid w:val="00740877"/>
    <w:rsid w:val="00951DA2"/>
    <w:rsid w:val="00952DE4"/>
    <w:rsid w:val="009B2972"/>
    <w:rsid w:val="00A8452B"/>
    <w:rsid w:val="00BC495F"/>
    <w:rsid w:val="00C50758"/>
    <w:rsid w:val="00C52140"/>
    <w:rsid w:val="00D60032"/>
    <w:rsid w:val="00DF1F9E"/>
    <w:rsid w:val="00E7336C"/>
    <w:rsid w:val="00F4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0AE08"/>
  <w15:chartTrackingRefBased/>
  <w15:docId w15:val="{150F0CBF-0229-43C0-90E0-2BC6DEE51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2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9B29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7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097369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27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457950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47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01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50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85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2314</Words>
  <Characters>1320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КОДА 1</dc:creator>
  <cp:keywords/>
  <dc:description/>
  <cp:lastModifiedBy>КОДА 1</cp:lastModifiedBy>
  <cp:revision>3</cp:revision>
  <dcterms:created xsi:type="dcterms:W3CDTF">2022-02-04T12:44:00Z</dcterms:created>
  <dcterms:modified xsi:type="dcterms:W3CDTF">2022-02-04T12:49:00Z</dcterms:modified>
</cp:coreProperties>
</file>