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8E387C" w14:textId="42F1624B" w:rsidR="002C2D9C" w:rsidRPr="00E5565F" w:rsidRDefault="002C2D9C" w:rsidP="002C2D9C">
      <w:pPr>
        <w:spacing w:after="0" w:line="240" w:lineRule="auto"/>
        <w:jc w:val="center"/>
        <w:rPr>
          <w:rFonts w:ascii="Times New Roman" w:hAnsi="Times New Roman"/>
          <w:color w:val="000000"/>
          <w:bdr w:val="none" w:sz="0" w:space="0" w:color="auto" w:frame="1"/>
        </w:rPr>
      </w:pPr>
      <w:r w:rsidRPr="00B00865">
        <w:rPr>
          <w:rFonts w:ascii="Times New Roman" w:hAnsi="Times New Roman"/>
          <w:noProof/>
          <w:color w:val="000000"/>
          <w:bdr w:val="none" w:sz="0" w:space="0" w:color="auto" w:frame="1"/>
          <w:lang w:val="ru-RU" w:eastAsia="ru-RU"/>
        </w:rPr>
        <w:drawing>
          <wp:inline distT="0" distB="0" distL="0" distR="0" wp14:anchorId="02DBBA7E" wp14:editId="02A30487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19B62D" w14:textId="77777777" w:rsidR="002C2D9C" w:rsidRPr="00E5565F" w:rsidRDefault="002C2D9C" w:rsidP="002C2D9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</w:pPr>
    </w:p>
    <w:p w14:paraId="266ED7FB" w14:textId="77777777" w:rsidR="002C2D9C" w:rsidRPr="002C2D9C" w:rsidRDefault="002C2D9C" w:rsidP="002C2D9C">
      <w:pPr>
        <w:keepNext/>
        <w:tabs>
          <w:tab w:val="num" w:pos="0"/>
        </w:tabs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6"/>
          <w:szCs w:val="26"/>
          <w:bdr w:val="none" w:sz="0" w:space="0" w:color="auto" w:frame="1"/>
          <w:lang w:val="ru-RU"/>
        </w:rPr>
      </w:pPr>
      <w:r w:rsidRPr="002C2D9C">
        <w:rPr>
          <w:rFonts w:ascii="Times New Roman" w:hAnsi="Times New Roman"/>
          <w:b/>
          <w:color w:val="000000"/>
          <w:sz w:val="26"/>
          <w:szCs w:val="26"/>
          <w:bdr w:val="none" w:sz="0" w:space="0" w:color="auto" w:frame="1"/>
          <w:lang w:val="ru-RU"/>
        </w:rPr>
        <w:t>КИЇВСЬКА ОБЛАСНА ДЕРЖАВНА АДМІНІСТРАЦІЯ</w:t>
      </w:r>
    </w:p>
    <w:p w14:paraId="056086CA" w14:textId="77777777" w:rsidR="002C2D9C" w:rsidRPr="002C2D9C" w:rsidRDefault="002C2D9C" w:rsidP="002C2D9C">
      <w:pPr>
        <w:keepNext/>
        <w:tabs>
          <w:tab w:val="num" w:pos="0"/>
        </w:tabs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</w:pPr>
    </w:p>
    <w:p w14:paraId="631F9540" w14:textId="77777777" w:rsidR="002C2D9C" w:rsidRPr="002C2D9C" w:rsidRDefault="002C2D9C" w:rsidP="002C2D9C">
      <w:pPr>
        <w:keepNext/>
        <w:tabs>
          <w:tab w:val="num" w:pos="0"/>
        </w:tabs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bdr w:val="none" w:sz="0" w:space="0" w:color="auto" w:frame="1"/>
          <w:lang w:val="ru-RU"/>
        </w:rPr>
      </w:pPr>
      <w:r w:rsidRPr="002C2D9C">
        <w:rPr>
          <w:rFonts w:ascii="Times New Roman" w:hAnsi="Times New Roman"/>
          <w:b/>
          <w:color w:val="000000"/>
          <w:sz w:val="34"/>
          <w:bdr w:val="none" w:sz="0" w:space="0" w:color="auto" w:frame="1"/>
          <w:lang w:val="ru-RU"/>
        </w:rPr>
        <w:t>РОЗПОРЯДЖЕННЯ</w:t>
      </w:r>
    </w:p>
    <w:p w14:paraId="4DAD95FC" w14:textId="77777777" w:rsidR="002C2D9C" w:rsidRPr="002C2D9C" w:rsidRDefault="002C2D9C" w:rsidP="002C2D9C">
      <w:pPr>
        <w:spacing w:after="0" w:line="240" w:lineRule="auto"/>
        <w:rPr>
          <w:rFonts w:ascii="Times New Roman" w:hAnsi="Times New Roman"/>
          <w:b/>
          <w:color w:val="000000"/>
          <w:sz w:val="24"/>
          <w:szCs w:val="28"/>
          <w:bdr w:val="none" w:sz="0" w:space="0" w:color="auto" w:frame="1"/>
          <w:lang w:val="ru-RU"/>
        </w:rPr>
      </w:pPr>
    </w:p>
    <w:p w14:paraId="175FC74E" w14:textId="77777777" w:rsidR="002C2D9C" w:rsidRPr="002C2D9C" w:rsidRDefault="002C2D9C" w:rsidP="002C2D9C">
      <w:pPr>
        <w:spacing w:after="0" w:line="240" w:lineRule="auto"/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</w:pPr>
    </w:p>
    <w:p w14:paraId="506DBE3F" w14:textId="61CFC37A" w:rsidR="002C2D9C" w:rsidRPr="002C2D9C" w:rsidRDefault="002C2D9C" w:rsidP="002C2D9C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2C2D9C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ru-RU"/>
        </w:rPr>
        <w:t xml:space="preserve">01 лютого 2022 року                         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ru-RU"/>
        </w:rPr>
        <w:t xml:space="preserve">   </w:t>
      </w:r>
      <w:r w:rsidRPr="002C2D9C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ru-RU"/>
        </w:rPr>
        <w:t xml:space="preserve">   Київ                         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ru-RU"/>
        </w:rPr>
        <w:t xml:space="preserve">                            № 56</w:t>
      </w:r>
    </w:p>
    <w:p w14:paraId="7A8B1A93" w14:textId="77777777" w:rsidR="002C2D9C" w:rsidRDefault="002C2D9C" w:rsidP="007058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</w:pPr>
    </w:p>
    <w:p w14:paraId="4173BBC1" w14:textId="77777777" w:rsidR="00C07729" w:rsidRDefault="00C07729" w:rsidP="007058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1"/>
        <w:gridCol w:w="4981"/>
      </w:tblGrid>
      <w:tr w:rsidR="00C07729" w14:paraId="43FDEB2C" w14:textId="77777777" w:rsidTr="00EE0305">
        <w:tc>
          <w:tcPr>
            <w:tcW w:w="4981" w:type="dxa"/>
          </w:tcPr>
          <w:p w14:paraId="22975575" w14:textId="75A47642" w:rsidR="00C07729" w:rsidRDefault="00C07729" w:rsidP="00C07729">
            <w:pPr>
              <w:tabs>
                <w:tab w:val="left" w:pos="4253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56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</w:t>
            </w:r>
            <w:r w:rsidRPr="008656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внесення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</w:t>
            </w:r>
            <w:r w:rsidRPr="008656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змін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  <w:r w:rsidRPr="008656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до</w:t>
            </w:r>
          </w:p>
          <w:p w14:paraId="43960BE9" w14:textId="1E769E1C" w:rsidR="00C07729" w:rsidRDefault="00C07729" w:rsidP="00C07729">
            <w:pPr>
              <w:tabs>
                <w:tab w:val="left" w:pos="4253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56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розпорядження голови Київської обласної державної адміністрації </w:t>
            </w:r>
          </w:p>
          <w:p w14:paraId="397AEFD7" w14:textId="6E53C342" w:rsidR="00C07729" w:rsidRPr="00865675" w:rsidRDefault="00C07729" w:rsidP="00C07729">
            <w:pPr>
              <w:tabs>
                <w:tab w:val="left" w:pos="4253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56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від 06 січня 2022 року № 2</w:t>
            </w:r>
          </w:p>
          <w:p w14:paraId="08968B26" w14:textId="77777777" w:rsidR="00C07729" w:rsidRDefault="00C07729" w:rsidP="007058A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4981" w:type="dxa"/>
          </w:tcPr>
          <w:p w14:paraId="33AC8C79" w14:textId="77777777" w:rsidR="00C07729" w:rsidRDefault="00C07729" w:rsidP="00C0772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E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Зареєстровано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Центральному</w:t>
            </w:r>
          </w:p>
          <w:p w14:paraId="7D95DA57" w14:textId="77777777" w:rsidR="00C07729" w:rsidRDefault="00C07729" w:rsidP="00C0772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Міжрегіональному   управлінні</w:t>
            </w:r>
          </w:p>
          <w:p w14:paraId="78E63A62" w14:textId="77777777" w:rsidR="00C07729" w:rsidRDefault="00C07729" w:rsidP="00C0772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Міністерства юстиції  (м.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Київ)</w:t>
            </w:r>
          </w:p>
          <w:p w14:paraId="1264E6FB" w14:textId="335AA854" w:rsidR="00C07729" w:rsidRDefault="00C07729" w:rsidP="00C0772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07  лютого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р.  за  №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53/714</w:t>
            </w:r>
          </w:p>
        </w:tc>
      </w:tr>
    </w:tbl>
    <w:p w14:paraId="0FC8C596" w14:textId="77777777" w:rsidR="007058A3" w:rsidRPr="00935321" w:rsidRDefault="007058A3" w:rsidP="00C077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</w:p>
    <w:p w14:paraId="189811DC" w14:textId="57C231EE" w:rsidR="00074068" w:rsidRPr="0030410A" w:rsidRDefault="007058A3" w:rsidP="00074068">
      <w:pPr>
        <w:widowControl w:val="0"/>
        <w:spacing w:after="0" w:line="240" w:lineRule="auto"/>
        <w:ind w:right="-93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30410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Відповідно до </w:t>
      </w:r>
      <w:r w:rsidR="00074068" w:rsidRPr="0030410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абзаців одинадцятого, дванадцятого пункту 13 Положення про державну реєстрацію нормативно-правових актів міністерств, інших органів виконавчої влади, затвердженого постановою Кабінету Міністрів України від            28 грудня 1992 року № 731 </w:t>
      </w:r>
      <w:r w:rsidR="00BD00DD" w:rsidRPr="0030410A">
        <w:rPr>
          <w:rFonts w:ascii="Times New Roman" w:eastAsia="Calibri" w:hAnsi="Times New Roman" w:cs="Times New Roman"/>
          <w:sz w:val="28"/>
          <w:szCs w:val="28"/>
          <w:lang w:val="uk-UA"/>
        </w:rPr>
        <w:t>(із змінами),</w:t>
      </w:r>
      <w:r w:rsidR="00074068" w:rsidRPr="0030410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</w:t>
      </w:r>
      <w:r w:rsidR="00BD00DD" w:rsidRPr="0030410A">
        <w:rPr>
          <w:rFonts w:ascii="Times New Roman" w:eastAsia="Calibri" w:hAnsi="Times New Roman" w:cs="Times New Roman"/>
          <w:sz w:val="28"/>
          <w:szCs w:val="28"/>
          <w:lang w:val="uk-UA"/>
        </w:rPr>
        <w:t>метою в</w:t>
      </w:r>
      <w:r w:rsidR="00074068" w:rsidRPr="0030410A">
        <w:rPr>
          <w:rFonts w:ascii="Times New Roman" w:eastAsia="Calibri" w:hAnsi="Times New Roman" w:cs="Times New Roman"/>
          <w:sz w:val="28"/>
          <w:szCs w:val="28"/>
          <w:lang w:val="uk-UA"/>
        </w:rPr>
        <w:t>рахуван</w:t>
      </w:r>
      <w:r w:rsidR="00BD00DD" w:rsidRPr="0030410A">
        <w:rPr>
          <w:rFonts w:ascii="Times New Roman" w:eastAsia="Calibri" w:hAnsi="Times New Roman" w:cs="Times New Roman"/>
          <w:sz w:val="28"/>
          <w:szCs w:val="28"/>
          <w:lang w:val="uk-UA"/>
        </w:rPr>
        <w:t>ня висловлених органом</w:t>
      </w:r>
      <w:r w:rsidR="00074068" w:rsidRPr="0030410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державної реєстрації </w:t>
      </w:r>
      <w:r w:rsidR="008B7626" w:rsidRPr="0030410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зауважень </w:t>
      </w:r>
      <w:r w:rsidR="00074068" w:rsidRPr="0030410A">
        <w:rPr>
          <w:rFonts w:ascii="Times New Roman" w:eastAsia="Calibri" w:hAnsi="Times New Roman" w:cs="Times New Roman"/>
          <w:sz w:val="28"/>
          <w:szCs w:val="28"/>
          <w:lang w:val="uk-UA"/>
        </w:rPr>
        <w:t>до розпорядження</w:t>
      </w:r>
      <w:r w:rsidR="00074068" w:rsidRPr="0030410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74068" w:rsidRPr="0030410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голови Київської обласної державної адміністрації від 06 січня 2022 року № 2</w:t>
      </w:r>
    </w:p>
    <w:p w14:paraId="6F39DE6A" w14:textId="2F61805C" w:rsidR="00247F2B" w:rsidRPr="00935321" w:rsidRDefault="00247F2B" w:rsidP="00074068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</w:p>
    <w:p w14:paraId="6E28789F" w14:textId="7B24A4F3" w:rsidR="00247F2B" w:rsidRPr="0030410A" w:rsidRDefault="00247F2B" w:rsidP="00247F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0410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ЗОБОВ’ЯЗУЮ:</w:t>
      </w:r>
    </w:p>
    <w:p w14:paraId="471A3485" w14:textId="77777777" w:rsidR="007058A3" w:rsidRPr="00935321" w:rsidRDefault="007058A3" w:rsidP="005D5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</w:p>
    <w:p w14:paraId="3ED7EE49" w14:textId="117FEFF1" w:rsidR="00942C00" w:rsidRPr="00553A22" w:rsidRDefault="007058A3" w:rsidP="00410D95">
      <w:pPr>
        <w:widowControl w:val="0"/>
        <w:spacing w:after="0" w:line="240" w:lineRule="auto"/>
        <w:ind w:right="-93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553A22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 xml:space="preserve">1. </w:t>
      </w:r>
      <w:r w:rsidR="00074068" w:rsidRPr="00553A22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 xml:space="preserve">Внести до розпорядження </w:t>
      </w:r>
      <w:r w:rsidR="00074068" w:rsidRPr="00553A2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голови Київської обласної державної адміністрації від 06 січня 2022 року № 2</w:t>
      </w:r>
      <w:r w:rsidR="00191531" w:rsidRPr="00553A2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191531" w:rsidRPr="00553A22">
        <w:rPr>
          <w:rFonts w:ascii="Times New Roman" w:hAnsi="Times New Roman" w:cs="Times New Roman"/>
          <w:sz w:val="28"/>
          <w:szCs w:val="28"/>
          <w:lang w:val="uk-UA"/>
        </w:rPr>
        <w:t>«Про затвердження Положення щодо впровадження в Київській обласній державній адміністрації механізмів заохочення викривачів та формування культури повідомлення про можливі факти корупційних або пов’язаних з корупцією правопорушень, інших порушень Закону України «Про запобігання корупції»</w:t>
      </w:r>
      <w:r w:rsidR="00074068" w:rsidRPr="00553A2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</w:t>
      </w:r>
      <w:r w:rsidR="00A60915" w:rsidRPr="00553A2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зареєстрованого в</w:t>
      </w:r>
      <w:r w:rsidR="00074068" w:rsidRPr="00553A2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Центральному міжрегіональному управлінні Міністерства юстиції (м. </w:t>
      </w:r>
      <w:r w:rsidR="00A60915" w:rsidRPr="00553A2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Київ) 26 січня 2022 року за № 48/709</w:t>
      </w:r>
      <w:r w:rsidR="00074068" w:rsidRPr="00553A2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 такі зміни:</w:t>
      </w:r>
    </w:p>
    <w:p w14:paraId="7424BD6D" w14:textId="77777777" w:rsidR="00E22143" w:rsidRPr="00553A22" w:rsidRDefault="00E22143" w:rsidP="00553A22">
      <w:pPr>
        <w:widowControl w:val="0"/>
        <w:spacing w:after="0" w:line="240" w:lineRule="auto"/>
        <w:ind w:right="-93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2AB4E1E1" w14:textId="4A8F2525" w:rsidR="00074068" w:rsidRPr="00553A22" w:rsidRDefault="00F4202E" w:rsidP="00160095">
      <w:pPr>
        <w:pStyle w:val="a6"/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після преамбули </w:t>
      </w:r>
      <w:r w:rsidR="00942C00" w:rsidRPr="00F526FF">
        <w:rPr>
          <w:rFonts w:ascii="Times New Roman" w:hAnsi="Times New Roman"/>
          <w:sz w:val="28"/>
          <w:szCs w:val="28"/>
          <w:lang w:val="ru-RU"/>
        </w:rPr>
        <w:t xml:space="preserve">розпорядчу частину </w:t>
      </w:r>
      <w:r w:rsidR="00074068" w:rsidRPr="00F526FF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>доповнити сло</w:t>
      </w:r>
      <w:r w:rsidR="00074068" w:rsidRPr="00553A22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 xml:space="preserve">вом </w:t>
      </w:r>
      <w:r w:rsidR="00F47CDB" w:rsidRPr="00553A22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 xml:space="preserve">та знаком </w:t>
      </w:r>
      <w:r w:rsidR="00074068" w:rsidRPr="00553A22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>«</w:t>
      </w:r>
      <w:r w:rsidR="00074068" w:rsidRPr="00553A22">
        <w:rPr>
          <w:rFonts w:ascii="Times New Roman" w:eastAsia="Calibri" w:hAnsi="Times New Roman" w:cs="Times New Roman"/>
          <w:b/>
          <w:spacing w:val="-6"/>
          <w:sz w:val="28"/>
          <w:szCs w:val="28"/>
          <w:lang w:val="uk-UA"/>
        </w:rPr>
        <w:t>ЗОБОВ</w:t>
      </w:r>
      <w:r w:rsidR="00074068" w:rsidRPr="00553A22">
        <w:rPr>
          <w:rFonts w:ascii="Times New Roman" w:eastAsia="Calibri" w:hAnsi="Times New Roman" w:cs="Times New Roman"/>
          <w:b/>
          <w:spacing w:val="-6"/>
          <w:sz w:val="28"/>
          <w:szCs w:val="28"/>
          <w:lang w:val="ru-RU"/>
        </w:rPr>
        <w:t>’</w:t>
      </w:r>
      <w:r w:rsidR="00074068" w:rsidRPr="00553A22">
        <w:rPr>
          <w:rFonts w:ascii="Times New Roman" w:eastAsia="Calibri" w:hAnsi="Times New Roman" w:cs="Times New Roman"/>
          <w:b/>
          <w:spacing w:val="-6"/>
          <w:sz w:val="28"/>
          <w:szCs w:val="28"/>
          <w:lang w:val="uk-UA"/>
        </w:rPr>
        <w:t>ЯЗУЮ:</w:t>
      </w:r>
      <w:r w:rsidR="00074068" w:rsidRPr="00553A22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>»;</w:t>
      </w:r>
    </w:p>
    <w:p w14:paraId="4A06A0A9" w14:textId="77777777" w:rsidR="00942C00" w:rsidRPr="00553A22" w:rsidRDefault="00942C00" w:rsidP="00D9590A">
      <w:pPr>
        <w:pStyle w:val="a6"/>
        <w:widowControl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</w:pPr>
    </w:p>
    <w:p w14:paraId="2ACAEE05" w14:textId="47FBE770" w:rsidR="00E22143" w:rsidRPr="00553A22" w:rsidRDefault="00D9590A" w:rsidP="00160095">
      <w:pPr>
        <w:pStyle w:val="a6"/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 xml:space="preserve">після пункту 1 </w:t>
      </w:r>
      <w:r w:rsidR="00F47CDB" w:rsidRPr="00553A22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 xml:space="preserve">доповнити </w:t>
      </w:r>
      <w:r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>новим пунктом 2</w:t>
      </w:r>
      <w:r w:rsidR="00F47CDB" w:rsidRPr="00553A22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 xml:space="preserve"> такого змісту:</w:t>
      </w:r>
    </w:p>
    <w:p w14:paraId="7BA4D260" w14:textId="77777777" w:rsidR="00E22143" w:rsidRPr="00553A22" w:rsidRDefault="00E22143" w:rsidP="00D9590A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53A22">
        <w:rPr>
          <w:rFonts w:ascii="Times New Roman" w:eastAsia="Calibri" w:hAnsi="Times New Roman" w:cs="Times New Roman"/>
          <w:sz w:val="28"/>
          <w:szCs w:val="28"/>
          <w:lang w:val="ru-RU"/>
        </w:rPr>
        <w:t>«2. Це розпорядження набирає чинності з моменту його оприлюднення.».</w:t>
      </w:r>
    </w:p>
    <w:p w14:paraId="520C13EE" w14:textId="4E93661B" w:rsidR="00F47CDB" w:rsidRPr="00553A22" w:rsidRDefault="00E22143" w:rsidP="00D9590A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53A22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 xml:space="preserve">У зв’язку </w:t>
      </w:r>
      <w:r w:rsidR="002C737A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 xml:space="preserve">з </w:t>
      </w:r>
      <w:r w:rsidRPr="00553A22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>цим</w:t>
      </w:r>
      <w:r w:rsidR="00F47CDB" w:rsidRPr="00553A22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 xml:space="preserve"> пункт 2 вважати </w:t>
      </w:r>
      <w:r w:rsidR="00F4202E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 xml:space="preserve">відповідно </w:t>
      </w:r>
      <w:r w:rsidR="00F47CDB" w:rsidRPr="00553A22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>пунктом 3.</w:t>
      </w:r>
    </w:p>
    <w:p w14:paraId="72EBCF41" w14:textId="77777777" w:rsidR="00E22143" w:rsidRPr="00553A22" w:rsidRDefault="00E22143" w:rsidP="00553A22">
      <w:pPr>
        <w:pStyle w:val="a6"/>
        <w:widowControl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</w:pPr>
    </w:p>
    <w:p w14:paraId="05F6C6B6" w14:textId="77777777" w:rsidR="002C2D9C" w:rsidRPr="002C2D9C" w:rsidRDefault="00E22143" w:rsidP="00160095">
      <w:pPr>
        <w:pStyle w:val="a6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</w:pPr>
      <w:r w:rsidRPr="00553A22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>В</w:t>
      </w:r>
      <w:r w:rsidR="00F47CDB" w:rsidRPr="00553A22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 xml:space="preserve">нести </w:t>
      </w:r>
      <w:r w:rsidR="003F7C92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>зміни</w:t>
      </w:r>
      <w:r w:rsidR="00F47CDB" w:rsidRPr="00553A22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 xml:space="preserve"> до Положення </w:t>
      </w:r>
      <w:r w:rsidR="00F47CDB" w:rsidRPr="00553A2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щодо впровадження в Київській обласній державній адміністрації механізмів заохочення викривачів та формування культури </w:t>
      </w:r>
    </w:p>
    <w:p w14:paraId="0F9F6BCB" w14:textId="77777777" w:rsidR="002C2D9C" w:rsidRDefault="002C2D9C" w:rsidP="002C2D9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71F6FD78" w14:textId="253919B9" w:rsidR="002C2D9C" w:rsidRDefault="002C2D9C" w:rsidP="002C2D9C">
      <w:pPr>
        <w:widowControl w:val="0"/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</w:p>
    <w:p w14:paraId="2B66E3AC" w14:textId="77777777" w:rsidR="002C2D9C" w:rsidRDefault="002C2D9C" w:rsidP="002C2D9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4921490B" w14:textId="6731E27F" w:rsidR="005D5F66" w:rsidRPr="002C2D9C" w:rsidRDefault="00F47CDB" w:rsidP="002C2D9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</w:pPr>
      <w:r w:rsidRPr="002C2D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повідомлення про можливі факти корупційних або пов’язаних з корупцією правопорушень, інших порушень Закону України «Про запобігання корупції»,</w:t>
      </w:r>
      <w:r w:rsidRPr="002C2D9C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 xml:space="preserve"> затвердженого розпорядженням </w:t>
      </w:r>
      <w:r w:rsidRPr="002C2D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голови Київської </w:t>
      </w:r>
      <w:r w:rsidRPr="002C2D9C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/>
        </w:rPr>
        <w:t xml:space="preserve">обласної державної адміністрації від 06 січня 2022 року № 2, </w:t>
      </w:r>
      <w:r w:rsidR="00E22143" w:rsidRPr="002C2D9C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/>
        </w:rPr>
        <w:t xml:space="preserve"> зареєстрованого </w:t>
      </w:r>
      <w:r w:rsidR="00E22143" w:rsidRPr="002C2D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 Центральному міжрегіональному управлінні Міністерства юстиції (м. Київ) 26 січня 2022 року за № 48/709</w:t>
      </w:r>
      <w:r w:rsidR="00333E8F" w:rsidRPr="002C2D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2C2D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виклавши його в новій редакції, що додається.</w:t>
      </w:r>
    </w:p>
    <w:p w14:paraId="7277A283" w14:textId="77777777" w:rsidR="00F47CDB" w:rsidRPr="00553A22" w:rsidRDefault="00F47CDB" w:rsidP="00553A22">
      <w:pPr>
        <w:pStyle w:val="a6"/>
        <w:widowControl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</w:pPr>
    </w:p>
    <w:p w14:paraId="35B67C85" w14:textId="47DB44CF" w:rsidR="0030739F" w:rsidRPr="00553A22" w:rsidRDefault="00F47CDB" w:rsidP="00553A2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</w:pPr>
      <w:r w:rsidRPr="00553A22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>3</w:t>
      </w:r>
      <w:r w:rsidR="0030739F" w:rsidRPr="00553A22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. Це </w:t>
      </w:r>
      <w:r w:rsidRPr="00553A22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>розпорядження набирає чинності</w:t>
      </w:r>
      <w:r w:rsidR="00333E8F" w:rsidRPr="00553A22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333E8F" w:rsidRPr="00553A22">
        <w:rPr>
          <w:rFonts w:ascii="Times New Roman" w:eastAsia="Calibri" w:hAnsi="Times New Roman" w:cs="Times New Roman"/>
          <w:sz w:val="28"/>
          <w:szCs w:val="28"/>
          <w:lang w:val="ru-RU"/>
        </w:rPr>
        <w:t>з моменту його оприлюднення</w:t>
      </w:r>
      <w:r w:rsidRPr="00553A22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>.</w:t>
      </w:r>
    </w:p>
    <w:p w14:paraId="69CC6959" w14:textId="77777777" w:rsidR="00F47CDB" w:rsidRPr="00553A22" w:rsidRDefault="00F47CDB" w:rsidP="00553A2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</w:pPr>
    </w:p>
    <w:p w14:paraId="1CFC02AA" w14:textId="2A4F986C" w:rsidR="007058A3" w:rsidRPr="00553A22" w:rsidRDefault="00F47CDB" w:rsidP="00553A2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53A22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="007058A3" w:rsidRPr="00553A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Контроль за виконанням цього розпорядження покласти на керівника апарату Київської обласної державної адміністрації. </w:t>
      </w:r>
    </w:p>
    <w:p w14:paraId="0AFEFB2B" w14:textId="77777777" w:rsidR="007058A3" w:rsidRPr="00935321" w:rsidRDefault="007058A3" w:rsidP="005D5F6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</w:p>
    <w:p w14:paraId="6F9D6DE6" w14:textId="77777777" w:rsidR="007058A3" w:rsidRPr="00935321" w:rsidRDefault="007058A3" w:rsidP="005D5F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14:paraId="2DC55333" w14:textId="77777777" w:rsidR="00F47CDB" w:rsidRPr="00935321" w:rsidRDefault="00F47CDB" w:rsidP="005D5F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14:paraId="058DF5C9" w14:textId="791AF4F3" w:rsidR="007058A3" w:rsidRPr="00012A88" w:rsidRDefault="005D5F66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sz w:val="28"/>
          <w:szCs w:val="28"/>
          <w:lang w:val="uk-UA" w:eastAsia="uk-UA" w:bidi="uk-UA"/>
        </w:rPr>
      </w:pPr>
      <w:r w:rsidRPr="00FF56C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Голова адміністрації </w:t>
      </w:r>
      <w:r w:rsidRPr="00012A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="00FF56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(підпис)         </w:t>
      </w:r>
      <w:bookmarkStart w:id="0" w:name="_GoBack"/>
      <w:bookmarkEnd w:id="0"/>
      <w:r w:rsidR="001600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012A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Pr="00FF56C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Василь ВОЛОДІН</w:t>
      </w:r>
    </w:p>
    <w:p w14:paraId="321AE2C8" w14:textId="77777777" w:rsidR="007058A3" w:rsidRPr="00012A88" w:rsidRDefault="007058A3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sz w:val="28"/>
          <w:szCs w:val="28"/>
          <w:lang w:val="uk-UA" w:eastAsia="uk-UA" w:bidi="uk-UA"/>
        </w:rPr>
      </w:pPr>
    </w:p>
    <w:p w14:paraId="4C7AE66D" w14:textId="77777777" w:rsidR="007058A3" w:rsidRPr="00935321" w:rsidRDefault="007058A3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21E6C049" w14:textId="77777777" w:rsidR="00F12BBF" w:rsidRPr="00935321" w:rsidRDefault="00F12BBF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2C6B7E72" w14:textId="77777777" w:rsidR="00F12BBF" w:rsidRPr="00935321" w:rsidRDefault="00F12BBF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32DEB1A8" w14:textId="77777777" w:rsidR="00F12BBF" w:rsidRPr="00935321" w:rsidRDefault="00F12BBF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2452567F" w14:textId="77777777" w:rsidR="00F12BBF" w:rsidRPr="00935321" w:rsidRDefault="00F12BBF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05CCFF29" w14:textId="77777777" w:rsidR="00F12BBF" w:rsidRPr="00935321" w:rsidRDefault="00F12BBF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24658424" w14:textId="77777777" w:rsidR="00F12BBF" w:rsidRPr="00935321" w:rsidRDefault="00F12BBF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658B0E0D" w14:textId="77777777" w:rsidR="00F12BBF" w:rsidRPr="00935321" w:rsidRDefault="00F12BBF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323DBF99" w14:textId="77777777" w:rsidR="0027157B" w:rsidRPr="00935321" w:rsidRDefault="0027157B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24BBFC53" w14:textId="77777777" w:rsidR="00F47CDB" w:rsidRPr="00935321" w:rsidRDefault="00F47CDB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5ACBC654" w14:textId="77777777" w:rsidR="00F47CDB" w:rsidRPr="00935321" w:rsidRDefault="00F47CDB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56847DF9" w14:textId="77777777" w:rsidR="00F47CDB" w:rsidRPr="00935321" w:rsidRDefault="00F47CDB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33E1A428" w14:textId="77777777" w:rsidR="00F47CDB" w:rsidRPr="00935321" w:rsidRDefault="00F47CDB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72635F2E" w14:textId="77777777" w:rsidR="00F47CDB" w:rsidRPr="00935321" w:rsidRDefault="00F47CDB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694760F1" w14:textId="77777777" w:rsidR="00F47CDB" w:rsidRPr="00935321" w:rsidRDefault="00F47CDB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725EF9DB" w14:textId="77777777" w:rsidR="00F47CDB" w:rsidRPr="00935321" w:rsidRDefault="00F47CDB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40A42D83" w14:textId="77777777" w:rsidR="00F47CDB" w:rsidRPr="00935321" w:rsidRDefault="00F47CDB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1FD12A36" w14:textId="77777777" w:rsidR="00F47CDB" w:rsidRPr="00935321" w:rsidRDefault="00F47CDB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364D2885" w14:textId="77777777" w:rsidR="00F47CDB" w:rsidRPr="00935321" w:rsidRDefault="00F47CDB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4918340F" w14:textId="77777777" w:rsidR="00F47CDB" w:rsidRPr="00935321" w:rsidRDefault="00F47CDB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4091F0B3" w14:textId="77777777" w:rsidR="00F47CDB" w:rsidRPr="00935321" w:rsidRDefault="00F47CDB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39CBE748" w14:textId="77777777" w:rsidR="00F47CDB" w:rsidRPr="00935321" w:rsidRDefault="00F47CDB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5E749058" w14:textId="77777777" w:rsidR="00F47CDB" w:rsidRPr="00935321" w:rsidRDefault="00F47CDB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38D25BFB" w14:textId="77777777" w:rsidR="00F47CDB" w:rsidRPr="00935321" w:rsidRDefault="00F47CDB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791F881E" w14:textId="77777777" w:rsidR="00F47CDB" w:rsidRPr="00935321" w:rsidRDefault="00F47CDB" w:rsidP="007058A3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FF0000"/>
          <w:sz w:val="28"/>
          <w:szCs w:val="28"/>
          <w:lang w:val="uk-UA" w:eastAsia="uk-UA" w:bidi="uk-UA"/>
        </w:rPr>
      </w:pPr>
    </w:p>
    <w:sectPr w:rsidR="00F47CDB" w:rsidRPr="00935321" w:rsidSect="002C2D9C">
      <w:pgSz w:w="12240" w:h="15840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460B18" w14:textId="77777777" w:rsidR="00FB6664" w:rsidRDefault="00FB6664" w:rsidP="003F7C92">
      <w:pPr>
        <w:spacing w:after="0" w:line="240" w:lineRule="auto"/>
      </w:pPr>
      <w:r>
        <w:separator/>
      </w:r>
    </w:p>
  </w:endnote>
  <w:endnote w:type="continuationSeparator" w:id="0">
    <w:p w14:paraId="1E88E309" w14:textId="77777777" w:rsidR="00FB6664" w:rsidRDefault="00FB6664" w:rsidP="003F7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8DE6E5" w14:textId="77777777" w:rsidR="00FB6664" w:rsidRDefault="00FB6664" w:rsidP="003F7C92">
      <w:pPr>
        <w:spacing w:after="0" w:line="240" w:lineRule="auto"/>
      </w:pPr>
      <w:r>
        <w:separator/>
      </w:r>
    </w:p>
  </w:footnote>
  <w:footnote w:type="continuationSeparator" w:id="0">
    <w:p w14:paraId="083C5ADC" w14:textId="77777777" w:rsidR="00FB6664" w:rsidRDefault="00FB6664" w:rsidP="003F7C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019D8"/>
    <w:multiLevelType w:val="multilevel"/>
    <w:tmpl w:val="791458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A3EFC"/>
    <w:multiLevelType w:val="multilevel"/>
    <w:tmpl w:val="0DF00E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4E4D2B"/>
    <w:multiLevelType w:val="multilevel"/>
    <w:tmpl w:val="7A9078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F94904"/>
    <w:multiLevelType w:val="multilevel"/>
    <w:tmpl w:val="C0AC0A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5C5A6B"/>
    <w:multiLevelType w:val="multilevel"/>
    <w:tmpl w:val="041C27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393E9B"/>
    <w:multiLevelType w:val="multilevel"/>
    <w:tmpl w:val="EE281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4F026B"/>
    <w:multiLevelType w:val="multilevel"/>
    <w:tmpl w:val="DCD6BA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B17312"/>
    <w:multiLevelType w:val="hybridMultilevel"/>
    <w:tmpl w:val="6ADACAA0"/>
    <w:lvl w:ilvl="0" w:tplc="B13847B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4EB3BE3"/>
    <w:multiLevelType w:val="hybridMultilevel"/>
    <w:tmpl w:val="5246B1EC"/>
    <w:lvl w:ilvl="0" w:tplc="AF980C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592"/>
    <w:rsid w:val="00012A88"/>
    <w:rsid w:val="00074068"/>
    <w:rsid w:val="001214DA"/>
    <w:rsid w:val="0015492C"/>
    <w:rsid w:val="00160095"/>
    <w:rsid w:val="00191531"/>
    <w:rsid w:val="001A25CC"/>
    <w:rsid w:val="00247F2B"/>
    <w:rsid w:val="0027157B"/>
    <w:rsid w:val="002C2D9C"/>
    <w:rsid w:val="002C737A"/>
    <w:rsid w:val="0030410A"/>
    <w:rsid w:val="0030739F"/>
    <w:rsid w:val="00325D16"/>
    <w:rsid w:val="00333E8F"/>
    <w:rsid w:val="00373353"/>
    <w:rsid w:val="003F7C92"/>
    <w:rsid w:val="00410D95"/>
    <w:rsid w:val="0042455E"/>
    <w:rsid w:val="00435126"/>
    <w:rsid w:val="00474FE0"/>
    <w:rsid w:val="004F081B"/>
    <w:rsid w:val="00521F55"/>
    <w:rsid w:val="00553A22"/>
    <w:rsid w:val="005D5F66"/>
    <w:rsid w:val="007058A3"/>
    <w:rsid w:val="007921A3"/>
    <w:rsid w:val="00865675"/>
    <w:rsid w:val="00887CA5"/>
    <w:rsid w:val="00891592"/>
    <w:rsid w:val="008B7626"/>
    <w:rsid w:val="00935321"/>
    <w:rsid w:val="00942C00"/>
    <w:rsid w:val="00995FF5"/>
    <w:rsid w:val="00A60915"/>
    <w:rsid w:val="00B55598"/>
    <w:rsid w:val="00B8031E"/>
    <w:rsid w:val="00B93394"/>
    <w:rsid w:val="00BD00DD"/>
    <w:rsid w:val="00BF2AC2"/>
    <w:rsid w:val="00C07729"/>
    <w:rsid w:val="00C32BA6"/>
    <w:rsid w:val="00D2127B"/>
    <w:rsid w:val="00D9590A"/>
    <w:rsid w:val="00E1270D"/>
    <w:rsid w:val="00E22143"/>
    <w:rsid w:val="00EE0305"/>
    <w:rsid w:val="00F12BBF"/>
    <w:rsid w:val="00F142DF"/>
    <w:rsid w:val="00F4202E"/>
    <w:rsid w:val="00F47CDB"/>
    <w:rsid w:val="00F526FF"/>
    <w:rsid w:val="00FB6664"/>
    <w:rsid w:val="00FF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A513E"/>
  <w15:chartTrackingRefBased/>
  <w15:docId w15:val="{885629F2-1B31-4983-AF14-195431381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58A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val="uk-UA" w:eastAsia="uk-UA" w:bidi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2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2BA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D5F66"/>
    <w:pPr>
      <w:ind w:left="720"/>
      <w:contextualSpacing/>
    </w:pPr>
  </w:style>
  <w:style w:type="paragraph" w:styleId="a7">
    <w:name w:val="No Spacing"/>
    <w:uiPriority w:val="1"/>
    <w:qFormat/>
    <w:rsid w:val="0042455E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3F7C9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F7C92"/>
  </w:style>
  <w:style w:type="paragraph" w:styleId="aa">
    <w:name w:val="footer"/>
    <w:basedOn w:val="a"/>
    <w:link w:val="ab"/>
    <w:uiPriority w:val="99"/>
    <w:unhideWhenUsed/>
    <w:rsid w:val="003F7C9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F7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3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cp:lastPrinted>2022-02-02T06:59:00Z</cp:lastPrinted>
  <dcterms:created xsi:type="dcterms:W3CDTF">2022-02-02T08:53:00Z</dcterms:created>
  <dcterms:modified xsi:type="dcterms:W3CDTF">2022-02-09T08:50:00Z</dcterms:modified>
</cp:coreProperties>
</file>