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D23" w:rsidRDefault="00101D23" w:rsidP="00101D23">
      <w:pPr>
        <w:spacing w:line="300" w:lineRule="exact"/>
        <w:ind w:left="4248" w:firstLine="708"/>
        <w:rPr>
          <w:rFonts w:ascii="Times New Roman" w:hAnsi="Times New Roman"/>
          <w:b/>
          <w:szCs w:val="28"/>
          <w:lang w:val="uk-UA"/>
        </w:rPr>
      </w:pPr>
    </w:p>
    <w:p w:rsidR="00101D23" w:rsidRPr="00101D23" w:rsidRDefault="00101D23" w:rsidP="00101D23">
      <w:pPr>
        <w:spacing w:line="300" w:lineRule="exact"/>
        <w:ind w:left="4248" w:firstLine="708"/>
        <w:rPr>
          <w:rFonts w:ascii="Times New Roman" w:hAnsi="Times New Roman"/>
          <w:b/>
          <w:szCs w:val="28"/>
          <w:lang w:val="uk-UA"/>
        </w:rPr>
      </w:pPr>
      <w:r w:rsidRPr="00101D23">
        <w:rPr>
          <w:rFonts w:ascii="Times New Roman" w:hAnsi="Times New Roman"/>
          <w:b/>
          <w:szCs w:val="28"/>
          <w:lang w:val="uk-UA"/>
        </w:rPr>
        <w:t>ЗАТВЕРДЖЕНО</w:t>
      </w:r>
    </w:p>
    <w:p w:rsidR="00101D23" w:rsidRPr="00101D23" w:rsidRDefault="00101D23" w:rsidP="00101D23">
      <w:pPr>
        <w:tabs>
          <w:tab w:val="left" w:pos="5576"/>
          <w:tab w:val="left" w:pos="5743"/>
        </w:tabs>
        <w:spacing w:line="300" w:lineRule="exact"/>
        <w:ind w:left="4962"/>
        <w:rPr>
          <w:rFonts w:ascii="Times New Roman" w:hAnsi="Times New Roman"/>
          <w:b/>
          <w:szCs w:val="28"/>
          <w:lang w:val="uk-UA"/>
        </w:rPr>
      </w:pPr>
      <w:r w:rsidRPr="00101D23">
        <w:rPr>
          <w:rFonts w:ascii="Times New Roman" w:hAnsi="Times New Roman"/>
          <w:b/>
          <w:szCs w:val="28"/>
          <w:lang w:val="uk-UA"/>
        </w:rPr>
        <w:br/>
        <w:t xml:space="preserve">Розпорядження голови Київської </w:t>
      </w:r>
    </w:p>
    <w:p w:rsidR="00101D23" w:rsidRPr="00101D23" w:rsidRDefault="00101D23" w:rsidP="00101D23">
      <w:pPr>
        <w:tabs>
          <w:tab w:val="left" w:pos="5576"/>
        </w:tabs>
        <w:spacing w:line="300" w:lineRule="exact"/>
        <w:ind w:firstLine="4962"/>
        <w:rPr>
          <w:rFonts w:ascii="Times New Roman" w:hAnsi="Times New Roman"/>
          <w:b/>
          <w:color w:val="000000"/>
          <w:szCs w:val="28"/>
          <w:lang w:val="uk-UA"/>
        </w:rPr>
      </w:pPr>
      <w:r w:rsidRPr="00101D23">
        <w:rPr>
          <w:rFonts w:ascii="Times New Roman" w:hAnsi="Times New Roman"/>
          <w:b/>
          <w:szCs w:val="28"/>
          <w:lang w:val="uk-UA"/>
        </w:rPr>
        <w:t>обласної державної адміністрації</w:t>
      </w: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r>
        <w:rPr>
          <w:rFonts w:ascii="Times New Roman" w:hAnsi="Times New Roman"/>
          <w:b/>
          <w:color w:val="000000"/>
          <w:szCs w:val="28"/>
          <w:lang w:val="uk-UA"/>
        </w:rPr>
        <w:t xml:space="preserve">                                                             29 листопада2018 року  № 661</w:t>
      </w: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rPr>
          <w:rFonts w:ascii="Times New Roman" w:hAnsi="Times New Roman"/>
          <w:b/>
          <w:color w:val="000000"/>
          <w:szCs w:val="28"/>
          <w:lang w:val="uk-UA"/>
        </w:rPr>
      </w:pPr>
    </w:p>
    <w:p w:rsidR="00101D23" w:rsidRPr="00101D23" w:rsidRDefault="00101D23" w:rsidP="00101D23">
      <w:pPr>
        <w:spacing w:line="300" w:lineRule="exact"/>
        <w:jc w:val="center"/>
        <w:rPr>
          <w:rFonts w:ascii="Times New Roman" w:hAnsi="Times New Roman"/>
          <w:b/>
          <w:color w:val="000000"/>
          <w:szCs w:val="28"/>
          <w:lang w:val="uk-UA"/>
        </w:rPr>
      </w:pPr>
      <w:r w:rsidRPr="00101D23">
        <w:rPr>
          <w:rFonts w:ascii="Times New Roman" w:hAnsi="Times New Roman"/>
          <w:b/>
          <w:color w:val="000000"/>
          <w:szCs w:val="28"/>
          <w:lang w:val="uk-UA"/>
        </w:rPr>
        <w:t>УМОВИ</w:t>
      </w:r>
    </w:p>
    <w:p w:rsidR="00101D23" w:rsidRPr="00101D23" w:rsidRDefault="00101D23" w:rsidP="00101D23">
      <w:pPr>
        <w:spacing w:line="300" w:lineRule="exact"/>
        <w:jc w:val="center"/>
        <w:rPr>
          <w:rFonts w:ascii="Times New Roman" w:hAnsi="Times New Roman"/>
          <w:b/>
          <w:color w:val="000000"/>
          <w:szCs w:val="28"/>
          <w:lang w:val="uk-UA"/>
        </w:rPr>
      </w:pPr>
    </w:p>
    <w:p w:rsidR="00101D23" w:rsidRPr="00101D23" w:rsidRDefault="00101D23" w:rsidP="00101D23">
      <w:pPr>
        <w:spacing w:line="300" w:lineRule="exact"/>
        <w:jc w:val="center"/>
        <w:rPr>
          <w:rStyle w:val="af1"/>
          <w:rFonts w:ascii="Times New Roman" w:hAnsi="Times New Roman"/>
          <w:lang w:val="uk-UA"/>
        </w:rPr>
      </w:pPr>
      <w:r w:rsidRPr="00101D23">
        <w:rPr>
          <w:rStyle w:val="af1"/>
          <w:rFonts w:ascii="Times New Roman" w:hAnsi="Times New Roman"/>
          <w:color w:val="000000"/>
          <w:szCs w:val="28"/>
          <w:lang w:val="uk-UA"/>
        </w:rPr>
        <w:t xml:space="preserve">проведення конкурсу на зайняття  вакантної посади </w:t>
      </w:r>
    </w:p>
    <w:p w:rsidR="00101D23" w:rsidRPr="00101D23" w:rsidRDefault="00101D23" w:rsidP="00101D23">
      <w:pPr>
        <w:spacing w:line="300" w:lineRule="exact"/>
        <w:jc w:val="center"/>
        <w:rPr>
          <w:rFonts w:ascii="Times New Roman" w:hAnsi="Times New Roman"/>
          <w:b/>
          <w:szCs w:val="28"/>
          <w:lang w:val="uk-UA"/>
        </w:rPr>
      </w:pPr>
      <w:r w:rsidRPr="00101D23">
        <w:rPr>
          <w:rStyle w:val="af1"/>
          <w:rFonts w:ascii="Times New Roman" w:hAnsi="Times New Roman"/>
          <w:color w:val="000000"/>
          <w:szCs w:val="28"/>
          <w:lang w:val="uk-UA"/>
        </w:rPr>
        <w:t xml:space="preserve">державної служби категорії „Бˮ – </w:t>
      </w:r>
      <w:r w:rsidRPr="00101D23">
        <w:rPr>
          <w:rFonts w:ascii="Times New Roman" w:hAnsi="Times New Roman"/>
          <w:b/>
          <w:szCs w:val="28"/>
          <w:lang w:val="uk-UA"/>
        </w:rPr>
        <w:t>начальника управління внутрішнього аудиту Київської обласної державної адміністрації</w:t>
      </w:r>
    </w:p>
    <w:p w:rsidR="00101D23" w:rsidRPr="00101D23" w:rsidRDefault="00101D23" w:rsidP="00101D23">
      <w:pPr>
        <w:spacing w:line="300" w:lineRule="exact"/>
        <w:jc w:val="center"/>
        <w:rPr>
          <w:rFonts w:ascii="Times New Roman" w:hAnsi="Times New Roman"/>
          <w:color w:val="000000"/>
          <w:szCs w:val="28"/>
          <w:lang w:val="uk-UA"/>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86"/>
      </w:tblGrid>
      <w:tr w:rsidR="00101D23" w:rsidRPr="00101D23" w:rsidTr="00101D23">
        <w:tc>
          <w:tcPr>
            <w:tcW w:w="9888" w:type="dxa"/>
            <w:gridSpan w:val="2"/>
            <w:tcBorders>
              <w:top w:val="single" w:sz="4" w:space="0" w:color="auto"/>
              <w:left w:val="single" w:sz="4" w:space="0" w:color="auto"/>
              <w:bottom w:val="single" w:sz="4" w:space="0" w:color="auto"/>
              <w:right w:val="single" w:sz="4" w:space="0" w:color="auto"/>
            </w:tcBorders>
          </w:tcPr>
          <w:p w:rsidR="00101D23" w:rsidRPr="00101D23" w:rsidRDefault="00101D23" w:rsidP="00101D23">
            <w:pPr>
              <w:pStyle w:val="afff9"/>
              <w:spacing w:before="0" w:after="0" w:line="300" w:lineRule="exact"/>
              <w:rPr>
                <w:rFonts w:ascii="Times New Roman" w:hAnsi="Times New Roman"/>
                <w:color w:val="000000"/>
                <w:sz w:val="28"/>
                <w:szCs w:val="28"/>
              </w:rPr>
            </w:pPr>
          </w:p>
          <w:p w:rsidR="00101D23" w:rsidRPr="00101D23" w:rsidRDefault="00101D23" w:rsidP="00101D23">
            <w:pPr>
              <w:pStyle w:val="afff9"/>
              <w:spacing w:before="0" w:after="0" w:line="300" w:lineRule="exact"/>
              <w:rPr>
                <w:rFonts w:ascii="Times New Roman" w:hAnsi="Times New Roman"/>
                <w:color w:val="000000"/>
                <w:sz w:val="28"/>
                <w:szCs w:val="28"/>
              </w:rPr>
            </w:pPr>
            <w:r w:rsidRPr="00101D23">
              <w:rPr>
                <w:rFonts w:ascii="Times New Roman" w:hAnsi="Times New Roman"/>
                <w:color w:val="000000"/>
                <w:sz w:val="28"/>
                <w:szCs w:val="28"/>
              </w:rPr>
              <w:t>Загальні умови</w:t>
            </w:r>
          </w:p>
          <w:p w:rsidR="00101D23" w:rsidRPr="00101D23" w:rsidRDefault="00101D23" w:rsidP="00101D23">
            <w:pPr>
              <w:spacing w:line="300" w:lineRule="exact"/>
              <w:rPr>
                <w:rFonts w:ascii="Times New Roman" w:hAnsi="Times New Roman"/>
                <w:color w:val="000000"/>
                <w:szCs w:val="28"/>
                <w:lang w:val="uk-UA"/>
              </w:rPr>
            </w:pPr>
          </w:p>
        </w:tc>
      </w:tr>
      <w:tr w:rsidR="00101D23" w:rsidRPr="00101D23" w:rsidTr="00101D23">
        <w:trPr>
          <w:trHeight w:val="1806"/>
        </w:trPr>
        <w:tc>
          <w:tcPr>
            <w:tcW w:w="2802" w:type="dxa"/>
            <w:tcBorders>
              <w:top w:val="single" w:sz="4" w:space="0" w:color="auto"/>
              <w:left w:val="single" w:sz="4" w:space="0" w:color="auto"/>
              <w:bottom w:val="single" w:sz="4" w:space="0" w:color="auto"/>
              <w:right w:val="single" w:sz="4" w:space="0" w:color="auto"/>
            </w:tcBorders>
          </w:tcPr>
          <w:p w:rsidR="00101D23" w:rsidRPr="00101D23" w:rsidRDefault="00101D23" w:rsidP="00101D23">
            <w:pPr>
              <w:spacing w:line="300" w:lineRule="exact"/>
              <w:jc w:val="both"/>
              <w:rPr>
                <w:rFonts w:ascii="Times New Roman" w:hAnsi="Times New Roman"/>
                <w:b/>
                <w:color w:val="000000"/>
                <w:szCs w:val="28"/>
                <w:lang w:val="uk-UA"/>
              </w:rPr>
            </w:pPr>
            <w:r w:rsidRPr="00101D23">
              <w:rPr>
                <w:rFonts w:ascii="Times New Roman" w:hAnsi="Times New Roman"/>
                <w:b/>
                <w:color w:val="000000"/>
                <w:szCs w:val="28"/>
                <w:lang w:val="uk-UA"/>
              </w:rPr>
              <w:t xml:space="preserve">Посадові обов’язки </w:t>
            </w:r>
          </w:p>
          <w:p w:rsidR="00101D23" w:rsidRPr="00101D23" w:rsidRDefault="00101D23" w:rsidP="00101D23">
            <w:pPr>
              <w:spacing w:line="300" w:lineRule="exact"/>
              <w:jc w:val="both"/>
              <w:rPr>
                <w:rFonts w:ascii="Times New Roman" w:hAnsi="Times New Roman"/>
                <w:b/>
                <w:color w:val="000000"/>
                <w:szCs w:val="28"/>
                <w:lang w:val="uk-UA"/>
              </w:rPr>
            </w:pPr>
          </w:p>
          <w:p w:rsidR="00101D23" w:rsidRPr="00101D23" w:rsidRDefault="00101D23" w:rsidP="00101D23">
            <w:pPr>
              <w:spacing w:line="300" w:lineRule="exact"/>
              <w:jc w:val="both"/>
              <w:rPr>
                <w:rFonts w:ascii="Times New Roman" w:hAnsi="Times New Roman"/>
                <w:b/>
                <w:color w:val="000000"/>
                <w:szCs w:val="28"/>
                <w:lang w:val="uk-UA"/>
              </w:rPr>
            </w:pPr>
          </w:p>
          <w:p w:rsidR="00101D23" w:rsidRPr="00101D23" w:rsidRDefault="00101D23" w:rsidP="00101D23">
            <w:pPr>
              <w:spacing w:line="300" w:lineRule="exact"/>
              <w:jc w:val="both"/>
              <w:rPr>
                <w:rFonts w:ascii="Times New Roman" w:hAnsi="Times New Roman"/>
                <w:b/>
                <w:color w:val="000000"/>
                <w:szCs w:val="28"/>
                <w:lang w:val="uk-UA"/>
              </w:rPr>
            </w:pPr>
          </w:p>
          <w:p w:rsidR="00101D23" w:rsidRPr="00101D23" w:rsidRDefault="00101D23" w:rsidP="00101D23">
            <w:pPr>
              <w:spacing w:line="300" w:lineRule="exact"/>
              <w:jc w:val="both"/>
              <w:rPr>
                <w:rFonts w:ascii="Times New Roman" w:hAnsi="Times New Roman"/>
                <w:b/>
                <w:color w:val="000000"/>
                <w:szCs w:val="28"/>
                <w:lang w:val="uk-UA"/>
              </w:rPr>
            </w:pPr>
          </w:p>
          <w:p w:rsidR="00101D23" w:rsidRPr="00101D23" w:rsidRDefault="00101D23" w:rsidP="00101D23">
            <w:pPr>
              <w:spacing w:line="300" w:lineRule="exact"/>
              <w:jc w:val="both"/>
              <w:rPr>
                <w:rFonts w:ascii="Times New Roman" w:hAnsi="Times New Roman"/>
                <w:b/>
                <w:color w:val="000000"/>
                <w:szCs w:val="28"/>
                <w:lang w:val="uk-UA"/>
              </w:rPr>
            </w:pPr>
          </w:p>
        </w:tc>
        <w:tc>
          <w:tcPr>
            <w:tcW w:w="7086"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rvps2"/>
              <w:spacing w:after="0" w:line="300" w:lineRule="exact"/>
              <w:ind w:firstLine="284"/>
              <w:jc w:val="both"/>
              <w:rPr>
                <w:sz w:val="28"/>
                <w:szCs w:val="28"/>
                <w:lang w:val="uk-UA"/>
              </w:rPr>
            </w:pPr>
            <w:r w:rsidRPr="00101D23">
              <w:rPr>
                <w:sz w:val="28"/>
                <w:szCs w:val="28"/>
                <w:lang w:val="uk-UA"/>
              </w:rPr>
              <w:t>Начальник управління внутрішнього аудиту Київської обласної державної адміністрації:</w:t>
            </w:r>
          </w:p>
          <w:p w:rsidR="00101D23" w:rsidRPr="00101D23" w:rsidRDefault="00101D23" w:rsidP="00101D23">
            <w:pPr>
              <w:pStyle w:val="rvps2"/>
              <w:spacing w:after="0" w:line="300" w:lineRule="exact"/>
              <w:ind w:firstLine="284"/>
              <w:jc w:val="both"/>
              <w:rPr>
                <w:sz w:val="28"/>
                <w:szCs w:val="28"/>
                <w:lang w:val="uk-UA"/>
              </w:rPr>
            </w:pPr>
            <w:r w:rsidRPr="00101D23">
              <w:rPr>
                <w:sz w:val="28"/>
                <w:szCs w:val="28"/>
                <w:lang w:val="uk-UA"/>
              </w:rPr>
              <w:t>забезпечує планування, організацію та проведення на належному  рівні внутрішнього аудиту; подання голові Київської обласної державної адміністрації аудиторських звітів; підготовку та своєчасне подання звіту про результати діяльності підрозділу або зведеного звіту про результати діяльності підрозділу відповідно до вимог чинного законодавства у сфері внутрішнього аудиту та стандартів внутрішнього аудиту; проведення моніторингу виконання (врахування) рекомендацій за результатами проведення внутрішнього аудиту; здійснення заходів щодо врахування рекомендацій, наданих Міністерством фінансів України за результатами оцінки функціонування системи внутрішнього аудиту;</w:t>
            </w:r>
          </w:p>
          <w:p w:rsidR="00101D23" w:rsidRPr="00101D23" w:rsidRDefault="00101D23" w:rsidP="00101D23">
            <w:pPr>
              <w:pStyle w:val="rvps2"/>
              <w:spacing w:after="0" w:line="300" w:lineRule="exact"/>
              <w:ind w:firstLine="284"/>
              <w:jc w:val="both"/>
              <w:rPr>
                <w:color w:val="000000"/>
                <w:sz w:val="28"/>
                <w:szCs w:val="28"/>
                <w:lang w:val="uk-UA"/>
              </w:rPr>
            </w:pPr>
            <w:r w:rsidRPr="00101D23">
              <w:rPr>
                <w:color w:val="000000"/>
                <w:sz w:val="28"/>
                <w:szCs w:val="28"/>
                <w:lang w:val="uk-UA"/>
              </w:rPr>
              <w:t xml:space="preserve">здійснює визначені Законом України </w:t>
            </w:r>
            <w:proofErr w:type="spellStart"/>
            <w:r w:rsidRPr="00101D23">
              <w:rPr>
                <w:color w:val="000000"/>
                <w:sz w:val="28"/>
                <w:szCs w:val="28"/>
                <w:lang w:val="uk-UA"/>
              </w:rPr>
              <w:t>„Про</w:t>
            </w:r>
            <w:proofErr w:type="spellEnd"/>
            <w:r w:rsidRPr="00101D23">
              <w:rPr>
                <w:color w:val="000000"/>
                <w:sz w:val="28"/>
                <w:szCs w:val="28"/>
                <w:lang w:val="uk-UA"/>
              </w:rPr>
              <w:t xml:space="preserve"> державну </w:t>
            </w:r>
            <w:proofErr w:type="spellStart"/>
            <w:r w:rsidRPr="00101D23">
              <w:rPr>
                <w:color w:val="000000"/>
                <w:sz w:val="28"/>
                <w:szCs w:val="28"/>
                <w:lang w:val="uk-UA"/>
              </w:rPr>
              <w:t>службуˮ</w:t>
            </w:r>
            <w:proofErr w:type="spellEnd"/>
            <w:r w:rsidRPr="00101D23">
              <w:rPr>
                <w:color w:val="000000"/>
                <w:sz w:val="28"/>
                <w:szCs w:val="28"/>
                <w:lang w:val="uk-UA"/>
              </w:rPr>
              <w:t xml:space="preserve"> повноваження керівника державної служби в управлінні;</w:t>
            </w:r>
          </w:p>
          <w:p w:rsidR="00101D23" w:rsidRPr="00101D23" w:rsidRDefault="00101D23" w:rsidP="00101D23">
            <w:pPr>
              <w:pStyle w:val="rvps2"/>
              <w:spacing w:after="0" w:line="300" w:lineRule="exact"/>
              <w:ind w:firstLine="284"/>
              <w:jc w:val="both"/>
              <w:rPr>
                <w:color w:val="000000"/>
                <w:sz w:val="28"/>
                <w:szCs w:val="28"/>
                <w:lang w:val="uk-UA"/>
              </w:rPr>
            </w:pPr>
            <w:r w:rsidRPr="00101D23">
              <w:rPr>
                <w:color w:val="000000"/>
                <w:sz w:val="28"/>
                <w:szCs w:val="28"/>
                <w:lang w:val="uk-UA"/>
              </w:rPr>
              <w:t>здійснює контроль за дотриманням виконавської та службової дисципліни в управлінні;</w:t>
            </w:r>
          </w:p>
          <w:p w:rsidR="00101D23" w:rsidRPr="00101D23" w:rsidRDefault="00101D23" w:rsidP="00101D23">
            <w:pPr>
              <w:pStyle w:val="rvps2"/>
              <w:spacing w:after="0" w:line="300" w:lineRule="exact"/>
              <w:ind w:firstLine="284"/>
              <w:jc w:val="both"/>
              <w:rPr>
                <w:color w:val="000000"/>
                <w:sz w:val="28"/>
                <w:szCs w:val="28"/>
                <w:lang w:val="uk-UA"/>
              </w:rPr>
            </w:pPr>
            <w:r w:rsidRPr="00101D23">
              <w:rPr>
                <w:color w:val="000000"/>
                <w:sz w:val="28"/>
                <w:szCs w:val="28"/>
                <w:lang w:val="uk-UA"/>
              </w:rPr>
              <w:t>планує роботу управління, вносить пропозиції щодо формування планів роботи Київської обласної державної адміністрації;</w:t>
            </w:r>
          </w:p>
          <w:p w:rsidR="00101D23" w:rsidRPr="00101D23" w:rsidRDefault="00101D23" w:rsidP="00101D23">
            <w:pPr>
              <w:pStyle w:val="rvps2"/>
              <w:spacing w:after="0" w:line="300" w:lineRule="exact"/>
              <w:ind w:firstLine="284"/>
              <w:jc w:val="both"/>
              <w:rPr>
                <w:color w:val="000000"/>
                <w:sz w:val="28"/>
                <w:szCs w:val="28"/>
                <w:lang w:val="uk-UA"/>
              </w:rPr>
            </w:pPr>
            <w:r w:rsidRPr="00101D23">
              <w:rPr>
                <w:color w:val="000000"/>
                <w:sz w:val="28"/>
                <w:szCs w:val="28"/>
                <w:lang w:val="uk-UA"/>
              </w:rPr>
              <w:t>звітує перед головою Київської обласної державної адміністрації про виконання покладених на управління завдань та затверджених планів роботи;</w:t>
            </w:r>
          </w:p>
        </w:tc>
      </w:tr>
    </w:tbl>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Pr="00101D23" w:rsidRDefault="00101D23" w:rsidP="00101D23">
      <w:pPr>
        <w:spacing w:line="300" w:lineRule="exact"/>
        <w:jc w:val="center"/>
        <w:rPr>
          <w:rFonts w:ascii="Times New Roman" w:hAnsi="Times New Roman"/>
          <w:szCs w:val="28"/>
          <w:lang w:val="uk-UA"/>
        </w:rPr>
      </w:pPr>
      <w:r w:rsidRPr="00101D23">
        <w:rPr>
          <w:rFonts w:ascii="Times New Roman" w:hAnsi="Times New Roman"/>
          <w:szCs w:val="28"/>
          <w:lang w:val="uk-UA"/>
        </w:rPr>
        <w:lastRenderedPageBreak/>
        <w:t>2</w:t>
      </w:r>
    </w:p>
    <w:p w:rsidR="00101D23" w:rsidRPr="00101D23" w:rsidRDefault="00101D23" w:rsidP="00101D23">
      <w:pPr>
        <w:spacing w:line="270" w:lineRule="exact"/>
        <w:jc w:val="center"/>
        <w:rPr>
          <w:rFonts w:ascii="Times New Roman" w:hAnsi="Times New Roman"/>
          <w:lang w:val="uk-UA"/>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86"/>
      </w:tblGrid>
      <w:tr w:rsidR="00101D23" w:rsidRPr="00101D23" w:rsidTr="00101D23">
        <w:trPr>
          <w:trHeight w:val="1255"/>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70" w:lineRule="exact"/>
              <w:rPr>
                <w:rFonts w:ascii="Times New Roman" w:hAnsi="Times New Roman"/>
                <w:b/>
                <w:color w:val="000000"/>
                <w:szCs w:val="28"/>
                <w:lang w:val="uk-UA"/>
              </w:rPr>
            </w:pPr>
          </w:p>
        </w:tc>
        <w:tc>
          <w:tcPr>
            <w:tcW w:w="7086"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rvps2"/>
              <w:spacing w:after="0" w:line="270" w:lineRule="exact"/>
              <w:ind w:firstLine="284"/>
              <w:jc w:val="both"/>
              <w:rPr>
                <w:color w:val="000000"/>
                <w:sz w:val="28"/>
                <w:szCs w:val="28"/>
                <w:lang w:val="uk-UA"/>
              </w:rPr>
            </w:pPr>
            <w:r w:rsidRPr="00101D23">
              <w:rPr>
                <w:color w:val="000000"/>
                <w:sz w:val="28"/>
                <w:szCs w:val="28"/>
                <w:lang w:val="uk-UA"/>
              </w:rPr>
              <w:t>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rsidR="00101D23" w:rsidRPr="00101D23" w:rsidRDefault="00101D23" w:rsidP="00101D23">
            <w:pPr>
              <w:spacing w:line="270" w:lineRule="exact"/>
              <w:ind w:firstLine="317"/>
              <w:contextualSpacing/>
              <w:jc w:val="both"/>
              <w:rPr>
                <w:rFonts w:ascii="Times New Roman" w:hAnsi="Times New Roman"/>
                <w:color w:val="000000"/>
                <w:szCs w:val="28"/>
                <w:lang w:val="uk-UA"/>
              </w:rPr>
            </w:pPr>
            <w:r w:rsidRPr="00101D23">
              <w:rPr>
                <w:rFonts w:ascii="Times New Roman" w:hAnsi="Times New Roman"/>
                <w:color w:val="000000"/>
                <w:szCs w:val="28"/>
                <w:lang w:val="uk-UA"/>
              </w:rPr>
              <w:t>видає у межах своїх повноважень накази, організовує контроль за їх виконанням;</w:t>
            </w:r>
          </w:p>
          <w:p w:rsidR="00101D23" w:rsidRPr="00101D23" w:rsidRDefault="00101D23" w:rsidP="00101D23">
            <w:pPr>
              <w:pStyle w:val="rvps2"/>
              <w:spacing w:after="0" w:line="270" w:lineRule="exact"/>
              <w:ind w:firstLine="284"/>
              <w:jc w:val="both"/>
              <w:rPr>
                <w:sz w:val="28"/>
                <w:szCs w:val="28"/>
                <w:lang w:val="uk-UA"/>
              </w:rPr>
            </w:pPr>
            <w:r w:rsidRPr="00101D23">
              <w:rPr>
                <w:sz w:val="28"/>
                <w:szCs w:val="28"/>
                <w:lang w:val="uk-UA"/>
              </w:rPr>
              <w:t>проводить особистий прийом громадян з питань, що належать до повноважень управління;</w:t>
            </w:r>
          </w:p>
          <w:p w:rsidR="00101D23" w:rsidRPr="00101D23" w:rsidRDefault="00101D23" w:rsidP="00101D23">
            <w:pPr>
              <w:pStyle w:val="rvps2"/>
              <w:spacing w:after="0" w:line="270" w:lineRule="exact"/>
              <w:ind w:firstLine="284"/>
              <w:jc w:val="both"/>
              <w:rPr>
                <w:sz w:val="28"/>
                <w:szCs w:val="28"/>
                <w:lang w:val="uk-UA"/>
              </w:rPr>
            </w:pPr>
            <w:r w:rsidRPr="00101D23">
              <w:rPr>
                <w:sz w:val="28"/>
                <w:szCs w:val="28"/>
                <w:lang w:val="uk-UA"/>
              </w:rPr>
              <w:t xml:space="preserve">здійснює інші повноваження відповідно до Закону України </w:t>
            </w:r>
            <w:proofErr w:type="spellStart"/>
            <w:r w:rsidRPr="00101D23">
              <w:rPr>
                <w:sz w:val="28"/>
                <w:szCs w:val="28"/>
                <w:lang w:val="uk-UA"/>
              </w:rPr>
              <w:t>„Про</w:t>
            </w:r>
            <w:proofErr w:type="spellEnd"/>
            <w:r w:rsidRPr="00101D23">
              <w:rPr>
                <w:sz w:val="28"/>
                <w:szCs w:val="28"/>
                <w:lang w:val="uk-UA"/>
              </w:rPr>
              <w:t xml:space="preserve"> державну </w:t>
            </w:r>
            <w:proofErr w:type="spellStart"/>
            <w:r w:rsidRPr="00101D23">
              <w:rPr>
                <w:sz w:val="28"/>
                <w:szCs w:val="28"/>
                <w:lang w:val="uk-UA"/>
              </w:rPr>
              <w:t>службуˮ</w:t>
            </w:r>
            <w:proofErr w:type="spellEnd"/>
            <w:r w:rsidRPr="00101D23">
              <w:rPr>
                <w:sz w:val="28"/>
                <w:szCs w:val="28"/>
                <w:lang w:val="uk-UA"/>
              </w:rPr>
              <w:t xml:space="preserve"> та інших законів України.</w:t>
            </w:r>
          </w:p>
          <w:p w:rsidR="00101D23" w:rsidRPr="00101D23" w:rsidRDefault="00101D23" w:rsidP="00101D23">
            <w:pPr>
              <w:pStyle w:val="rvps2"/>
              <w:spacing w:after="0" w:line="270" w:lineRule="exact"/>
              <w:ind w:firstLine="284"/>
              <w:jc w:val="both"/>
              <w:rPr>
                <w:rStyle w:val="af1"/>
                <w:b w:val="0"/>
                <w:bCs w:val="0"/>
                <w:sz w:val="28"/>
                <w:szCs w:val="28"/>
                <w:lang w:val="uk-UA"/>
              </w:rPr>
            </w:pPr>
          </w:p>
        </w:tc>
      </w:tr>
      <w:tr w:rsidR="00101D23" w:rsidRPr="00101D23" w:rsidTr="00101D23">
        <w:trPr>
          <w:trHeight w:val="1255"/>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70" w:lineRule="exact"/>
              <w:rPr>
                <w:rFonts w:ascii="Times New Roman" w:hAnsi="Times New Roman"/>
                <w:b/>
                <w:color w:val="000000"/>
                <w:szCs w:val="28"/>
                <w:lang w:val="uk-UA"/>
              </w:rPr>
            </w:pPr>
            <w:r w:rsidRPr="00101D23">
              <w:rPr>
                <w:rFonts w:ascii="Times New Roman" w:hAnsi="Times New Roman"/>
                <w:b/>
                <w:color w:val="000000"/>
                <w:szCs w:val="28"/>
                <w:lang w:val="uk-UA"/>
              </w:rPr>
              <w:t>Умови оплати праці</w:t>
            </w:r>
          </w:p>
        </w:tc>
        <w:tc>
          <w:tcPr>
            <w:tcW w:w="7086"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rvps2"/>
              <w:spacing w:after="0" w:line="270" w:lineRule="exact"/>
              <w:jc w:val="both"/>
              <w:rPr>
                <w:rStyle w:val="af1"/>
                <w:b w:val="0"/>
                <w:color w:val="000000"/>
                <w:sz w:val="28"/>
                <w:szCs w:val="28"/>
                <w:lang w:val="uk-UA"/>
              </w:rPr>
            </w:pPr>
            <w:r w:rsidRPr="00101D23">
              <w:rPr>
                <w:rStyle w:val="af1"/>
                <w:b w:val="0"/>
                <w:color w:val="000000"/>
                <w:sz w:val="28"/>
                <w:szCs w:val="28"/>
                <w:lang w:val="uk-UA"/>
              </w:rPr>
              <w:t xml:space="preserve">Оплата праці здійснюється відповідно до Закону України </w:t>
            </w:r>
            <w:proofErr w:type="spellStart"/>
            <w:r w:rsidRPr="00101D23">
              <w:rPr>
                <w:rStyle w:val="af1"/>
                <w:b w:val="0"/>
                <w:color w:val="000000"/>
                <w:sz w:val="28"/>
                <w:szCs w:val="28"/>
                <w:lang w:val="uk-UA"/>
              </w:rPr>
              <w:t>„Про</w:t>
            </w:r>
            <w:proofErr w:type="spellEnd"/>
            <w:r w:rsidRPr="00101D23">
              <w:rPr>
                <w:rStyle w:val="af1"/>
                <w:b w:val="0"/>
                <w:color w:val="000000"/>
                <w:sz w:val="28"/>
                <w:szCs w:val="28"/>
                <w:lang w:val="uk-UA"/>
              </w:rPr>
              <w:t xml:space="preserve"> державну </w:t>
            </w:r>
            <w:proofErr w:type="spellStart"/>
            <w:r w:rsidRPr="00101D23">
              <w:rPr>
                <w:rStyle w:val="af1"/>
                <w:b w:val="0"/>
                <w:color w:val="000000"/>
                <w:sz w:val="28"/>
                <w:szCs w:val="28"/>
                <w:lang w:val="uk-UA"/>
              </w:rPr>
              <w:t>службуˮ</w:t>
            </w:r>
            <w:proofErr w:type="spellEnd"/>
            <w:r w:rsidRPr="00101D23">
              <w:rPr>
                <w:rStyle w:val="af1"/>
                <w:b w:val="0"/>
                <w:color w:val="000000"/>
                <w:sz w:val="28"/>
                <w:szCs w:val="28"/>
                <w:lang w:val="uk-UA"/>
              </w:rPr>
              <w:t>, інших нормативно-правових актів з питань оплати праці працівників державних органів, штатного розпису.</w:t>
            </w:r>
          </w:p>
          <w:p w:rsidR="00101D23" w:rsidRPr="00101D23" w:rsidRDefault="00101D23" w:rsidP="00101D23">
            <w:pPr>
              <w:pStyle w:val="rvps2"/>
              <w:spacing w:after="0" w:line="270" w:lineRule="exact"/>
              <w:jc w:val="both"/>
              <w:rPr>
                <w:rStyle w:val="af1"/>
                <w:b w:val="0"/>
                <w:color w:val="000000"/>
                <w:sz w:val="28"/>
                <w:szCs w:val="28"/>
                <w:lang w:val="uk-UA"/>
              </w:rPr>
            </w:pPr>
          </w:p>
        </w:tc>
      </w:tr>
      <w:tr w:rsidR="00101D23" w:rsidRPr="00101D23" w:rsidTr="00101D23">
        <w:trPr>
          <w:trHeight w:val="1487"/>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70" w:lineRule="exact"/>
              <w:rPr>
                <w:rFonts w:ascii="Times New Roman" w:hAnsi="Times New Roman"/>
                <w:b/>
                <w:color w:val="000000"/>
                <w:szCs w:val="28"/>
                <w:lang w:val="uk-UA"/>
              </w:rPr>
            </w:pPr>
            <w:r w:rsidRPr="00101D23">
              <w:rPr>
                <w:rFonts w:ascii="Times New Roman" w:hAnsi="Times New Roman"/>
                <w:b/>
                <w:color w:val="000000"/>
                <w:szCs w:val="28"/>
                <w:lang w:val="uk-UA"/>
              </w:rPr>
              <w:t>Інформація про строковість чи безстроковість призначення на посаду</w:t>
            </w:r>
          </w:p>
          <w:p w:rsidR="00101D23" w:rsidRPr="00101D23" w:rsidRDefault="00101D23" w:rsidP="00101D23">
            <w:pPr>
              <w:spacing w:line="270" w:lineRule="exact"/>
              <w:rPr>
                <w:rFonts w:ascii="Times New Roman" w:hAnsi="Times New Roman"/>
                <w:b/>
                <w:color w:val="000000"/>
                <w:szCs w:val="28"/>
                <w:lang w:val="uk-UA"/>
              </w:rPr>
            </w:pPr>
          </w:p>
        </w:tc>
        <w:tc>
          <w:tcPr>
            <w:tcW w:w="7086"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70" w:lineRule="exact"/>
              <w:ind w:firstLine="21"/>
              <w:jc w:val="both"/>
              <w:rPr>
                <w:rStyle w:val="rvts0"/>
                <w:rFonts w:ascii="Times New Roman" w:eastAsia="WenQuanYi Micro Hei" w:hAnsi="Times New Roman"/>
                <w:color w:val="000000"/>
                <w:szCs w:val="28"/>
                <w:lang w:val="uk-UA"/>
              </w:rPr>
            </w:pPr>
            <w:r w:rsidRPr="00101D23">
              <w:rPr>
                <w:rFonts w:ascii="Times New Roman" w:hAnsi="Times New Roman"/>
                <w:color w:val="000000"/>
                <w:szCs w:val="28"/>
                <w:lang w:val="uk-UA"/>
              </w:rPr>
              <w:t>На постійній основі.</w:t>
            </w:r>
          </w:p>
        </w:tc>
      </w:tr>
      <w:tr w:rsidR="00101D23" w:rsidRPr="00101D23" w:rsidTr="00101D23">
        <w:trPr>
          <w:trHeight w:val="428"/>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70" w:lineRule="exact"/>
              <w:rPr>
                <w:rFonts w:ascii="Times New Roman" w:hAnsi="Times New Roman"/>
                <w:b/>
                <w:color w:val="000000"/>
                <w:szCs w:val="28"/>
                <w:lang w:val="uk-UA"/>
              </w:rPr>
            </w:pPr>
            <w:r w:rsidRPr="00101D23">
              <w:rPr>
                <w:rFonts w:ascii="Times New Roman" w:hAnsi="Times New Roman"/>
                <w:b/>
                <w:color w:val="000000"/>
                <w:szCs w:val="28"/>
                <w:lang w:val="uk-UA"/>
              </w:rPr>
              <w:t>Перелік документів, необхідних для участі в конкурсі, та строк їх подання</w:t>
            </w:r>
          </w:p>
        </w:tc>
        <w:tc>
          <w:tcPr>
            <w:tcW w:w="7086"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1) копія паспорта громадянина України;</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101D23">
              <w:rPr>
                <w:rStyle w:val="af1"/>
                <w:rFonts w:ascii="Times New Roman" w:hAnsi="Times New Roman"/>
                <w:b w:val="0"/>
                <w:szCs w:val="28"/>
                <w:lang w:val="uk-UA"/>
              </w:rPr>
              <w:t xml:space="preserve"> (у редакції </w:t>
            </w:r>
            <w:r w:rsidRPr="00101D23">
              <w:rPr>
                <w:rFonts w:ascii="Times New Roman" w:hAnsi="Times New Roman"/>
                <w:b/>
                <w:bCs/>
                <w:szCs w:val="28"/>
                <w:lang w:val="uk-UA"/>
              </w:rPr>
              <w:br/>
            </w:r>
            <w:r w:rsidRPr="00101D23">
              <w:rPr>
                <w:rStyle w:val="af1"/>
                <w:rFonts w:ascii="Times New Roman" w:hAnsi="Times New Roman"/>
                <w:b w:val="0"/>
                <w:szCs w:val="28"/>
                <w:lang w:val="uk-UA"/>
              </w:rPr>
              <w:t>постанови Кабінету Міністрів України від 18 серпня 2017 року № 648</w:t>
            </w:r>
            <w:r w:rsidRPr="00101D23">
              <w:rPr>
                <w:rStyle w:val="af1"/>
                <w:rFonts w:ascii="Times New Roman" w:eastAsia="Arial Unicode MS" w:hAnsi="Times New Roman"/>
                <w:b w:val="0"/>
                <w:szCs w:val="28"/>
                <w:lang w:val="uk-UA"/>
              </w:rPr>
              <w:t xml:space="preserve">), до якої додається резюме у довільній формі; </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3) </w:t>
            </w:r>
            <w:r w:rsidRPr="00101D23">
              <w:rPr>
                <w:rStyle w:val="af1"/>
                <w:rFonts w:ascii="Times New Roman" w:hAnsi="Times New Roman"/>
                <w:b w:val="0"/>
                <w:szCs w:val="28"/>
                <w:lang w:val="uk-UA"/>
              </w:rPr>
              <w:t xml:space="preserve">письмова заява, де особа, яка виявила бажання взяти участь у конкурсі, повідомляє, що до неї не застосовуються заборони, визначені частиною третьою або четвертою статті 1 Закону України </w:t>
            </w:r>
            <w:proofErr w:type="spellStart"/>
            <w:r w:rsidRPr="00101D23">
              <w:rPr>
                <w:rStyle w:val="af1"/>
                <w:rFonts w:ascii="Times New Roman" w:hAnsi="Times New Roman"/>
                <w:b w:val="0"/>
                <w:szCs w:val="28"/>
                <w:lang w:val="uk-UA"/>
              </w:rPr>
              <w:t>„Про</w:t>
            </w:r>
            <w:proofErr w:type="spellEnd"/>
            <w:r w:rsidRPr="00101D23">
              <w:rPr>
                <w:rStyle w:val="af1"/>
                <w:rFonts w:ascii="Times New Roman" w:hAnsi="Times New Roman"/>
                <w:b w:val="0"/>
                <w:szCs w:val="28"/>
                <w:lang w:val="uk-UA"/>
              </w:rPr>
              <w:t xml:space="preserve"> очищення </w:t>
            </w:r>
            <w:proofErr w:type="spellStart"/>
            <w:r w:rsidRPr="00101D23">
              <w:rPr>
                <w:rStyle w:val="af1"/>
                <w:rFonts w:ascii="Times New Roman" w:hAnsi="Times New Roman"/>
                <w:b w:val="0"/>
                <w:szCs w:val="28"/>
                <w:lang w:val="uk-UA"/>
              </w:rPr>
              <w:t>владиˮ</w:t>
            </w:r>
            <w:proofErr w:type="spellEnd"/>
            <w:r w:rsidRPr="00101D23">
              <w:rPr>
                <w:rStyle w:val="af1"/>
                <w:rFonts w:ascii="Times New Roman" w:hAnsi="Times New Roman"/>
                <w:b w:val="0"/>
                <w:szCs w:val="28"/>
                <w:lang w:val="uk-UA"/>
              </w:rPr>
              <w:t>, та надає згоду на проходження перевірки та на оприлюднення відомостей стосовно неї відповідно до зазначеного Закону</w:t>
            </w:r>
            <w:r w:rsidRPr="00101D23">
              <w:rPr>
                <w:rStyle w:val="af1"/>
                <w:rFonts w:ascii="Times New Roman" w:eastAsia="Arial Unicode MS" w:hAnsi="Times New Roman"/>
                <w:b w:val="0"/>
                <w:szCs w:val="28"/>
                <w:lang w:val="uk-UA"/>
              </w:rPr>
              <w:t>;</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both"/>
              <w:rPr>
                <w:rStyle w:val="af1"/>
                <w:rFonts w:ascii="Times New Roman" w:eastAsia="Arial Unicode MS" w:hAnsi="Times New Roman"/>
                <w:b w:val="0"/>
                <w:szCs w:val="28"/>
                <w:lang w:val="uk-UA"/>
              </w:rPr>
            </w:pPr>
            <w:bookmarkStart w:id="0" w:name="n359"/>
            <w:bookmarkStart w:id="1" w:name="n357"/>
            <w:bookmarkStart w:id="2" w:name="n356"/>
            <w:bookmarkStart w:id="3" w:name="n355"/>
            <w:bookmarkStart w:id="4" w:name="n354"/>
            <w:bookmarkStart w:id="5" w:name="n353"/>
            <w:bookmarkEnd w:id="0"/>
            <w:bookmarkEnd w:id="1"/>
            <w:bookmarkEnd w:id="2"/>
            <w:bookmarkEnd w:id="3"/>
            <w:bookmarkEnd w:id="4"/>
            <w:bookmarkEnd w:id="5"/>
            <w:r w:rsidRPr="00101D23">
              <w:rPr>
                <w:rStyle w:val="af1"/>
                <w:rFonts w:ascii="Times New Roman" w:eastAsia="Arial Unicode MS" w:hAnsi="Times New Roman"/>
                <w:b w:val="0"/>
                <w:szCs w:val="28"/>
                <w:lang w:val="uk-UA"/>
              </w:rPr>
              <w:t>4) копія (копії) документа (документів) про освіту;</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w:t>
            </w:r>
            <w:proofErr w:type="spellStart"/>
            <w:r w:rsidRPr="00101D23">
              <w:rPr>
                <w:rStyle w:val="af1"/>
                <w:rFonts w:ascii="Times New Roman" w:eastAsia="Arial Unicode MS" w:hAnsi="Times New Roman"/>
                <w:b w:val="0"/>
                <w:szCs w:val="28"/>
                <w:lang w:val="uk-UA"/>
              </w:rPr>
              <w:t>НАДС</w:t>
            </w:r>
            <w:proofErr w:type="spellEnd"/>
            <w:r w:rsidRPr="00101D23">
              <w:rPr>
                <w:rStyle w:val="af1"/>
                <w:rFonts w:ascii="Times New Roman" w:eastAsia="Arial Unicode MS" w:hAnsi="Times New Roman"/>
                <w:b w:val="0"/>
                <w:szCs w:val="28"/>
                <w:lang w:val="uk-UA"/>
              </w:rPr>
              <w:t xml:space="preserve"> подається копія такого  посвідчення, а оригінал обов’язково пред’являється до проходження тестування); </w:t>
            </w:r>
          </w:p>
        </w:tc>
      </w:tr>
    </w:tbl>
    <w:p w:rsidR="00101D23" w:rsidRDefault="00101D23" w:rsidP="00101D23">
      <w:pPr>
        <w:spacing w:line="310" w:lineRule="exact"/>
        <w:jc w:val="center"/>
        <w:rPr>
          <w:rFonts w:ascii="Times New Roman" w:hAnsi="Times New Roman"/>
          <w:lang w:val="uk-UA"/>
        </w:rPr>
      </w:pPr>
    </w:p>
    <w:p w:rsidR="00101D23" w:rsidRDefault="00101D23" w:rsidP="00101D23">
      <w:pPr>
        <w:spacing w:line="310" w:lineRule="exact"/>
        <w:jc w:val="center"/>
        <w:rPr>
          <w:rFonts w:ascii="Times New Roman" w:hAnsi="Times New Roman"/>
          <w:lang w:val="uk-UA"/>
        </w:rPr>
      </w:pPr>
    </w:p>
    <w:p w:rsidR="00101D23" w:rsidRDefault="00101D23" w:rsidP="00101D23">
      <w:pPr>
        <w:spacing w:line="310" w:lineRule="exact"/>
        <w:jc w:val="center"/>
        <w:rPr>
          <w:rFonts w:ascii="Times New Roman" w:hAnsi="Times New Roman"/>
          <w:lang w:val="uk-UA"/>
        </w:rPr>
      </w:pPr>
    </w:p>
    <w:p w:rsidR="00101D23" w:rsidRDefault="00101D23" w:rsidP="00101D23">
      <w:pPr>
        <w:spacing w:line="310" w:lineRule="exact"/>
        <w:jc w:val="center"/>
        <w:rPr>
          <w:rFonts w:ascii="Times New Roman" w:hAnsi="Times New Roman"/>
          <w:lang w:val="uk-UA"/>
        </w:rPr>
      </w:pPr>
    </w:p>
    <w:p w:rsidR="00101D23" w:rsidRDefault="00101D23" w:rsidP="00101D23">
      <w:pPr>
        <w:spacing w:line="310" w:lineRule="exact"/>
        <w:jc w:val="center"/>
        <w:rPr>
          <w:rFonts w:ascii="Times New Roman" w:hAnsi="Times New Roman"/>
          <w:lang w:val="uk-UA"/>
        </w:rPr>
      </w:pPr>
    </w:p>
    <w:p w:rsidR="00101D23" w:rsidRPr="00101D23" w:rsidRDefault="00101D23" w:rsidP="00101D23">
      <w:pPr>
        <w:spacing w:line="310" w:lineRule="exact"/>
        <w:jc w:val="center"/>
        <w:rPr>
          <w:rFonts w:ascii="Times New Roman" w:hAnsi="Times New Roman"/>
          <w:szCs w:val="28"/>
          <w:lang w:val="uk-UA"/>
        </w:rPr>
      </w:pPr>
      <w:r w:rsidRPr="00101D23">
        <w:rPr>
          <w:rFonts w:ascii="Times New Roman" w:hAnsi="Times New Roman"/>
          <w:szCs w:val="28"/>
          <w:lang w:val="uk-UA"/>
        </w:rPr>
        <w:lastRenderedPageBreak/>
        <w:t>3</w:t>
      </w:r>
    </w:p>
    <w:p w:rsidR="00101D23" w:rsidRPr="00101D23" w:rsidRDefault="00101D23" w:rsidP="00101D23">
      <w:pPr>
        <w:spacing w:line="310" w:lineRule="exact"/>
        <w:jc w:val="center"/>
        <w:rPr>
          <w:rFonts w:ascii="Times New Roman" w:hAnsi="Times New Roman"/>
          <w:szCs w:val="28"/>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127"/>
      </w:tblGrid>
      <w:tr w:rsidR="00101D23" w:rsidRPr="00101D23" w:rsidTr="00101D23">
        <w:trPr>
          <w:trHeight w:val="983"/>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10" w:lineRule="exact"/>
              <w:rPr>
                <w:rFonts w:ascii="Times New Roman" w:hAnsi="Times New Roman"/>
                <w:b/>
                <w:color w:val="000000"/>
                <w:szCs w:val="28"/>
                <w:lang w:val="uk-UA"/>
              </w:rPr>
            </w:pPr>
          </w:p>
        </w:tc>
        <w:tc>
          <w:tcPr>
            <w:tcW w:w="712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6)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зареєстрованим в Міністерстві юстиції України  </w:t>
            </w:r>
            <w:r w:rsidRPr="00101D23">
              <w:rPr>
                <w:rFonts w:ascii="Times New Roman" w:eastAsia="Arial Unicode MS" w:hAnsi="Times New Roman"/>
                <w:b/>
                <w:bCs/>
                <w:szCs w:val="28"/>
                <w:lang w:val="uk-UA"/>
              </w:rPr>
              <w:br/>
            </w:r>
            <w:r w:rsidRPr="00101D23">
              <w:rPr>
                <w:rStyle w:val="af1"/>
                <w:rFonts w:ascii="Times New Roman" w:eastAsia="Arial Unicode MS" w:hAnsi="Times New Roman"/>
                <w:b w:val="0"/>
                <w:szCs w:val="28"/>
                <w:lang w:val="uk-UA"/>
              </w:rPr>
              <w:t xml:space="preserve">31 серпня 2016 року за № 1200/29330); </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7) декларація особи, уповноваженої на виконання функцій держави або місцевого самоврядування, за минулий рік; </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8) заява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9)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(у редакції </w:t>
            </w:r>
            <w:r w:rsidRPr="00101D23">
              <w:rPr>
                <w:rStyle w:val="af1"/>
                <w:rFonts w:ascii="Times New Roman" w:hAnsi="Times New Roman"/>
                <w:b w:val="0"/>
                <w:szCs w:val="28"/>
                <w:lang w:val="uk-UA"/>
              </w:rPr>
              <w:t xml:space="preserve">постанови Кабінету Міністрів України </w:t>
            </w:r>
            <w:r w:rsidRPr="00101D23">
              <w:rPr>
                <w:rStyle w:val="af1"/>
                <w:rFonts w:ascii="Times New Roman" w:eastAsia="Arial Unicode MS" w:hAnsi="Times New Roman"/>
                <w:b w:val="0"/>
                <w:szCs w:val="28"/>
                <w:lang w:val="uk-UA"/>
              </w:rPr>
              <w:t>від 18 серпня 2017 року № 648) про забезпечення в установленому порядку розумного пристосування.</w:t>
            </w:r>
          </w:p>
          <w:p w:rsidR="00101D23" w:rsidRPr="00101D23" w:rsidRDefault="00101D23" w:rsidP="0010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Строк подання документів для участі в конкурсі –</w:t>
            </w:r>
            <w:r w:rsidRPr="00101D23">
              <w:rPr>
                <w:rFonts w:ascii="Times New Roman" w:eastAsia="Arial Unicode MS" w:hAnsi="Times New Roman"/>
                <w:bCs/>
                <w:szCs w:val="28"/>
                <w:lang w:val="uk-UA"/>
              </w:rPr>
              <w:br/>
            </w:r>
            <w:r w:rsidRPr="00101D23">
              <w:rPr>
                <w:rStyle w:val="af1"/>
                <w:rFonts w:ascii="Times New Roman" w:eastAsia="Arial Unicode MS" w:hAnsi="Times New Roman"/>
                <w:b w:val="0"/>
                <w:szCs w:val="28"/>
                <w:lang w:val="uk-UA"/>
              </w:rPr>
              <w:t xml:space="preserve">15 календарних днів з дня оприлюднення інформації про проведення конкурсу на офіційному </w:t>
            </w:r>
            <w:proofErr w:type="spellStart"/>
            <w:r w:rsidRPr="00101D23">
              <w:rPr>
                <w:rStyle w:val="af1"/>
                <w:rFonts w:ascii="Times New Roman" w:eastAsia="Arial Unicode MS" w:hAnsi="Times New Roman"/>
                <w:b w:val="0"/>
                <w:szCs w:val="28"/>
                <w:lang w:val="uk-UA"/>
              </w:rPr>
              <w:t>веб-сайті</w:t>
            </w:r>
            <w:proofErr w:type="spellEnd"/>
            <w:r w:rsidRPr="00101D23">
              <w:rPr>
                <w:rStyle w:val="af1"/>
                <w:rFonts w:ascii="Times New Roman" w:eastAsia="Arial Unicode MS" w:hAnsi="Times New Roman"/>
                <w:b w:val="0"/>
                <w:szCs w:val="28"/>
                <w:lang w:val="uk-UA"/>
              </w:rPr>
              <w:t xml:space="preserve"> Національного агентства України з питань державної служби.</w:t>
            </w:r>
          </w:p>
          <w:p w:rsidR="00101D23" w:rsidRPr="00101D23" w:rsidRDefault="00101D23" w:rsidP="00101D23">
            <w:pPr>
              <w:spacing w:line="310" w:lineRule="exact"/>
              <w:jc w:val="both"/>
              <w:rPr>
                <w:rStyle w:val="af1"/>
                <w:rFonts w:ascii="Times New Roman" w:hAnsi="Times New Roman"/>
                <w:b w:val="0"/>
                <w:szCs w:val="28"/>
                <w:lang w:val="uk-UA"/>
              </w:rPr>
            </w:pPr>
            <w:r w:rsidRPr="00101D23">
              <w:rPr>
                <w:rStyle w:val="af1"/>
                <w:rFonts w:ascii="Times New Roman" w:hAnsi="Times New Roman"/>
                <w:b w:val="0"/>
                <w:szCs w:val="28"/>
                <w:lang w:val="uk-UA"/>
              </w:rPr>
              <w:t xml:space="preserve">Документи приймаються </w:t>
            </w:r>
            <w:r w:rsidRPr="00101D23">
              <w:rPr>
                <w:rStyle w:val="af1"/>
                <w:rFonts w:ascii="Times New Roman" w:hAnsi="Times New Roman"/>
                <w:szCs w:val="28"/>
                <w:lang w:val="uk-UA"/>
              </w:rPr>
              <w:t>до 18 год. 00 хв. 13 грудня 2018 року</w:t>
            </w:r>
            <w:r w:rsidRPr="00101D23">
              <w:rPr>
                <w:rStyle w:val="af1"/>
                <w:rFonts w:ascii="Times New Roman" w:hAnsi="Times New Roman"/>
                <w:b w:val="0"/>
                <w:szCs w:val="28"/>
                <w:lang w:val="uk-UA"/>
              </w:rPr>
              <w:t>.</w:t>
            </w:r>
          </w:p>
          <w:p w:rsidR="00101D23" w:rsidRPr="00101D23" w:rsidRDefault="00101D23" w:rsidP="00101D23">
            <w:pPr>
              <w:spacing w:line="310" w:lineRule="exact"/>
              <w:jc w:val="both"/>
              <w:rPr>
                <w:rStyle w:val="af1"/>
                <w:rFonts w:ascii="Times New Roman" w:eastAsia="Arial Unicode MS" w:hAnsi="Times New Roman"/>
                <w:b w:val="0"/>
                <w:szCs w:val="28"/>
                <w:lang w:val="uk-UA"/>
              </w:rPr>
            </w:pPr>
          </w:p>
        </w:tc>
      </w:tr>
      <w:tr w:rsidR="00101D23" w:rsidRPr="00101D23" w:rsidTr="00101D23">
        <w:trPr>
          <w:trHeight w:val="428"/>
        </w:trPr>
        <w:tc>
          <w:tcPr>
            <w:tcW w:w="2802"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10" w:lineRule="exact"/>
              <w:rPr>
                <w:rFonts w:ascii="Times New Roman" w:hAnsi="Times New Roman"/>
                <w:b/>
                <w:color w:val="000000"/>
                <w:szCs w:val="28"/>
                <w:lang w:val="uk-UA"/>
              </w:rPr>
            </w:pPr>
            <w:r w:rsidRPr="00101D23">
              <w:rPr>
                <w:rFonts w:ascii="Times New Roman" w:hAnsi="Times New Roman"/>
                <w:b/>
                <w:color w:val="000000"/>
                <w:szCs w:val="28"/>
                <w:lang w:val="uk-UA"/>
              </w:rPr>
              <w:t>Місце, час та дата проведення конкурсу</w:t>
            </w:r>
          </w:p>
        </w:tc>
        <w:tc>
          <w:tcPr>
            <w:tcW w:w="712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Конкурс проводиться за адресою: </w:t>
            </w:r>
          </w:p>
          <w:p w:rsidR="00101D23" w:rsidRPr="00101D23" w:rsidRDefault="00101D23" w:rsidP="00101D23">
            <w:pPr>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01196, м. Київ, площа Лесі Українки, 1, </w:t>
            </w:r>
          </w:p>
          <w:p w:rsidR="00101D23" w:rsidRPr="00101D23" w:rsidRDefault="00101D23" w:rsidP="00101D23">
            <w:pPr>
              <w:spacing w:line="31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Київська обласна державна адміністрація. </w:t>
            </w:r>
          </w:p>
          <w:p w:rsidR="00101D23" w:rsidRPr="00101D23" w:rsidRDefault="00101D23" w:rsidP="00101D23">
            <w:pPr>
              <w:spacing w:line="310" w:lineRule="exact"/>
              <w:jc w:val="both"/>
              <w:rPr>
                <w:rStyle w:val="rvts0"/>
                <w:rFonts w:ascii="Times New Roman" w:eastAsia="WenQuanYi Micro Hei" w:hAnsi="Times New Roman"/>
                <w:lang w:val="uk-UA"/>
              </w:rPr>
            </w:pPr>
            <w:r w:rsidRPr="00101D23">
              <w:rPr>
                <w:rStyle w:val="rvts0"/>
                <w:rFonts w:ascii="Times New Roman" w:eastAsia="WenQuanYi Micro Hei" w:hAnsi="Times New Roman"/>
                <w:szCs w:val="28"/>
                <w:lang w:val="uk-UA"/>
              </w:rPr>
              <w:t>Конкурс проводиться поетапно:</w:t>
            </w:r>
          </w:p>
          <w:p w:rsidR="00101D23" w:rsidRPr="00101D23" w:rsidRDefault="00101D23" w:rsidP="00101D23">
            <w:pPr>
              <w:spacing w:line="310" w:lineRule="exact"/>
              <w:jc w:val="both"/>
              <w:rPr>
                <w:rFonts w:ascii="Times New Roman" w:hAnsi="Times New Roman"/>
                <w:lang w:val="uk-UA"/>
              </w:rPr>
            </w:pPr>
            <w:r w:rsidRPr="00101D23">
              <w:rPr>
                <w:rFonts w:ascii="Times New Roman" w:hAnsi="Times New Roman"/>
                <w:szCs w:val="28"/>
                <w:lang w:val="uk-UA"/>
              </w:rPr>
              <w:t>1) прийняття рішення про оголошення конкурсу;</w:t>
            </w:r>
          </w:p>
          <w:p w:rsidR="00101D23" w:rsidRPr="00101D23" w:rsidRDefault="00101D23" w:rsidP="00101D23">
            <w:pPr>
              <w:spacing w:line="310" w:lineRule="exact"/>
              <w:jc w:val="both"/>
              <w:rPr>
                <w:rFonts w:ascii="Times New Roman" w:hAnsi="Times New Roman"/>
                <w:szCs w:val="28"/>
                <w:lang w:val="uk-UA"/>
              </w:rPr>
            </w:pPr>
            <w:bookmarkStart w:id="6" w:name="n298"/>
            <w:bookmarkEnd w:id="6"/>
            <w:r w:rsidRPr="00101D23">
              <w:rPr>
                <w:rFonts w:ascii="Times New Roman" w:hAnsi="Times New Roman"/>
                <w:szCs w:val="28"/>
                <w:lang w:val="uk-UA"/>
              </w:rPr>
              <w:t>2) оприлюднення оголошення про проведення конкурсу;</w:t>
            </w:r>
          </w:p>
          <w:p w:rsidR="00101D23" w:rsidRPr="00101D23" w:rsidRDefault="00101D23" w:rsidP="00101D23">
            <w:pPr>
              <w:spacing w:line="310" w:lineRule="exact"/>
              <w:jc w:val="both"/>
              <w:rPr>
                <w:rStyle w:val="af1"/>
                <w:rFonts w:ascii="Times New Roman" w:hAnsi="Times New Roman"/>
                <w:b w:val="0"/>
                <w:bCs w:val="0"/>
                <w:szCs w:val="28"/>
                <w:lang w:val="uk-UA"/>
              </w:rPr>
            </w:pPr>
            <w:bookmarkStart w:id="7" w:name="n299"/>
            <w:bookmarkEnd w:id="7"/>
            <w:r w:rsidRPr="00101D23">
              <w:rPr>
                <w:rFonts w:ascii="Times New Roman" w:hAnsi="Times New Roman"/>
                <w:szCs w:val="28"/>
                <w:lang w:val="uk-UA"/>
              </w:rPr>
              <w:t>3) прийняття документів від осіб, які бажають взяти участь у конкурсі;</w:t>
            </w:r>
            <w:bookmarkStart w:id="8" w:name="n300"/>
            <w:bookmarkEnd w:id="8"/>
          </w:p>
        </w:tc>
      </w:tr>
    </w:tbl>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Default="00101D23" w:rsidP="00101D23">
      <w:pPr>
        <w:spacing w:line="300" w:lineRule="exact"/>
        <w:jc w:val="center"/>
        <w:rPr>
          <w:rFonts w:ascii="Times New Roman" w:hAnsi="Times New Roman"/>
          <w:lang w:val="uk-UA"/>
        </w:rPr>
      </w:pPr>
    </w:p>
    <w:p w:rsidR="00101D23" w:rsidRPr="00101D23" w:rsidRDefault="00101D23" w:rsidP="00101D23">
      <w:pPr>
        <w:spacing w:line="300" w:lineRule="exact"/>
        <w:jc w:val="center"/>
        <w:rPr>
          <w:rFonts w:ascii="Times New Roman" w:hAnsi="Times New Roman"/>
          <w:szCs w:val="28"/>
          <w:lang w:val="uk-UA"/>
        </w:rPr>
      </w:pPr>
      <w:r w:rsidRPr="00101D23">
        <w:rPr>
          <w:rFonts w:ascii="Times New Roman" w:hAnsi="Times New Roman"/>
          <w:szCs w:val="28"/>
          <w:lang w:val="uk-UA"/>
        </w:rPr>
        <w:lastRenderedPageBreak/>
        <w:t>4</w:t>
      </w:r>
    </w:p>
    <w:p w:rsidR="00101D23" w:rsidRPr="00101D23" w:rsidRDefault="00101D23" w:rsidP="00101D23">
      <w:pPr>
        <w:spacing w:line="300" w:lineRule="exact"/>
        <w:jc w:val="center"/>
        <w:rPr>
          <w:rFonts w:ascii="Times New Roman" w:hAnsi="Times New Roman"/>
          <w:szCs w:val="28"/>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77"/>
        <w:gridCol w:w="7115"/>
      </w:tblGrid>
      <w:tr w:rsidR="00101D23" w:rsidRPr="00101D23" w:rsidTr="00101D23">
        <w:tc>
          <w:tcPr>
            <w:tcW w:w="2814" w:type="dxa"/>
            <w:gridSpan w:val="2"/>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00" w:lineRule="exact"/>
              <w:rPr>
                <w:rFonts w:ascii="Times New Roman" w:hAnsi="Times New Roman"/>
                <w:b/>
                <w:color w:val="000000"/>
                <w:szCs w:val="28"/>
                <w:lang w:val="uk-UA"/>
              </w:rPr>
            </w:pP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00" w:lineRule="exact"/>
              <w:jc w:val="both"/>
              <w:rPr>
                <w:rFonts w:ascii="Times New Roman" w:hAnsi="Times New Roman"/>
                <w:szCs w:val="28"/>
                <w:lang w:val="uk-UA"/>
              </w:rPr>
            </w:pPr>
            <w:r w:rsidRPr="00101D23">
              <w:rPr>
                <w:rFonts w:ascii="Times New Roman" w:hAnsi="Times New Roman"/>
                <w:szCs w:val="28"/>
                <w:lang w:val="uk-UA"/>
              </w:rPr>
              <w:t>4) перевірка поданих документів на відповідність установленим законом вимогам;</w:t>
            </w:r>
          </w:p>
          <w:p w:rsidR="00101D23" w:rsidRPr="00101D23" w:rsidRDefault="00101D23" w:rsidP="00101D23">
            <w:pPr>
              <w:spacing w:line="300" w:lineRule="exact"/>
              <w:jc w:val="both"/>
              <w:rPr>
                <w:rFonts w:ascii="Times New Roman" w:hAnsi="Times New Roman"/>
                <w:szCs w:val="28"/>
                <w:lang w:val="uk-UA"/>
              </w:rPr>
            </w:pPr>
            <w:r w:rsidRPr="00101D23">
              <w:rPr>
                <w:rFonts w:ascii="Times New Roman" w:hAnsi="Times New Roman"/>
                <w:szCs w:val="28"/>
                <w:lang w:val="uk-UA"/>
              </w:rPr>
              <w:t>5) проведення тестування та визначення його</w:t>
            </w:r>
            <w:r w:rsidRPr="00101D23">
              <w:rPr>
                <w:rFonts w:ascii="Times New Roman" w:hAnsi="Times New Roman"/>
                <w:szCs w:val="28"/>
                <w:lang w:val="uk-UA"/>
              </w:rPr>
              <w:br/>
              <w:t xml:space="preserve">результатів – </w:t>
            </w:r>
            <w:r w:rsidRPr="00101D23">
              <w:rPr>
                <w:rFonts w:ascii="Times New Roman" w:hAnsi="Times New Roman"/>
                <w:b/>
                <w:szCs w:val="28"/>
                <w:lang w:val="uk-UA"/>
              </w:rPr>
              <w:t>19 грудня 2018 року о 10 годині</w:t>
            </w:r>
            <w:r w:rsidRPr="00101D23">
              <w:rPr>
                <w:rFonts w:ascii="Times New Roman" w:hAnsi="Times New Roman"/>
                <w:b/>
                <w:szCs w:val="28"/>
                <w:lang w:val="uk-UA"/>
              </w:rPr>
              <w:br/>
              <w:t>00 хвилин,</w:t>
            </w:r>
            <w:r w:rsidRPr="00101D23">
              <w:rPr>
                <w:rStyle w:val="af1"/>
                <w:rFonts w:ascii="Times New Roman" w:eastAsia="WenQuanYi Micro Hei" w:hAnsi="Times New Roman"/>
                <w:b w:val="0"/>
                <w:szCs w:val="28"/>
                <w:lang w:val="uk-UA"/>
              </w:rPr>
              <w:t xml:space="preserve"> </w:t>
            </w:r>
            <w:r w:rsidRPr="00101D23">
              <w:rPr>
                <w:rStyle w:val="af1"/>
                <w:rFonts w:ascii="Times New Roman" w:eastAsia="WenQuanYi Micro Hei" w:hAnsi="Times New Roman"/>
                <w:szCs w:val="28"/>
                <w:lang w:val="uk-UA"/>
              </w:rPr>
              <w:t>кімната 913;</w:t>
            </w:r>
          </w:p>
          <w:p w:rsidR="00101D23" w:rsidRPr="00101D23" w:rsidRDefault="00101D23" w:rsidP="00101D23">
            <w:pPr>
              <w:spacing w:line="300" w:lineRule="exact"/>
              <w:jc w:val="both"/>
              <w:rPr>
                <w:rFonts w:ascii="Times New Roman" w:hAnsi="Times New Roman"/>
                <w:szCs w:val="28"/>
                <w:lang w:val="uk-UA"/>
              </w:rPr>
            </w:pPr>
            <w:bookmarkStart w:id="9" w:name="n302"/>
            <w:bookmarkStart w:id="10" w:name="n303"/>
            <w:bookmarkEnd w:id="9"/>
            <w:bookmarkEnd w:id="10"/>
            <w:r w:rsidRPr="00101D23">
              <w:rPr>
                <w:rFonts w:ascii="Times New Roman" w:hAnsi="Times New Roman"/>
                <w:szCs w:val="28"/>
                <w:lang w:val="uk-UA"/>
              </w:rPr>
              <w:t>6) розв’язання ситуаційних завдань та визначення їх результатів;</w:t>
            </w:r>
          </w:p>
          <w:p w:rsidR="00101D23" w:rsidRPr="00101D23" w:rsidRDefault="00101D23" w:rsidP="00101D23">
            <w:pPr>
              <w:spacing w:line="300" w:lineRule="exact"/>
              <w:jc w:val="both"/>
              <w:rPr>
                <w:rFonts w:ascii="Times New Roman" w:hAnsi="Times New Roman"/>
                <w:szCs w:val="28"/>
                <w:lang w:val="uk-UA"/>
              </w:rPr>
            </w:pPr>
            <w:r w:rsidRPr="00101D23">
              <w:rPr>
                <w:rFonts w:ascii="Times New Roman" w:hAnsi="Times New Roman"/>
                <w:szCs w:val="28"/>
                <w:lang w:val="uk-UA"/>
              </w:rPr>
              <w:t>7) проведення співбесіди та визначення її результатів;</w:t>
            </w:r>
          </w:p>
          <w:p w:rsidR="00101D23" w:rsidRPr="00101D23" w:rsidRDefault="00101D23" w:rsidP="00101D23">
            <w:pPr>
              <w:spacing w:line="300" w:lineRule="exact"/>
              <w:jc w:val="both"/>
              <w:rPr>
                <w:rFonts w:ascii="Times New Roman" w:hAnsi="Times New Roman"/>
                <w:szCs w:val="28"/>
                <w:lang w:val="uk-UA"/>
              </w:rPr>
            </w:pPr>
            <w:r w:rsidRPr="00101D23">
              <w:rPr>
                <w:rFonts w:ascii="Times New Roman" w:hAnsi="Times New Roman"/>
                <w:szCs w:val="28"/>
                <w:lang w:val="uk-UA"/>
              </w:rPr>
              <w:t>8) проведення підрахунку результатів конкурсу та визначення переможця конкурсу і другого за результатами конкурсу кандидата;</w:t>
            </w:r>
          </w:p>
          <w:p w:rsidR="00101D23" w:rsidRPr="00101D23" w:rsidRDefault="00101D23" w:rsidP="00101D23">
            <w:pPr>
              <w:spacing w:line="300" w:lineRule="exact"/>
              <w:jc w:val="both"/>
              <w:rPr>
                <w:rFonts w:ascii="Times New Roman" w:hAnsi="Times New Roman"/>
                <w:szCs w:val="28"/>
                <w:lang w:val="uk-UA"/>
              </w:rPr>
            </w:pPr>
            <w:r w:rsidRPr="00101D23">
              <w:rPr>
                <w:rFonts w:ascii="Times New Roman" w:hAnsi="Times New Roman"/>
                <w:szCs w:val="28"/>
                <w:lang w:val="uk-UA"/>
              </w:rPr>
              <w:t>9) оприлюднення результатів конкурсу.</w:t>
            </w:r>
          </w:p>
          <w:p w:rsidR="00101D23" w:rsidRPr="00101D23" w:rsidRDefault="00101D23" w:rsidP="00101D23">
            <w:pPr>
              <w:spacing w:line="300" w:lineRule="exact"/>
              <w:jc w:val="both"/>
              <w:rPr>
                <w:rStyle w:val="af1"/>
                <w:rFonts w:ascii="Times New Roman" w:eastAsia="Arial Unicode MS" w:hAnsi="Times New Roman"/>
                <w:b w:val="0"/>
                <w:color w:val="000000"/>
                <w:szCs w:val="28"/>
                <w:lang w:val="uk-UA"/>
              </w:rPr>
            </w:pPr>
            <w:r w:rsidRPr="00101D23">
              <w:rPr>
                <w:rStyle w:val="af1"/>
                <w:rFonts w:ascii="Times New Roman" w:eastAsia="Arial Unicode MS" w:hAnsi="Times New Roman"/>
                <w:b w:val="0"/>
                <w:color w:val="000000"/>
                <w:szCs w:val="28"/>
                <w:lang w:val="uk-UA"/>
              </w:rPr>
              <w:t xml:space="preserve">За рішенням </w:t>
            </w:r>
            <w:r w:rsidRPr="00101D23">
              <w:rPr>
                <w:rFonts w:ascii="Times New Roman" w:hAnsi="Times New Roman"/>
                <w:szCs w:val="28"/>
                <w:lang w:val="uk-UA"/>
              </w:rPr>
              <w:t xml:space="preserve">конкурсної комісії для проведення конкурсу на </w:t>
            </w:r>
            <w:r w:rsidRPr="00101D23">
              <w:rPr>
                <w:rFonts w:ascii="Times New Roman" w:hAnsi="Times New Roman"/>
                <w:color w:val="000000"/>
                <w:szCs w:val="28"/>
                <w:lang w:val="uk-UA"/>
              </w:rPr>
              <w:t>зайняття вакантних посад державної служби апарату</w:t>
            </w:r>
            <w:r w:rsidRPr="00101D23">
              <w:rPr>
                <w:rFonts w:ascii="Times New Roman" w:hAnsi="Times New Roman"/>
                <w:szCs w:val="28"/>
                <w:lang w:val="uk-UA"/>
              </w:rPr>
              <w:t xml:space="preserve"> Київської обласної державної адміністрації про</w:t>
            </w:r>
            <w:r w:rsidRPr="00101D23">
              <w:rPr>
                <w:rStyle w:val="af1"/>
                <w:rFonts w:ascii="Times New Roman" w:eastAsia="Arial Unicode MS" w:hAnsi="Times New Roman"/>
                <w:b w:val="0"/>
                <w:color w:val="000000"/>
                <w:szCs w:val="28"/>
                <w:lang w:val="uk-UA"/>
              </w:rPr>
              <w:t xml:space="preserve"> дату та час проведення етапів конкурсу кандидатів на зайняття вакантної посади державної служби </w:t>
            </w:r>
            <w:r w:rsidRPr="00101D23">
              <w:rPr>
                <w:rStyle w:val="af1"/>
                <w:rFonts w:ascii="Times New Roman" w:hAnsi="Times New Roman"/>
                <w:b w:val="0"/>
                <w:color w:val="000000"/>
                <w:szCs w:val="28"/>
                <w:lang w:val="uk-UA"/>
              </w:rPr>
              <w:t xml:space="preserve">категорії „Бˮ – </w:t>
            </w:r>
            <w:r w:rsidRPr="00101D23">
              <w:rPr>
                <w:rFonts w:ascii="Times New Roman" w:hAnsi="Times New Roman"/>
                <w:bCs/>
                <w:szCs w:val="28"/>
                <w:lang w:val="uk-UA"/>
              </w:rPr>
              <w:t>начальника управління внутрішнього аудиту Київської обласної державної адміністрації</w:t>
            </w:r>
            <w:r w:rsidRPr="00101D23">
              <w:rPr>
                <w:rFonts w:ascii="Times New Roman" w:hAnsi="Times New Roman"/>
                <w:szCs w:val="28"/>
                <w:shd w:val="clear" w:color="auto" w:fill="FFFFFF"/>
                <w:lang w:val="uk-UA"/>
              </w:rPr>
              <w:t xml:space="preserve"> </w:t>
            </w:r>
            <w:r w:rsidRPr="00101D23">
              <w:rPr>
                <w:rStyle w:val="af1"/>
                <w:rFonts w:ascii="Times New Roman" w:eastAsia="Arial Unicode MS" w:hAnsi="Times New Roman"/>
                <w:b w:val="0"/>
                <w:color w:val="000000"/>
                <w:szCs w:val="28"/>
                <w:lang w:val="uk-UA"/>
              </w:rPr>
              <w:t>буде повідомлено додатково.</w:t>
            </w:r>
          </w:p>
          <w:p w:rsidR="00101D23" w:rsidRPr="00101D23" w:rsidRDefault="00101D23" w:rsidP="00101D23">
            <w:pPr>
              <w:spacing w:line="300" w:lineRule="exact"/>
              <w:jc w:val="both"/>
              <w:rPr>
                <w:rStyle w:val="af1"/>
                <w:rFonts w:ascii="Times New Roman" w:eastAsia="Arial Unicode MS" w:hAnsi="Times New Roman"/>
                <w:b w:val="0"/>
                <w:szCs w:val="28"/>
                <w:lang w:val="uk-UA"/>
              </w:rPr>
            </w:pPr>
          </w:p>
        </w:tc>
      </w:tr>
      <w:tr w:rsidR="00101D23" w:rsidRPr="00101D23" w:rsidTr="00101D23">
        <w:tc>
          <w:tcPr>
            <w:tcW w:w="2814" w:type="dxa"/>
            <w:gridSpan w:val="2"/>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00" w:lineRule="exact"/>
              <w:rPr>
                <w:rFonts w:ascii="Times New Roman" w:hAnsi="Times New Roman"/>
                <w:b/>
                <w:color w:val="000000"/>
                <w:szCs w:val="28"/>
                <w:lang w:val="uk-UA"/>
              </w:rPr>
            </w:pPr>
            <w:r w:rsidRPr="00101D23">
              <w:rPr>
                <w:rFonts w:ascii="Times New Roman" w:hAnsi="Times New Roman"/>
                <w:b/>
                <w:color w:val="000000"/>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Опанасенко Ольга Юріївна</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контактний телефон: </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(044) 286-26-58, (044) 286-82-43, (044) 286-13-37,</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адреса електронної пошти: </w:t>
            </w:r>
            <w:proofErr w:type="spellStart"/>
            <w:r w:rsidRPr="00101D23">
              <w:rPr>
                <w:rStyle w:val="af1"/>
                <w:rFonts w:ascii="Times New Roman" w:eastAsia="Arial Unicode MS" w:hAnsi="Times New Roman"/>
                <w:b w:val="0"/>
                <w:szCs w:val="28"/>
                <w:lang w:val="uk-UA"/>
              </w:rPr>
              <w:t>kаdrkoda</w:t>
            </w:r>
            <w:proofErr w:type="spellEnd"/>
            <w:r w:rsidRPr="00101D23">
              <w:rPr>
                <w:rStyle w:val="af1"/>
                <w:rFonts w:ascii="Times New Roman" w:eastAsia="Arial Unicode MS" w:hAnsi="Times New Roman"/>
                <w:b w:val="0"/>
                <w:szCs w:val="28"/>
                <w:lang w:val="uk-UA"/>
              </w:rPr>
              <w:t>@ukr.net</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кімнати № 921, № 922, </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щодня з 9.00 до 18.00 години, </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у п’ятницю з 9.00 до 16.45 години, </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 xml:space="preserve">обідня перерва - з 13.00 до 13.45 години, </w:t>
            </w:r>
          </w:p>
          <w:p w:rsidR="00101D23" w:rsidRPr="00101D23" w:rsidRDefault="00101D23" w:rsidP="00101D23">
            <w:pPr>
              <w:spacing w:line="300" w:lineRule="exact"/>
              <w:jc w:val="both"/>
              <w:rPr>
                <w:rStyle w:val="af1"/>
                <w:rFonts w:ascii="Times New Roman" w:eastAsia="Arial Unicode MS" w:hAnsi="Times New Roman"/>
                <w:b w:val="0"/>
                <w:szCs w:val="28"/>
                <w:lang w:val="uk-UA"/>
              </w:rPr>
            </w:pPr>
            <w:r w:rsidRPr="00101D23">
              <w:rPr>
                <w:rStyle w:val="af1"/>
                <w:rFonts w:ascii="Times New Roman" w:eastAsia="Arial Unicode MS" w:hAnsi="Times New Roman"/>
                <w:b w:val="0"/>
                <w:szCs w:val="28"/>
                <w:lang w:val="uk-UA"/>
              </w:rPr>
              <w:t>крім вихідних днів.</w:t>
            </w:r>
          </w:p>
          <w:p w:rsidR="00101D23" w:rsidRPr="00101D23" w:rsidRDefault="00101D23" w:rsidP="00101D23">
            <w:pPr>
              <w:spacing w:line="300" w:lineRule="exact"/>
              <w:jc w:val="both"/>
              <w:rPr>
                <w:rStyle w:val="af1"/>
                <w:rFonts w:ascii="Times New Roman" w:eastAsia="Arial Unicode MS" w:hAnsi="Times New Roman"/>
                <w:b w:val="0"/>
                <w:szCs w:val="28"/>
                <w:lang w:val="uk-UA"/>
              </w:rPr>
            </w:pPr>
          </w:p>
        </w:tc>
      </w:tr>
      <w:tr w:rsidR="00101D23" w:rsidRPr="00101D23" w:rsidTr="00101D23">
        <w:tc>
          <w:tcPr>
            <w:tcW w:w="9929" w:type="dxa"/>
            <w:gridSpan w:val="3"/>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jc w:val="center"/>
              <w:rPr>
                <w:rStyle w:val="af1"/>
                <w:rFonts w:ascii="Times New Roman" w:eastAsia="Arial Unicode MS" w:hAnsi="Times New Roman"/>
                <w:color w:val="000000"/>
                <w:sz w:val="28"/>
                <w:szCs w:val="28"/>
              </w:rPr>
            </w:pPr>
          </w:p>
          <w:p w:rsidR="00101D23" w:rsidRPr="00101D23" w:rsidRDefault="00101D23" w:rsidP="00101D23">
            <w:pPr>
              <w:pStyle w:val="aff4"/>
              <w:spacing w:before="0" w:line="300" w:lineRule="exact"/>
              <w:ind w:firstLine="0"/>
              <w:jc w:val="center"/>
              <w:rPr>
                <w:rStyle w:val="af1"/>
                <w:rFonts w:ascii="Times New Roman" w:eastAsia="Arial Unicode MS" w:hAnsi="Times New Roman"/>
                <w:color w:val="000000"/>
                <w:sz w:val="28"/>
                <w:szCs w:val="28"/>
              </w:rPr>
            </w:pPr>
            <w:r w:rsidRPr="00101D23">
              <w:rPr>
                <w:rStyle w:val="af1"/>
                <w:rFonts w:ascii="Times New Roman" w:eastAsia="Arial Unicode MS" w:hAnsi="Times New Roman"/>
                <w:color w:val="000000"/>
                <w:sz w:val="28"/>
                <w:szCs w:val="28"/>
              </w:rPr>
              <w:t>Кваліфікаційні вимоги</w:t>
            </w:r>
          </w:p>
          <w:p w:rsidR="00101D23" w:rsidRPr="00101D23" w:rsidRDefault="00101D23" w:rsidP="00101D23">
            <w:pPr>
              <w:pStyle w:val="aff4"/>
              <w:spacing w:before="0" w:line="300" w:lineRule="exact"/>
              <w:ind w:firstLine="0"/>
              <w:jc w:val="center"/>
              <w:rPr>
                <w:rStyle w:val="af1"/>
                <w:rFonts w:ascii="Times New Roman" w:eastAsia="Arial Unicode MS" w:hAnsi="Times New Roman"/>
                <w:color w:val="000000"/>
                <w:sz w:val="28"/>
                <w:szCs w:val="28"/>
              </w:rPr>
            </w:pPr>
          </w:p>
        </w:tc>
      </w:tr>
      <w:tr w:rsidR="00101D23" w:rsidRPr="00101D23" w:rsidTr="00101D23">
        <w:tc>
          <w:tcPr>
            <w:tcW w:w="2814" w:type="dxa"/>
            <w:gridSpan w:val="2"/>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jc w:val="center"/>
              <w:rPr>
                <w:rFonts w:ascii="Times New Roman" w:hAnsi="Times New Roman"/>
                <w:b/>
                <w:color w:val="000000"/>
                <w:sz w:val="28"/>
                <w:szCs w:val="28"/>
              </w:rPr>
            </w:pPr>
            <w:r w:rsidRPr="00101D23">
              <w:rPr>
                <w:rFonts w:ascii="Times New Roman" w:hAnsi="Times New Roman"/>
                <w:b/>
                <w:color w:val="000000"/>
                <w:sz w:val="28"/>
                <w:szCs w:val="28"/>
              </w:rPr>
              <w:t>Вимога</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jc w:val="center"/>
              <w:rPr>
                <w:rStyle w:val="af1"/>
                <w:rFonts w:ascii="Times New Roman" w:eastAsia="Arial Unicode MS" w:hAnsi="Times New Roman"/>
                <w:color w:val="000000"/>
                <w:sz w:val="28"/>
                <w:szCs w:val="28"/>
              </w:rPr>
            </w:pPr>
            <w:r w:rsidRPr="00101D23">
              <w:rPr>
                <w:rStyle w:val="af1"/>
                <w:rFonts w:ascii="Times New Roman" w:eastAsia="Arial Unicode MS" w:hAnsi="Times New Roman"/>
                <w:color w:val="000000"/>
                <w:sz w:val="28"/>
                <w:szCs w:val="28"/>
              </w:rPr>
              <w:t>Компоненти вимоги</w:t>
            </w:r>
          </w:p>
          <w:p w:rsidR="00101D23" w:rsidRPr="00101D23" w:rsidRDefault="00101D23" w:rsidP="00101D23">
            <w:pPr>
              <w:pStyle w:val="aff4"/>
              <w:spacing w:before="0" w:line="300" w:lineRule="exact"/>
              <w:ind w:firstLine="0"/>
              <w:jc w:val="center"/>
              <w:rPr>
                <w:rStyle w:val="af1"/>
                <w:rFonts w:ascii="Times New Roman" w:eastAsia="Arial Unicode MS" w:hAnsi="Times New Roman"/>
                <w:color w:val="000000"/>
                <w:sz w:val="28"/>
                <w:szCs w:val="28"/>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rPr>
                <w:rFonts w:ascii="Times New Roman" w:hAnsi="Times New Roman"/>
                <w:b/>
                <w:color w:val="000000"/>
                <w:sz w:val="28"/>
                <w:szCs w:val="28"/>
              </w:rPr>
            </w:pPr>
            <w:r w:rsidRPr="00101D23">
              <w:rPr>
                <w:rFonts w:ascii="Times New Roman" w:hAnsi="Times New Roman"/>
                <w:b/>
                <w:color w:val="000000"/>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rPr>
                <w:rFonts w:ascii="Times New Roman" w:hAnsi="Times New Roman"/>
                <w:b/>
                <w:color w:val="000000"/>
                <w:sz w:val="28"/>
                <w:szCs w:val="28"/>
              </w:rPr>
            </w:pPr>
            <w:r w:rsidRPr="00101D23">
              <w:rPr>
                <w:rFonts w:ascii="Times New Roman" w:hAnsi="Times New Roman"/>
                <w:b/>
                <w:color w:val="000000"/>
                <w:sz w:val="28"/>
                <w:szCs w:val="28"/>
              </w:rPr>
              <w:t>Освіта</w:t>
            </w:r>
          </w:p>
        </w:tc>
        <w:tc>
          <w:tcPr>
            <w:tcW w:w="7115" w:type="dxa"/>
            <w:tcBorders>
              <w:top w:val="single" w:sz="4" w:space="0" w:color="auto"/>
              <w:left w:val="single" w:sz="4" w:space="0" w:color="auto"/>
              <w:bottom w:val="single" w:sz="4" w:space="0" w:color="auto"/>
              <w:right w:val="single" w:sz="4" w:space="0" w:color="auto"/>
            </w:tcBorders>
            <w:hideMark/>
          </w:tcPr>
          <w:p w:rsidR="002D725A" w:rsidRPr="00101D23" w:rsidRDefault="002D725A" w:rsidP="002D725A">
            <w:pPr>
              <w:pStyle w:val="aff4"/>
              <w:spacing w:before="0" w:line="300" w:lineRule="exact"/>
              <w:ind w:firstLine="0"/>
              <w:jc w:val="left"/>
              <w:rPr>
                <w:rStyle w:val="af1"/>
                <w:rFonts w:ascii="Times New Roman" w:eastAsia="Arial Unicode MS" w:hAnsi="Times New Roman"/>
                <w:b w:val="0"/>
                <w:color w:val="000000"/>
                <w:sz w:val="28"/>
                <w:szCs w:val="28"/>
              </w:rPr>
            </w:pPr>
            <w:r>
              <w:rPr>
                <w:rStyle w:val="af1"/>
                <w:rFonts w:ascii="Times New Roman" w:eastAsia="Arial Unicode MS" w:hAnsi="Times New Roman"/>
                <w:b w:val="0"/>
                <w:color w:val="000000"/>
                <w:sz w:val="28"/>
                <w:szCs w:val="28"/>
              </w:rPr>
              <w:t>Вища, ступінь вищої освіти  не нижче</w:t>
            </w:r>
            <w:r w:rsidRPr="00101D23">
              <w:rPr>
                <w:rStyle w:val="af1"/>
                <w:rFonts w:ascii="Times New Roman" w:eastAsia="Arial Unicode MS" w:hAnsi="Times New Roman"/>
                <w:b w:val="0"/>
                <w:color w:val="000000"/>
                <w:sz w:val="28"/>
                <w:szCs w:val="28"/>
              </w:rPr>
              <w:t xml:space="preserve"> магістр</w:t>
            </w:r>
            <w:r>
              <w:rPr>
                <w:rStyle w:val="af1"/>
                <w:rFonts w:ascii="Times New Roman" w:eastAsia="Arial Unicode MS" w:hAnsi="Times New Roman"/>
                <w:b w:val="0"/>
                <w:color w:val="000000"/>
                <w:sz w:val="28"/>
                <w:szCs w:val="28"/>
              </w:rPr>
              <w:t>а</w:t>
            </w:r>
            <w:r w:rsidRPr="00101D23">
              <w:rPr>
                <w:rStyle w:val="af1"/>
                <w:rFonts w:ascii="Times New Roman" w:eastAsia="Arial Unicode MS" w:hAnsi="Times New Roman"/>
                <w:b w:val="0"/>
                <w:color w:val="000000"/>
                <w:sz w:val="28"/>
                <w:szCs w:val="28"/>
              </w:rPr>
              <w:t>.</w:t>
            </w:r>
          </w:p>
          <w:p w:rsidR="002D725A" w:rsidRPr="00101D23" w:rsidRDefault="002D725A" w:rsidP="002D725A">
            <w:pPr>
              <w:pStyle w:val="aff4"/>
              <w:spacing w:before="0" w:line="300" w:lineRule="exact"/>
              <w:ind w:firstLine="0"/>
              <w:jc w:val="left"/>
              <w:rPr>
                <w:rStyle w:val="af1"/>
                <w:rFonts w:ascii="Times New Roman" w:eastAsia="Arial Unicode MS" w:hAnsi="Times New Roman"/>
                <w:b w:val="0"/>
                <w:color w:val="000000"/>
                <w:sz w:val="28"/>
                <w:szCs w:val="28"/>
              </w:rPr>
            </w:pPr>
            <w:r>
              <w:rPr>
                <w:rStyle w:val="af1"/>
                <w:rFonts w:ascii="Times New Roman" w:eastAsia="Arial Unicode MS" w:hAnsi="Times New Roman"/>
                <w:b w:val="0"/>
                <w:color w:val="000000"/>
                <w:sz w:val="28"/>
                <w:szCs w:val="28"/>
              </w:rPr>
              <w:t xml:space="preserve">Галузі знань: </w:t>
            </w:r>
            <w:proofErr w:type="spellStart"/>
            <w:r w:rsidRPr="00101D23">
              <w:rPr>
                <w:rStyle w:val="af1"/>
                <w:rFonts w:ascii="Times New Roman" w:eastAsia="Arial Unicode MS" w:hAnsi="Times New Roman"/>
                <w:b w:val="0"/>
                <w:color w:val="000000"/>
                <w:szCs w:val="28"/>
                <w:lang w:eastAsia="uk-UA"/>
              </w:rPr>
              <w:t>„</w:t>
            </w:r>
            <w:r>
              <w:rPr>
                <w:rStyle w:val="af1"/>
                <w:rFonts w:ascii="Times New Roman" w:eastAsia="Arial Unicode MS" w:hAnsi="Times New Roman"/>
                <w:b w:val="0"/>
                <w:color w:val="000000"/>
                <w:sz w:val="28"/>
                <w:szCs w:val="28"/>
              </w:rPr>
              <w:t>Економіка</w:t>
            </w:r>
            <w:r w:rsidRPr="00101D23">
              <w:rPr>
                <w:rStyle w:val="af1"/>
                <w:rFonts w:ascii="Times New Roman" w:eastAsia="Arial Unicode MS" w:hAnsi="Times New Roman"/>
                <w:b w:val="0"/>
                <w:color w:val="000000"/>
                <w:szCs w:val="28"/>
                <w:lang w:eastAsia="uk-UA"/>
              </w:rPr>
              <w:t>ˮ</w:t>
            </w:r>
            <w:proofErr w:type="spellEnd"/>
            <w:r>
              <w:rPr>
                <w:rStyle w:val="af1"/>
                <w:rFonts w:ascii="Times New Roman" w:eastAsia="Arial Unicode MS" w:hAnsi="Times New Roman"/>
                <w:b w:val="0"/>
                <w:color w:val="000000"/>
                <w:sz w:val="28"/>
                <w:szCs w:val="28"/>
              </w:rPr>
              <w:t xml:space="preserve"> або </w:t>
            </w:r>
            <w:proofErr w:type="spellStart"/>
            <w:r w:rsidRPr="00101D23">
              <w:rPr>
                <w:rStyle w:val="af1"/>
                <w:rFonts w:ascii="Times New Roman" w:eastAsia="Arial Unicode MS" w:hAnsi="Times New Roman"/>
                <w:b w:val="0"/>
                <w:color w:val="000000"/>
                <w:szCs w:val="28"/>
                <w:lang w:eastAsia="uk-UA"/>
              </w:rPr>
              <w:t>„</w:t>
            </w:r>
            <w:r>
              <w:rPr>
                <w:rStyle w:val="af1"/>
                <w:rFonts w:ascii="Times New Roman" w:eastAsia="Arial Unicode MS" w:hAnsi="Times New Roman"/>
                <w:b w:val="0"/>
                <w:color w:val="000000"/>
                <w:sz w:val="28"/>
                <w:szCs w:val="28"/>
              </w:rPr>
              <w:t>Право</w:t>
            </w:r>
            <w:r w:rsidRPr="00101D23">
              <w:rPr>
                <w:rStyle w:val="af1"/>
                <w:rFonts w:ascii="Times New Roman" w:eastAsia="Arial Unicode MS" w:hAnsi="Times New Roman"/>
                <w:b w:val="0"/>
                <w:color w:val="000000"/>
                <w:szCs w:val="28"/>
                <w:lang w:eastAsia="uk-UA"/>
              </w:rPr>
              <w:t>ˮ</w:t>
            </w:r>
            <w:proofErr w:type="spellEnd"/>
          </w:p>
          <w:p w:rsidR="00101D23" w:rsidRPr="00101D23" w:rsidRDefault="00101D23" w:rsidP="00101D23">
            <w:pPr>
              <w:pStyle w:val="aff4"/>
              <w:spacing w:before="0" w:line="300" w:lineRule="exact"/>
              <w:ind w:firstLine="0"/>
              <w:jc w:val="left"/>
              <w:rPr>
                <w:rStyle w:val="af1"/>
                <w:rFonts w:ascii="Times New Roman" w:eastAsia="Arial Unicode MS" w:hAnsi="Times New Roman"/>
                <w:b w:val="0"/>
                <w:color w:val="000000"/>
                <w:sz w:val="28"/>
                <w:szCs w:val="28"/>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rPr>
                <w:rFonts w:ascii="Times New Roman" w:hAnsi="Times New Roman"/>
                <w:b/>
                <w:color w:val="000000"/>
                <w:sz w:val="28"/>
                <w:szCs w:val="28"/>
              </w:rPr>
            </w:pPr>
            <w:r w:rsidRPr="00101D23">
              <w:rPr>
                <w:rFonts w:ascii="Times New Roman" w:hAnsi="Times New Roman"/>
                <w:b/>
                <w:color w:val="000000"/>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300" w:lineRule="exact"/>
              <w:ind w:firstLine="0"/>
              <w:rPr>
                <w:rFonts w:ascii="Times New Roman" w:hAnsi="Times New Roman"/>
                <w:b/>
                <w:color w:val="000000"/>
                <w:sz w:val="28"/>
                <w:szCs w:val="28"/>
              </w:rPr>
            </w:pPr>
            <w:r w:rsidRPr="00101D23">
              <w:rPr>
                <w:rFonts w:ascii="Times New Roman" w:hAnsi="Times New Roman"/>
                <w:b/>
                <w:color w:val="000000"/>
                <w:sz w:val="28"/>
                <w:szCs w:val="28"/>
              </w:rPr>
              <w:t>Досвід роботи</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tabs>
                <w:tab w:val="left" w:pos="0"/>
              </w:tabs>
              <w:spacing w:line="300" w:lineRule="exact"/>
              <w:jc w:val="both"/>
              <w:rPr>
                <w:rStyle w:val="af1"/>
                <w:rFonts w:ascii="Times New Roman" w:eastAsia="Arial Unicode MS" w:hAnsi="Times New Roman"/>
                <w:b w:val="0"/>
                <w:color w:val="000000"/>
                <w:szCs w:val="28"/>
                <w:lang w:val="uk-UA" w:eastAsia="uk-UA"/>
              </w:rPr>
            </w:pPr>
            <w:r w:rsidRPr="00101D23">
              <w:rPr>
                <w:rStyle w:val="af1"/>
                <w:rFonts w:ascii="Times New Roman" w:eastAsia="Arial Unicode MS" w:hAnsi="Times New Roman"/>
                <w:b w:val="0"/>
                <w:color w:val="000000"/>
                <w:szCs w:val="28"/>
                <w:lang w:val="uk-UA" w:eastAsia="uk-UA"/>
              </w:rPr>
              <w:t>Досвід роботи на посадах державної служби категорій „Бˮ чи „Вˮ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tc>
      </w:tr>
    </w:tbl>
    <w:p w:rsidR="00101D23" w:rsidRDefault="00101D23" w:rsidP="00101D23">
      <w:pPr>
        <w:spacing w:line="286" w:lineRule="exact"/>
        <w:jc w:val="center"/>
        <w:rPr>
          <w:rFonts w:ascii="Times New Roman" w:hAnsi="Times New Roman"/>
          <w:lang w:val="uk-UA"/>
        </w:rPr>
      </w:pPr>
    </w:p>
    <w:p w:rsidR="00101D23" w:rsidRDefault="00101D23" w:rsidP="00101D23">
      <w:pPr>
        <w:spacing w:line="286" w:lineRule="exact"/>
        <w:jc w:val="center"/>
        <w:rPr>
          <w:rFonts w:ascii="Times New Roman" w:hAnsi="Times New Roman"/>
          <w:lang w:val="uk-UA"/>
        </w:rPr>
      </w:pPr>
    </w:p>
    <w:p w:rsidR="00101D23" w:rsidRDefault="00101D23" w:rsidP="00101D23">
      <w:pPr>
        <w:spacing w:line="286" w:lineRule="exact"/>
        <w:jc w:val="center"/>
        <w:rPr>
          <w:rFonts w:ascii="Times New Roman" w:hAnsi="Times New Roman"/>
          <w:lang w:val="uk-UA"/>
        </w:rPr>
      </w:pPr>
    </w:p>
    <w:p w:rsidR="00101D23" w:rsidRDefault="00101D23" w:rsidP="00101D23">
      <w:pPr>
        <w:spacing w:line="286" w:lineRule="exact"/>
        <w:jc w:val="center"/>
        <w:rPr>
          <w:rFonts w:ascii="Times New Roman" w:hAnsi="Times New Roman"/>
          <w:lang w:val="uk-UA"/>
        </w:rPr>
      </w:pPr>
    </w:p>
    <w:p w:rsidR="00101D23" w:rsidRDefault="00101D23" w:rsidP="00101D23">
      <w:pPr>
        <w:spacing w:line="286" w:lineRule="exact"/>
        <w:jc w:val="center"/>
        <w:rPr>
          <w:rFonts w:ascii="Times New Roman" w:hAnsi="Times New Roman"/>
          <w:lang w:val="uk-UA"/>
        </w:rPr>
      </w:pPr>
    </w:p>
    <w:p w:rsidR="00101D23" w:rsidRDefault="00101D23" w:rsidP="00101D23">
      <w:pPr>
        <w:spacing w:line="286" w:lineRule="exact"/>
        <w:jc w:val="center"/>
        <w:rPr>
          <w:rFonts w:ascii="Times New Roman" w:hAnsi="Times New Roman"/>
          <w:lang w:val="uk-UA"/>
        </w:rPr>
      </w:pPr>
    </w:p>
    <w:p w:rsidR="00101D23" w:rsidRPr="00101D23" w:rsidRDefault="00101D23" w:rsidP="00101D23">
      <w:pPr>
        <w:spacing w:line="286" w:lineRule="exact"/>
        <w:jc w:val="center"/>
        <w:rPr>
          <w:rFonts w:ascii="Times New Roman" w:hAnsi="Times New Roman"/>
          <w:szCs w:val="28"/>
          <w:lang w:val="uk-UA"/>
        </w:rPr>
      </w:pPr>
      <w:r w:rsidRPr="00101D23">
        <w:rPr>
          <w:rFonts w:ascii="Times New Roman" w:hAnsi="Times New Roman"/>
          <w:szCs w:val="28"/>
          <w:lang w:val="uk-UA"/>
        </w:rPr>
        <w:lastRenderedPageBreak/>
        <w:t>5</w:t>
      </w:r>
    </w:p>
    <w:p w:rsidR="00101D23" w:rsidRPr="00101D23" w:rsidRDefault="00101D23" w:rsidP="00101D23">
      <w:pPr>
        <w:spacing w:line="286" w:lineRule="exact"/>
        <w:jc w:val="center"/>
        <w:rPr>
          <w:rFonts w:ascii="Times New Roman" w:hAnsi="Times New Roman"/>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77"/>
        <w:gridCol w:w="7115"/>
      </w:tblGrid>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color w:val="000000"/>
                <w:sz w:val="28"/>
                <w:szCs w:val="28"/>
              </w:rPr>
            </w:pPr>
            <w:r w:rsidRPr="00101D23">
              <w:rPr>
                <w:rFonts w:ascii="Times New Roman" w:hAnsi="Times New Roman"/>
                <w:b/>
                <w:color w:val="000000"/>
                <w:sz w:val="28"/>
                <w:szCs w:val="28"/>
              </w:rPr>
              <w:t>3.</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color w:val="000000"/>
                <w:sz w:val="28"/>
                <w:szCs w:val="28"/>
              </w:rPr>
            </w:pPr>
            <w:r w:rsidRPr="00101D23">
              <w:rPr>
                <w:rFonts w:ascii="Times New Roman" w:hAnsi="Times New Roman"/>
                <w:b/>
                <w:color w:val="000000"/>
                <w:sz w:val="28"/>
                <w:szCs w:val="28"/>
              </w:rPr>
              <w:t>Володіння державною мовою</w:t>
            </w:r>
          </w:p>
          <w:p w:rsidR="00101D23" w:rsidRPr="00101D23" w:rsidRDefault="00101D23" w:rsidP="00101D23">
            <w:pPr>
              <w:pStyle w:val="aff4"/>
              <w:spacing w:before="0" w:line="286" w:lineRule="exact"/>
              <w:ind w:firstLine="0"/>
              <w:rPr>
                <w:rFonts w:ascii="Times New Roman" w:hAnsi="Times New Roman"/>
                <w:b/>
                <w:color w:val="000000"/>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color w:val="000000"/>
                <w:sz w:val="28"/>
                <w:szCs w:val="28"/>
              </w:rPr>
            </w:pPr>
            <w:r w:rsidRPr="00101D23">
              <w:rPr>
                <w:rStyle w:val="rvts0"/>
                <w:rFonts w:ascii="Times New Roman" w:eastAsia="WenQuanYi Micro Hei" w:hAnsi="Times New Roman"/>
                <w:color w:val="000000"/>
                <w:sz w:val="28"/>
                <w:szCs w:val="28"/>
              </w:rPr>
              <w:t>Вільне володіння державною мовою.</w:t>
            </w: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tbl>
            <w:tblPr>
              <w:tblW w:w="5000" w:type="pct"/>
              <w:tblCellMar>
                <w:left w:w="0" w:type="dxa"/>
                <w:right w:w="0" w:type="dxa"/>
              </w:tblCellMar>
              <w:tblLook w:val="04A0"/>
            </w:tblPr>
            <w:tblGrid>
              <w:gridCol w:w="219"/>
              <w:gridCol w:w="102"/>
            </w:tblGrid>
            <w:tr w:rsidR="00101D23" w:rsidRPr="00101D23" w:rsidTr="00101D23">
              <w:trPr>
                <w:trHeight w:val="552"/>
              </w:trPr>
              <w:tc>
                <w:tcPr>
                  <w:tcW w:w="217" w:type="dxa"/>
                  <w:hideMark/>
                </w:tcPr>
                <w:p w:rsidR="00101D23" w:rsidRPr="00101D23" w:rsidRDefault="00101D23" w:rsidP="00101D23">
                  <w:pPr>
                    <w:spacing w:line="286" w:lineRule="exact"/>
                    <w:rPr>
                      <w:rFonts w:ascii="Times New Roman" w:hAnsi="Times New Roman"/>
                      <w:b/>
                      <w:szCs w:val="28"/>
                      <w:lang w:val="uk-UA" w:eastAsia="uk-UA"/>
                    </w:rPr>
                  </w:pPr>
                  <w:r w:rsidRPr="00101D23">
                    <w:rPr>
                      <w:rFonts w:ascii="Times New Roman" w:hAnsi="Times New Roman"/>
                      <w:b/>
                      <w:szCs w:val="28"/>
                      <w:lang w:val="uk-UA" w:eastAsia="uk-UA"/>
                    </w:rPr>
                    <w:t>4.</w:t>
                  </w:r>
                </w:p>
              </w:tc>
              <w:tc>
                <w:tcPr>
                  <w:tcW w:w="101" w:type="dxa"/>
                  <w:hideMark/>
                </w:tcPr>
                <w:p w:rsidR="00101D23" w:rsidRPr="00101D23" w:rsidRDefault="00101D23" w:rsidP="00101D23">
                  <w:pPr>
                    <w:spacing w:line="286" w:lineRule="exact"/>
                    <w:rPr>
                      <w:rFonts w:ascii="Times New Roman" w:hAnsi="Times New Roman"/>
                      <w:sz w:val="22"/>
                      <w:szCs w:val="22"/>
                      <w:lang w:val="uk-UA" w:eastAsia="uk-UA"/>
                    </w:rPr>
                  </w:pPr>
                </w:p>
              </w:tc>
            </w:tr>
          </w:tbl>
          <w:p w:rsidR="00101D23" w:rsidRPr="00101D23" w:rsidRDefault="00101D23" w:rsidP="00101D23">
            <w:pPr>
              <w:spacing w:line="286" w:lineRule="exact"/>
              <w:rPr>
                <w:rFonts w:ascii="Times New Roman" w:hAnsi="Times New Roman"/>
                <w:sz w:val="22"/>
                <w:szCs w:val="22"/>
                <w:lang w:val="uk-UA" w:eastAsia="uk-UA"/>
              </w:rPr>
            </w:pP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sz w:val="28"/>
                <w:szCs w:val="28"/>
              </w:rPr>
            </w:pPr>
            <w:r w:rsidRPr="00101D23">
              <w:rPr>
                <w:rFonts w:ascii="Times New Roman" w:hAnsi="Times New Roman"/>
                <w:b/>
                <w:sz w:val="28"/>
                <w:szCs w:val="28"/>
              </w:rPr>
              <w:t>Володіння іноземною мовою</w:t>
            </w:r>
          </w:p>
          <w:p w:rsidR="00101D23" w:rsidRPr="00101D23" w:rsidRDefault="00101D23" w:rsidP="00101D23">
            <w:pPr>
              <w:pStyle w:val="aff4"/>
              <w:spacing w:before="0" w:line="286" w:lineRule="exact"/>
              <w:ind w:firstLine="0"/>
              <w:rPr>
                <w:rFonts w:ascii="Times New Roman" w:hAnsi="Times New Roman"/>
                <w:b/>
                <w:color w:val="000000"/>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jc w:val="left"/>
              <w:rPr>
                <w:rFonts w:ascii="Times New Roman" w:hAnsi="Times New Roman"/>
                <w:sz w:val="28"/>
                <w:szCs w:val="28"/>
              </w:rPr>
            </w:pPr>
            <w:r w:rsidRPr="00101D23">
              <w:rPr>
                <w:rStyle w:val="rvts0"/>
                <w:rFonts w:ascii="Times New Roman" w:eastAsia="WenQuanYi Micro Hei" w:hAnsi="Times New Roman"/>
                <w:sz w:val="28"/>
                <w:szCs w:val="28"/>
              </w:rPr>
              <w:t>Не обов’язково.</w:t>
            </w:r>
          </w:p>
        </w:tc>
      </w:tr>
      <w:tr w:rsidR="00101D23" w:rsidRPr="00101D23" w:rsidTr="00101D23">
        <w:tc>
          <w:tcPr>
            <w:tcW w:w="9929" w:type="dxa"/>
            <w:gridSpan w:val="3"/>
            <w:tcBorders>
              <w:top w:val="single" w:sz="4" w:space="0" w:color="auto"/>
              <w:left w:val="single" w:sz="4" w:space="0" w:color="auto"/>
              <w:bottom w:val="single" w:sz="4" w:space="0" w:color="auto"/>
              <w:right w:val="single" w:sz="4" w:space="0" w:color="auto"/>
            </w:tcBorders>
          </w:tcPr>
          <w:p w:rsidR="00101D23" w:rsidRPr="00101D23" w:rsidRDefault="00101D23" w:rsidP="00101D23">
            <w:pPr>
              <w:pStyle w:val="aff4"/>
              <w:spacing w:before="0" w:line="286" w:lineRule="exact"/>
              <w:ind w:firstLine="0"/>
              <w:jc w:val="center"/>
              <w:rPr>
                <w:rFonts w:ascii="Times New Roman" w:hAnsi="Times New Roman"/>
                <w:b/>
                <w:color w:val="000000"/>
                <w:sz w:val="28"/>
                <w:szCs w:val="28"/>
              </w:rPr>
            </w:pPr>
          </w:p>
          <w:p w:rsidR="00101D23" w:rsidRPr="00101D23" w:rsidRDefault="00101D23" w:rsidP="00101D23">
            <w:pPr>
              <w:pStyle w:val="aff4"/>
              <w:spacing w:before="0" w:line="286" w:lineRule="exact"/>
              <w:ind w:firstLine="0"/>
              <w:jc w:val="center"/>
              <w:rPr>
                <w:rFonts w:ascii="Times New Roman" w:hAnsi="Times New Roman"/>
                <w:b/>
                <w:color w:val="000000"/>
                <w:sz w:val="28"/>
                <w:szCs w:val="28"/>
              </w:rPr>
            </w:pPr>
            <w:r w:rsidRPr="00101D23">
              <w:rPr>
                <w:rFonts w:ascii="Times New Roman" w:hAnsi="Times New Roman"/>
                <w:b/>
                <w:color w:val="000000"/>
                <w:sz w:val="28"/>
                <w:szCs w:val="28"/>
              </w:rPr>
              <w:t>Вимоги до компетентності</w:t>
            </w:r>
          </w:p>
          <w:p w:rsidR="00101D23" w:rsidRPr="00101D23" w:rsidRDefault="00101D23" w:rsidP="00101D23">
            <w:pPr>
              <w:pStyle w:val="aff4"/>
              <w:spacing w:before="0" w:line="286" w:lineRule="exact"/>
              <w:ind w:firstLine="0"/>
              <w:rPr>
                <w:rFonts w:ascii="Times New Roman" w:hAnsi="Times New Roman"/>
                <w:b/>
                <w:color w:val="000000"/>
                <w:sz w:val="28"/>
                <w:szCs w:val="28"/>
              </w:rPr>
            </w:pPr>
          </w:p>
        </w:tc>
      </w:tr>
      <w:tr w:rsidR="00101D23" w:rsidRPr="00101D23" w:rsidTr="00101D23">
        <w:tc>
          <w:tcPr>
            <w:tcW w:w="2814" w:type="dxa"/>
            <w:gridSpan w:val="2"/>
            <w:tcBorders>
              <w:top w:val="single" w:sz="4" w:space="0" w:color="auto"/>
              <w:left w:val="single" w:sz="4" w:space="0" w:color="auto"/>
              <w:bottom w:val="single" w:sz="4" w:space="0" w:color="auto"/>
              <w:right w:val="single" w:sz="4" w:space="0" w:color="auto"/>
            </w:tcBorders>
          </w:tcPr>
          <w:p w:rsidR="00101D23" w:rsidRPr="00101D23" w:rsidRDefault="00101D23" w:rsidP="00101D23">
            <w:pPr>
              <w:pStyle w:val="aff4"/>
              <w:spacing w:before="0" w:line="286" w:lineRule="exact"/>
              <w:ind w:firstLine="0"/>
              <w:jc w:val="center"/>
              <w:rPr>
                <w:rFonts w:ascii="Times New Roman" w:hAnsi="Times New Roman"/>
                <w:b/>
                <w:sz w:val="28"/>
                <w:szCs w:val="28"/>
              </w:rPr>
            </w:pPr>
            <w:r w:rsidRPr="00101D23">
              <w:rPr>
                <w:rFonts w:ascii="Times New Roman" w:hAnsi="Times New Roman"/>
                <w:b/>
                <w:sz w:val="28"/>
                <w:szCs w:val="28"/>
              </w:rPr>
              <w:t>Вимога</w:t>
            </w:r>
          </w:p>
          <w:p w:rsidR="00101D23" w:rsidRPr="00101D23" w:rsidRDefault="00101D23" w:rsidP="00101D23">
            <w:pPr>
              <w:pStyle w:val="aff4"/>
              <w:spacing w:before="0" w:line="286" w:lineRule="exact"/>
              <w:ind w:firstLine="0"/>
              <w:jc w:val="center"/>
              <w:rPr>
                <w:rFonts w:ascii="Times New Roman" w:hAnsi="Times New Roman"/>
                <w:b/>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jc w:val="center"/>
              <w:rPr>
                <w:rFonts w:ascii="Times New Roman" w:hAnsi="Times New Roman"/>
                <w:b/>
                <w:sz w:val="28"/>
                <w:szCs w:val="28"/>
              </w:rPr>
            </w:pPr>
            <w:r w:rsidRPr="00101D23">
              <w:rPr>
                <w:rFonts w:ascii="Times New Roman" w:hAnsi="Times New Roman"/>
                <w:b/>
                <w:sz w:val="28"/>
                <w:szCs w:val="28"/>
              </w:rPr>
              <w:t>Компоненти вимоги</w:t>
            </w: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sz w:val="28"/>
                <w:szCs w:val="28"/>
              </w:rPr>
            </w:pPr>
            <w:r w:rsidRPr="00101D23">
              <w:rPr>
                <w:rFonts w:ascii="Times New Roman" w:hAnsi="Times New Roman"/>
                <w:b/>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jc w:val="left"/>
              <w:rPr>
                <w:rFonts w:ascii="Times New Roman" w:hAnsi="Times New Roman"/>
                <w:b/>
                <w:sz w:val="28"/>
                <w:szCs w:val="28"/>
              </w:rPr>
            </w:pPr>
            <w:r w:rsidRPr="00101D23">
              <w:rPr>
                <w:rStyle w:val="af1"/>
                <w:rFonts w:ascii="Times New Roman" w:hAnsi="Times New Roman"/>
                <w:sz w:val="28"/>
                <w:szCs w:val="28"/>
              </w:rPr>
              <w:t xml:space="preserve">Уміння працювати з комп’ютером </w:t>
            </w:r>
          </w:p>
        </w:tc>
        <w:tc>
          <w:tcPr>
            <w:tcW w:w="7115" w:type="dxa"/>
            <w:tcBorders>
              <w:top w:val="single" w:sz="4" w:space="0" w:color="auto"/>
              <w:left w:val="single" w:sz="4" w:space="0" w:color="auto"/>
              <w:bottom w:val="single" w:sz="4" w:space="0" w:color="auto"/>
              <w:right w:val="single" w:sz="4" w:space="0" w:color="auto"/>
            </w:tcBorders>
          </w:tcPr>
          <w:p w:rsidR="00101D23" w:rsidRPr="00101D23" w:rsidRDefault="00101D23" w:rsidP="00101D23">
            <w:pPr>
              <w:spacing w:line="286" w:lineRule="exact"/>
              <w:jc w:val="both"/>
              <w:rPr>
                <w:rStyle w:val="af1"/>
                <w:rFonts w:ascii="Times New Roman" w:hAnsi="Times New Roman"/>
                <w:b w:val="0"/>
                <w:szCs w:val="28"/>
                <w:lang w:val="uk-UA"/>
              </w:rPr>
            </w:pPr>
            <w:r w:rsidRPr="00101D23">
              <w:rPr>
                <w:rStyle w:val="af1"/>
                <w:rFonts w:ascii="Times New Roman" w:hAnsi="Times New Roman"/>
                <w:b w:val="0"/>
                <w:szCs w:val="28"/>
                <w:lang w:val="uk-UA"/>
              </w:rPr>
              <w:t xml:space="preserve">Володіння комп’ютером на рівні досвідченого користувача. Досвід роботи з офісним пакетом Microsoft Office (Word, Excel, </w:t>
            </w:r>
            <w:proofErr w:type="spellStart"/>
            <w:r w:rsidRPr="00101D23">
              <w:rPr>
                <w:rStyle w:val="af1"/>
                <w:rFonts w:ascii="Times New Roman" w:hAnsi="Times New Roman"/>
                <w:b w:val="0"/>
                <w:szCs w:val="28"/>
                <w:lang w:val="uk-UA"/>
              </w:rPr>
              <w:t>Power</w:t>
            </w:r>
            <w:proofErr w:type="spellEnd"/>
            <w:r w:rsidRPr="00101D23">
              <w:rPr>
                <w:rStyle w:val="af1"/>
                <w:rFonts w:ascii="Times New Roman" w:hAnsi="Times New Roman"/>
                <w:b w:val="0"/>
                <w:szCs w:val="28"/>
                <w:lang w:val="uk-UA"/>
              </w:rPr>
              <w:t xml:space="preserve"> </w:t>
            </w:r>
            <w:proofErr w:type="spellStart"/>
            <w:r w:rsidRPr="00101D23">
              <w:rPr>
                <w:rStyle w:val="af1"/>
                <w:rFonts w:ascii="Times New Roman" w:hAnsi="Times New Roman"/>
                <w:b w:val="0"/>
                <w:szCs w:val="28"/>
                <w:lang w:val="uk-UA"/>
              </w:rPr>
              <w:t>Point</w:t>
            </w:r>
            <w:proofErr w:type="spellEnd"/>
            <w:r w:rsidRPr="00101D23">
              <w:rPr>
                <w:rStyle w:val="af1"/>
                <w:rFonts w:ascii="Times New Roman" w:hAnsi="Times New Roman"/>
                <w:b w:val="0"/>
                <w:szCs w:val="28"/>
                <w:lang w:val="uk-UA"/>
              </w:rPr>
              <w:t xml:space="preserve">) або з альтернативним пакетом </w:t>
            </w:r>
            <w:proofErr w:type="spellStart"/>
            <w:r w:rsidRPr="00101D23">
              <w:rPr>
                <w:rStyle w:val="af1"/>
                <w:rFonts w:ascii="Times New Roman" w:hAnsi="Times New Roman"/>
                <w:b w:val="0"/>
                <w:szCs w:val="28"/>
                <w:lang w:val="uk-UA"/>
              </w:rPr>
              <w:t>Open</w:t>
            </w:r>
            <w:proofErr w:type="spellEnd"/>
            <w:r w:rsidRPr="00101D23">
              <w:rPr>
                <w:rStyle w:val="af1"/>
                <w:rFonts w:ascii="Times New Roman" w:hAnsi="Times New Roman"/>
                <w:b w:val="0"/>
                <w:szCs w:val="28"/>
                <w:lang w:val="uk-UA"/>
              </w:rPr>
              <w:t xml:space="preserve"> Office, </w:t>
            </w:r>
            <w:proofErr w:type="spellStart"/>
            <w:r w:rsidRPr="00101D23">
              <w:rPr>
                <w:rStyle w:val="af1"/>
                <w:rFonts w:ascii="Times New Roman" w:hAnsi="Times New Roman"/>
                <w:b w:val="0"/>
                <w:szCs w:val="28"/>
                <w:lang w:val="uk-UA"/>
              </w:rPr>
              <w:t>Libre</w:t>
            </w:r>
            <w:proofErr w:type="spellEnd"/>
            <w:r w:rsidRPr="00101D23">
              <w:rPr>
                <w:rStyle w:val="af1"/>
                <w:rFonts w:ascii="Times New Roman" w:hAnsi="Times New Roman"/>
                <w:b w:val="0"/>
                <w:szCs w:val="28"/>
                <w:lang w:val="uk-UA"/>
              </w:rPr>
              <w:t xml:space="preserve"> Office. Навички роботи з інформаційно-пошуковими системами в мережі Інтернет. </w:t>
            </w:r>
          </w:p>
          <w:p w:rsidR="00101D23" w:rsidRPr="00101D23" w:rsidRDefault="00101D23" w:rsidP="00101D23">
            <w:pPr>
              <w:spacing w:line="286" w:lineRule="exact"/>
              <w:jc w:val="both"/>
              <w:rPr>
                <w:rFonts w:ascii="Times New Roman" w:hAnsi="Times New Roman"/>
                <w:sz w:val="22"/>
                <w:szCs w:val="22"/>
                <w:lang w:val="uk-UA"/>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sz w:val="28"/>
                <w:szCs w:val="28"/>
              </w:rPr>
            </w:pPr>
            <w:r w:rsidRPr="00101D23">
              <w:rPr>
                <w:rFonts w:ascii="Times New Roman" w:hAnsi="Times New Roman"/>
                <w:b/>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jc w:val="left"/>
              <w:rPr>
                <w:rFonts w:ascii="Times New Roman" w:hAnsi="Times New Roman"/>
                <w:b/>
                <w:sz w:val="28"/>
                <w:szCs w:val="28"/>
              </w:rPr>
            </w:pPr>
            <w:r w:rsidRPr="00101D23">
              <w:rPr>
                <w:rFonts w:ascii="Times New Roman" w:hAnsi="Times New Roman"/>
                <w:b/>
                <w:sz w:val="28"/>
                <w:szCs w:val="28"/>
              </w:rPr>
              <w:t>Ділові якості</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86" w:lineRule="exact"/>
              <w:rPr>
                <w:rFonts w:ascii="Times New Roman" w:hAnsi="Times New Roman"/>
                <w:bCs/>
                <w:szCs w:val="28"/>
                <w:lang w:val="uk-UA"/>
              </w:rPr>
            </w:pPr>
            <w:r w:rsidRPr="00101D23">
              <w:rPr>
                <w:rFonts w:ascii="Times New Roman" w:hAnsi="Times New Roman"/>
                <w:bCs/>
                <w:szCs w:val="28"/>
                <w:lang w:val="uk-UA"/>
              </w:rPr>
              <w:t>1) аналіз державної політики та планування заходів з її реалізації;</w:t>
            </w:r>
          </w:p>
          <w:p w:rsidR="00101D23" w:rsidRPr="00101D23" w:rsidRDefault="00101D23" w:rsidP="00101D23">
            <w:pPr>
              <w:spacing w:line="286" w:lineRule="exact"/>
              <w:rPr>
                <w:rFonts w:ascii="Times New Roman" w:hAnsi="Times New Roman"/>
                <w:bCs/>
                <w:szCs w:val="28"/>
                <w:lang w:val="uk-UA"/>
              </w:rPr>
            </w:pPr>
            <w:r w:rsidRPr="00101D23">
              <w:rPr>
                <w:rFonts w:ascii="Times New Roman" w:hAnsi="Times New Roman"/>
                <w:bCs/>
                <w:szCs w:val="28"/>
                <w:lang w:val="uk-UA"/>
              </w:rPr>
              <w:t xml:space="preserve">2) </w:t>
            </w:r>
            <w:r w:rsidRPr="00101D23">
              <w:rPr>
                <w:rFonts w:ascii="Times New Roman" w:hAnsi="Times New Roman"/>
                <w:szCs w:val="28"/>
                <w:lang w:val="uk-UA"/>
              </w:rPr>
              <w:t>аналітичні здібності;</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bCs/>
                <w:szCs w:val="28"/>
                <w:lang w:val="uk-UA"/>
              </w:rPr>
              <w:t>3) діалогове</w:t>
            </w:r>
            <w:r w:rsidRPr="00101D23">
              <w:rPr>
                <w:rFonts w:ascii="Times New Roman" w:hAnsi="Times New Roman"/>
                <w:szCs w:val="28"/>
                <w:lang w:val="uk-UA"/>
              </w:rPr>
              <w:t xml:space="preserve"> спілкування (письмове і усне);</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4) навички управління;</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5) лідерські якості;</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6) вміння розподіляти роботу;</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7) вміння ефективно використовувати ресурси (у тому числі фінансові і матеріальні);</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8) здатність концентруватись на деталях;</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9) адаптивність;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 xml:space="preserve">10) </w:t>
            </w:r>
            <w:proofErr w:type="spellStart"/>
            <w:r w:rsidRPr="00101D23">
              <w:rPr>
                <w:rFonts w:ascii="Times New Roman" w:hAnsi="Times New Roman"/>
                <w:szCs w:val="28"/>
                <w:lang w:val="uk-UA"/>
              </w:rPr>
              <w:t>стресостійкість</w:t>
            </w:r>
            <w:proofErr w:type="spellEnd"/>
            <w:r w:rsidRPr="00101D23">
              <w:rPr>
                <w:rFonts w:ascii="Times New Roman" w:hAnsi="Times New Roman"/>
                <w:szCs w:val="28"/>
                <w:lang w:val="uk-UA"/>
              </w:rPr>
              <w:t>;</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11) вміння визначати пріоритети;</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12) вміння аргументовано доводити власну точку зору;</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13) навички розв’язання проблем та розв’язання конфліктів;</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14) уміння працювати в команді та керувати командою.</w:t>
            </w:r>
          </w:p>
          <w:p w:rsidR="00101D23" w:rsidRPr="00101D23" w:rsidRDefault="00101D23" w:rsidP="00101D23">
            <w:pPr>
              <w:spacing w:line="286" w:lineRule="exact"/>
              <w:rPr>
                <w:rFonts w:ascii="Times New Roman" w:hAnsi="Times New Roman"/>
                <w:szCs w:val="28"/>
                <w:lang w:val="uk-UA"/>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rPr>
                <w:rFonts w:ascii="Times New Roman" w:hAnsi="Times New Roman"/>
                <w:b/>
                <w:color w:val="000000"/>
                <w:sz w:val="28"/>
                <w:szCs w:val="28"/>
              </w:rPr>
            </w:pPr>
            <w:r w:rsidRPr="00101D23">
              <w:rPr>
                <w:rFonts w:ascii="Times New Roman" w:hAnsi="Times New Roman"/>
                <w:b/>
                <w:color w:val="000000"/>
                <w:sz w:val="28"/>
                <w:szCs w:val="28"/>
              </w:rPr>
              <w:t>3.</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line="286" w:lineRule="exact"/>
              <w:ind w:firstLine="0"/>
              <w:jc w:val="left"/>
              <w:rPr>
                <w:rFonts w:ascii="Times New Roman" w:hAnsi="Times New Roman"/>
                <w:b/>
                <w:color w:val="000000"/>
                <w:sz w:val="28"/>
                <w:szCs w:val="28"/>
              </w:rPr>
            </w:pPr>
            <w:r w:rsidRPr="00101D23">
              <w:rPr>
                <w:rFonts w:ascii="Times New Roman" w:hAnsi="Times New Roman"/>
                <w:b/>
                <w:color w:val="000000"/>
                <w:sz w:val="28"/>
                <w:szCs w:val="28"/>
              </w:rPr>
              <w:t>Особистісні  якості</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 xml:space="preserve">1) </w:t>
            </w:r>
            <w:proofErr w:type="spellStart"/>
            <w:r w:rsidRPr="00101D23">
              <w:rPr>
                <w:rFonts w:ascii="Times New Roman" w:hAnsi="Times New Roman"/>
                <w:szCs w:val="28"/>
                <w:lang w:val="uk-UA"/>
              </w:rPr>
              <w:t>інноваційність</w:t>
            </w:r>
            <w:proofErr w:type="spellEnd"/>
            <w:r w:rsidRPr="00101D23">
              <w:rPr>
                <w:rFonts w:ascii="Times New Roman" w:hAnsi="Times New Roman"/>
                <w:szCs w:val="28"/>
                <w:lang w:val="uk-UA"/>
              </w:rPr>
              <w:t xml:space="preserve"> та креативність;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2) ініціативність та незалежність;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3) порядність;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4) дисциплінованість;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5) емоційна стабільність;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6) комунікабельність;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7) повага до інших;</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8) тактовність;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9) відповідальність;</w:t>
            </w:r>
          </w:p>
          <w:p w:rsidR="00101D23" w:rsidRPr="00101D23" w:rsidRDefault="00101D23" w:rsidP="00101D23">
            <w:pPr>
              <w:spacing w:line="286" w:lineRule="exact"/>
              <w:rPr>
                <w:rFonts w:ascii="Times New Roman" w:hAnsi="Times New Roman"/>
                <w:szCs w:val="28"/>
                <w:lang w:val="uk-UA"/>
              </w:rPr>
            </w:pPr>
            <w:r w:rsidRPr="00101D23">
              <w:rPr>
                <w:rFonts w:ascii="Times New Roman" w:hAnsi="Times New Roman"/>
                <w:szCs w:val="28"/>
                <w:lang w:val="uk-UA"/>
              </w:rPr>
              <w:t>10) неупередженість.</w:t>
            </w:r>
          </w:p>
        </w:tc>
      </w:tr>
    </w:tbl>
    <w:p w:rsidR="00101D23" w:rsidRDefault="00101D23" w:rsidP="00101D23">
      <w:pPr>
        <w:jc w:val="center"/>
        <w:rPr>
          <w:rFonts w:ascii="Times New Roman" w:hAnsi="Times New Roman"/>
          <w:lang w:val="uk-UA"/>
        </w:rPr>
      </w:pPr>
    </w:p>
    <w:p w:rsidR="00101D23" w:rsidRDefault="00101D23" w:rsidP="00101D23">
      <w:pPr>
        <w:jc w:val="center"/>
        <w:rPr>
          <w:rFonts w:ascii="Times New Roman" w:hAnsi="Times New Roman"/>
          <w:lang w:val="uk-UA"/>
        </w:rPr>
      </w:pPr>
    </w:p>
    <w:p w:rsidR="00101D23" w:rsidRDefault="00101D23" w:rsidP="00101D23">
      <w:pPr>
        <w:jc w:val="center"/>
        <w:rPr>
          <w:rFonts w:ascii="Times New Roman" w:hAnsi="Times New Roman"/>
          <w:lang w:val="uk-UA"/>
        </w:rPr>
      </w:pPr>
    </w:p>
    <w:p w:rsidR="00510A08" w:rsidRDefault="00510A08" w:rsidP="00101D23">
      <w:pPr>
        <w:jc w:val="center"/>
        <w:rPr>
          <w:rFonts w:ascii="Times New Roman" w:hAnsi="Times New Roman"/>
          <w:szCs w:val="28"/>
          <w:lang w:val="uk-UA"/>
        </w:rPr>
      </w:pPr>
    </w:p>
    <w:p w:rsidR="00101D23" w:rsidRPr="00101D23" w:rsidRDefault="00101D23" w:rsidP="00101D23">
      <w:pPr>
        <w:jc w:val="center"/>
        <w:rPr>
          <w:rFonts w:ascii="Times New Roman" w:hAnsi="Times New Roman"/>
          <w:szCs w:val="28"/>
          <w:lang w:val="uk-UA"/>
        </w:rPr>
      </w:pPr>
      <w:r w:rsidRPr="00101D23">
        <w:rPr>
          <w:rFonts w:ascii="Times New Roman" w:hAnsi="Times New Roman"/>
          <w:szCs w:val="28"/>
          <w:lang w:val="uk-UA"/>
        </w:rPr>
        <w:t>6</w:t>
      </w:r>
    </w:p>
    <w:p w:rsidR="00101D23" w:rsidRPr="00101D23" w:rsidRDefault="00101D23" w:rsidP="00101D23">
      <w:pPr>
        <w:jc w:val="center"/>
        <w:rPr>
          <w:rFonts w:ascii="Times New Roman" w:hAnsi="Times New Roman"/>
          <w:szCs w:val="28"/>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77"/>
        <w:gridCol w:w="7115"/>
      </w:tblGrid>
      <w:tr w:rsidR="00101D23" w:rsidRPr="00101D23" w:rsidTr="00101D23">
        <w:tc>
          <w:tcPr>
            <w:tcW w:w="9929" w:type="dxa"/>
            <w:gridSpan w:val="3"/>
            <w:tcBorders>
              <w:top w:val="single" w:sz="4" w:space="0" w:color="auto"/>
              <w:left w:val="single" w:sz="4" w:space="0" w:color="auto"/>
              <w:bottom w:val="single" w:sz="4" w:space="0" w:color="auto"/>
              <w:right w:val="single" w:sz="4" w:space="0" w:color="auto"/>
            </w:tcBorders>
          </w:tcPr>
          <w:p w:rsidR="00101D23" w:rsidRPr="00101D23" w:rsidRDefault="00101D23" w:rsidP="00101D23">
            <w:pPr>
              <w:jc w:val="center"/>
              <w:rPr>
                <w:rFonts w:ascii="Times New Roman" w:hAnsi="Times New Roman"/>
                <w:b/>
                <w:color w:val="000000"/>
                <w:szCs w:val="28"/>
                <w:lang w:val="uk-UA"/>
              </w:rPr>
            </w:pPr>
          </w:p>
          <w:p w:rsidR="00101D23" w:rsidRPr="00101D23" w:rsidRDefault="00101D23" w:rsidP="00101D23">
            <w:pPr>
              <w:jc w:val="center"/>
              <w:rPr>
                <w:rFonts w:ascii="Times New Roman" w:hAnsi="Times New Roman"/>
                <w:b/>
                <w:color w:val="000000"/>
                <w:szCs w:val="28"/>
                <w:lang w:val="uk-UA"/>
              </w:rPr>
            </w:pPr>
            <w:r w:rsidRPr="00101D23">
              <w:rPr>
                <w:rFonts w:ascii="Times New Roman" w:hAnsi="Times New Roman"/>
                <w:b/>
                <w:color w:val="000000"/>
                <w:szCs w:val="28"/>
                <w:lang w:val="uk-UA"/>
              </w:rPr>
              <w:t>Професійні знання</w:t>
            </w:r>
          </w:p>
          <w:p w:rsidR="00101D23" w:rsidRPr="00101D23" w:rsidRDefault="00101D23" w:rsidP="00101D23">
            <w:pPr>
              <w:jc w:val="center"/>
              <w:rPr>
                <w:rFonts w:ascii="Times New Roman" w:hAnsi="Times New Roman"/>
                <w:b/>
                <w:color w:val="000000"/>
                <w:szCs w:val="28"/>
                <w:lang w:val="uk-UA"/>
              </w:rPr>
            </w:pPr>
          </w:p>
        </w:tc>
      </w:tr>
      <w:tr w:rsidR="00101D23" w:rsidRPr="00101D23" w:rsidTr="00101D23">
        <w:tc>
          <w:tcPr>
            <w:tcW w:w="2814" w:type="dxa"/>
            <w:gridSpan w:val="2"/>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ind w:firstLine="0"/>
              <w:jc w:val="center"/>
              <w:rPr>
                <w:rFonts w:ascii="Times New Roman" w:hAnsi="Times New Roman"/>
                <w:b/>
                <w:color w:val="000000"/>
                <w:sz w:val="28"/>
                <w:szCs w:val="28"/>
              </w:rPr>
            </w:pPr>
            <w:r w:rsidRPr="00101D23">
              <w:rPr>
                <w:rFonts w:ascii="Times New Roman" w:hAnsi="Times New Roman"/>
                <w:b/>
                <w:color w:val="000000"/>
                <w:sz w:val="28"/>
                <w:szCs w:val="28"/>
              </w:rPr>
              <w:t>Вимога</w:t>
            </w:r>
          </w:p>
        </w:tc>
        <w:tc>
          <w:tcPr>
            <w:tcW w:w="7115" w:type="dxa"/>
            <w:tcBorders>
              <w:top w:val="single" w:sz="4" w:space="0" w:color="auto"/>
              <w:left w:val="single" w:sz="4" w:space="0" w:color="auto"/>
              <w:bottom w:val="single" w:sz="4" w:space="0" w:color="auto"/>
              <w:right w:val="single" w:sz="4" w:space="0" w:color="auto"/>
            </w:tcBorders>
          </w:tcPr>
          <w:p w:rsidR="00101D23" w:rsidRPr="00101D23" w:rsidRDefault="00101D23" w:rsidP="00101D23">
            <w:pPr>
              <w:pStyle w:val="aff4"/>
              <w:spacing w:before="0"/>
              <w:ind w:firstLine="0"/>
              <w:jc w:val="center"/>
              <w:rPr>
                <w:rFonts w:ascii="Times New Roman" w:hAnsi="Times New Roman"/>
                <w:b/>
                <w:color w:val="000000"/>
                <w:sz w:val="28"/>
                <w:szCs w:val="28"/>
              </w:rPr>
            </w:pPr>
            <w:r w:rsidRPr="00101D23">
              <w:rPr>
                <w:rFonts w:ascii="Times New Roman" w:hAnsi="Times New Roman"/>
                <w:b/>
                <w:color w:val="000000"/>
                <w:sz w:val="28"/>
                <w:szCs w:val="28"/>
              </w:rPr>
              <w:t>Компоненти вимоги</w:t>
            </w:r>
          </w:p>
          <w:p w:rsidR="00101D23" w:rsidRPr="00101D23" w:rsidRDefault="00101D23" w:rsidP="00101D23">
            <w:pPr>
              <w:pStyle w:val="aff4"/>
              <w:spacing w:before="0"/>
              <w:ind w:firstLine="0"/>
              <w:jc w:val="center"/>
              <w:rPr>
                <w:rFonts w:ascii="Times New Roman" w:hAnsi="Times New Roman"/>
                <w:b/>
                <w:color w:val="000000"/>
                <w:sz w:val="28"/>
                <w:szCs w:val="28"/>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ind w:firstLine="0"/>
              <w:rPr>
                <w:rFonts w:ascii="Times New Roman" w:hAnsi="Times New Roman"/>
                <w:b/>
                <w:color w:val="000000"/>
                <w:sz w:val="28"/>
                <w:szCs w:val="28"/>
              </w:rPr>
            </w:pPr>
            <w:r w:rsidRPr="00101D23">
              <w:rPr>
                <w:rFonts w:ascii="Times New Roman" w:hAnsi="Times New Roman"/>
                <w:b/>
                <w:color w:val="000000"/>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ind w:firstLine="0"/>
              <w:jc w:val="left"/>
              <w:rPr>
                <w:rFonts w:ascii="Times New Roman" w:hAnsi="Times New Roman"/>
                <w:b/>
                <w:sz w:val="28"/>
                <w:szCs w:val="28"/>
              </w:rPr>
            </w:pPr>
            <w:r w:rsidRPr="00101D23">
              <w:rPr>
                <w:rFonts w:ascii="Times New Roman" w:hAnsi="Times New Roman"/>
                <w:b/>
                <w:sz w:val="28"/>
                <w:szCs w:val="28"/>
              </w:rPr>
              <w:t>Знання законодавства</w:t>
            </w:r>
          </w:p>
        </w:tc>
        <w:tc>
          <w:tcPr>
            <w:tcW w:w="7115" w:type="dxa"/>
            <w:tcBorders>
              <w:top w:val="single" w:sz="4" w:space="0" w:color="auto"/>
              <w:left w:val="single" w:sz="4" w:space="0" w:color="auto"/>
              <w:bottom w:val="single" w:sz="4" w:space="0" w:color="auto"/>
              <w:right w:val="single" w:sz="4" w:space="0" w:color="auto"/>
            </w:tcBorders>
          </w:tcPr>
          <w:p w:rsidR="00101D23" w:rsidRPr="00101D23" w:rsidRDefault="00101D23" w:rsidP="00101D23">
            <w:pPr>
              <w:pStyle w:val="aff4"/>
              <w:tabs>
                <w:tab w:val="left" w:pos="210"/>
              </w:tabs>
              <w:spacing w:before="0"/>
              <w:ind w:firstLine="0"/>
              <w:jc w:val="left"/>
              <w:rPr>
                <w:rStyle w:val="rvts0"/>
                <w:rFonts w:ascii="Times New Roman" w:hAnsi="Times New Roman"/>
                <w:sz w:val="28"/>
                <w:szCs w:val="28"/>
              </w:rPr>
            </w:pPr>
            <w:r w:rsidRPr="00101D23">
              <w:rPr>
                <w:rStyle w:val="rvts0"/>
                <w:rFonts w:ascii="Times New Roman" w:hAnsi="Times New Roman"/>
                <w:sz w:val="28"/>
                <w:szCs w:val="28"/>
              </w:rPr>
              <w:t xml:space="preserve">Конституції України; </w:t>
            </w:r>
            <w:r w:rsidRPr="00101D23">
              <w:rPr>
                <w:rFonts w:ascii="Times New Roman" w:hAnsi="Times New Roman"/>
                <w:sz w:val="28"/>
                <w:szCs w:val="28"/>
              </w:rPr>
              <w:br/>
            </w:r>
            <w:r w:rsidRPr="00101D23">
              <w:rPr>
                <w:rStyle w:val="rvts0"/>
                <w:rFonts w:ascii="Times New Roman" w:hAnsi="Times New Roman"/>
                <w:sz w:val="28"/>
                <w:szCs w:val="28"/>
              </w:rPr>
              <w:t>Законів України:</w:t>
            </w:r>
          </w:p>
          <w:p w:rsidR="00101D23" w:rsidRPr="00101D23" w:rsidRDefault="00101D23" w:rsidP="00101D23">
            <w:pPr>
              <w:pStyle w:val="aff4"/>
              <w:tabs>
                <w:tab w:val="left" w:pos="210"/>
              </w:tabs>
              <w:spacing w:before="0"/>
              <w:ind w:firstLine="0"/>
              <w:jc w:val="left"/>
              <w:rPr>
                <w:rStyle w:val="rvts0"/>
                <w:rFonts w:ascii="Times New Roman" w:hAnsi="Times New Roman"/>
                <w:sz w:val="28"/>
                <w:szCs w:val="28"/>
              </w:rPr>
            </w:pPr>
            <w:proofErr w:type="spellStart"/>
            <w:r w:rsidRPr="00101D23">
              <w:rPr>
                <w:rStyle w:val="rvts0"/>
                <w:rFonts w:ascii="Times New Roman" w:hAnsi="Times New Roman"/>
                <w:sz w:val="28"/>
                <w:szCs w:val="28"/>
              </w:rPr>
              <w:t>„Про</w:t>
            </w:r>
            <w:proofErr w:type="spellEnd"/>
            <w:r w:rsidRPr="00101D23">
              <w:rPr>
                <w:rStyle w:val="rvts0"/>
                <w:rFonts w:ascii="Times New Roman" w:hAnsi="Times New Roman"/>
                <w:sz w:val="28"/>
                <w:szCs w:val="28"/>
              </w:rPr>
              <w:t xml:space="preserve"> державну </w:t>
            </w:r>
            <w:proofErr w:type="spellStart"/>
            <w:r w:rsidRPr="00101D23">
              <w:rPr>
                <w:rStyle w:val="rvts0"/>
                <w:rFonts w:ascii="Times New Roman" w:hAnsi="Times New Roman"/>
                <w:sz w:val="28"/>
                <w:szCs w:val="28"/>
              </w:rPr>
              <w:t>службуˮ</w:t>
            </w:r>
            <w:proofErr w:type="spellEnd"/>
            <w:r w:rsidRPr="00101D23">
              <w:rPr>
                <w:rStyle w:val="rvts0"/>
                <w:rFonts w:ascii="Times New Roman" w:hAnsi="Times New Roman"/>
                <w:sz w:val="28"/>
                <w:szCs w:val="28"/>
              </w:rPr>
              <w:t xml:space="preserve">; </w:t>
            </w:r>
            <w:r w:rsidRPr="00101D23">
              <w:rPr>
                <w:rFonts w:ascii="Times New Roman" w:hAnsi="Times New Roman"/>
                <w:sz w:val="28"/>
                <w:szCs w:val="28"/>
              </w:rPr>
              <w:br/>
            </w:r>
            <w:proofErr w:type="spellStart"/>
            <w:r w:rsidRPr="00101D23">
              <w:rPr>
                <w:rStyle w:val="rvts0"/>
                <w:rFonts w:ascii="Times New Roman" w:hAnsi="Times New Roman"/>
                <w:sz w:val="28"/>
                <w:szCs w:val="28"/>
              </w:rPr>
              <w:t>„Про</w:t>
            </w:r>
            <w:proofErr w:type="spellEnd"/>
            <w:r w:rsidRPr="00101D23">
              <w:rPr>
                <w:rStyle w:val="rvts0"/>
                <w:rFonts w:ascii="Times New Roman" w:hAnsi="Times New Roman"/>
                <w:sz w:val="28"/>
                <w:szCs w:val="28"/>
              </w:rPr>
              <w:t xml:space="preserve"> запобігання </w:t>
            </w:r>
            <w:proofErr w:type="spellStart"/>
            <w:r w:rsidRPr="00101D23">
              <w:rPr>
                <w:rStyle w:val="rvts0"/>
                <w:rFonts w:ascii="Times New Roman" w:hAnsi="Times New Roman"/>
                <w:sz w:val="28"/>
                <w:szCs w:val="28"/>
              </w:rPr>
              <w:t>корупціїˮ</w:t>
            </w:r>
            <w:proofErr w:type="spellEnd"/>
            <w:r w:rsidRPr="00101D23">
              <w:rPr>
                <w:rStyle w:val="rvts0"/>
                <w:rFonts w:ascii="Times New Roman" w:hAnsi="Times New Roman"/>
                <w:sz w:val="28"/>
                <w:szCs w:val="28"/>
              </w:rPr>
              <w:t>.</w:t>
            </w:r>
          </w:p>
          <w:p w:rsidR="00101D23" w:rsidRPr="00101D23" w:rsidRDefault="00101D23" w:rsidP="00101D23">
            <w:pPr>
              <w:pStyle w:val="aff4"/>
              <w:tabs>
                <w:tab w:val="left" w:pos="210"/>
              </w:tabs>
              <w:spacing w:before="0"/>
              <w:ind w:firstLine="0"/>
              <w:jc w:val="left"/>
              <w:rPr>
                <w:rFonts w:ascii="Times New Roman" w:hAnsi="Times New Roman"/>
              </w:rPr>
            </w:pPr>
          </w:p>
        </w:tc>
      </w:tr>
      <w:tr w:rsidR="00101D23" w:rsidRPr="00101D23" w:rsidTr="00101D23">
        <w:tc>
          <w:tcPr>
            <w:tcW w:w="53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ind w:firstLine="0"/>
              <w:rPr>
                <w:rFonts w:ascii="Times New Roman" w:hAnsi="Times New Roman"/>
                <w:b/>
                <w:color w:val="000000"/>
                <w:sz w:val="28"/>
                <w:szCs w:val="28"/>
              </w:rPr>
            </w:pPr>
            <w:r w:rsidRPr="00101D23">
              <w:rPr>
                <w:rFonts w:ascii="Times New Roman" w:hAnsi="Times New Roman"/>
                <w:b/>
                <w:color w:val="000000"/>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pStyle w:val="aff4"/>
              <w:spacing w:before="0"/>
              <w:ind w:firstLine="0"/>
              <w:jc w:val="left"/>
              <w:rPr>
                <w:rFonts w:ascii="Times New Roman" w:hAnsi="Times New Roman"/>
                <w:b/>
                <w:sz w:val="28"/>
                <w:szCs w:val="28"/>
              </w:rPr>
            </w:pPr>
            <w:r w:rsidRPr="00101D23">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115" w:type="dxa"/>
            <w:tcBorders>
              <w:top w:val="single" w:sz="4" w:space="0" w:color="auto"/>
              <w:left w:val="single" w:sz="4" w:space="0" w:color="auto"/>
              <w:bottom w:val="single" w:sz="4" w:space="0" w:color="auto"/>
              <w:right w:val="single" w:sz="4" w:space="0" w:color="auto"/>
            </w:tcBorders>
            <w:hideMark/>
          </w:tcPr>
          <w:p w:rsidR="00101D23" w:rsidRPr="00101D23" w:rsidRDefault="00101D23" w:rsidP="00101D23">
            <w:pPr>
              <w:jc w:val="both"/>
              <w:rPr>
                <w:rStyle w:val="rvts0"/>
                <w:rFonts w:ascii="Times New Roman" w:hAnsi="Times New Roman"/>
                <w:szCs w:val="28"/>
                <w:lang w:val="uk-UA"/>
              </w:rPr>
            </w:pPr>
            <w:r w:rsidRPr="00101D23">
              <w:rPr>
                <w:rStyle w:val="rvts0"/>
                <w:rFonts w:ascii="Times New Roman" w:hAnsi="Times New Roman"/>
                <w:szCs w:val="28"/>
                <w:lang w:val="uk-UA"/>
              </w:rPr>
              <w:t>Кодекс законів про працю України;</w:t>
            </w:r>
          </w:p>
          <w:p w:rsidR="00101D23" w:rsidRPr="00101D23" w:rsidRDefault="00101D23" w:rsidP="00101D23">
            <w:pPr>
              <w:jc w:val="both"/>
              <w:rPr>
                <w:rStyle w:val="rvts0"/>
                <w:rFonts w:ascii="Times New Roman" w:hAnsi="Times New Roman"/>
                <w:szCs w:val="28"/>
                <w:lang w:val="uk-UA"/>
              </w:rPr>
            </w:pPr>
            <w:r w:rsidRPr="00101D23">
              <w:rPr>
                <w:rStyle w:val="rvts0"/>
                <w:rFonts w:ascii="Times New Roman" w:hAnsi="Times New Roman"/>
                <w:szCs w:val="28"/>
                <w:lang w:val="uk-UA"/>
              </w:rPr>
              <w:t xml:space="preserve">Закони України: </w:t>
            </w:r>
          </w:p>
          <w:p w:rsidR="00101D23" w:rsidRPr="00101D23" w:rsidRDefault="00101D23" w:rsidP="00101D23">
            <w:pPr>
              <w:jc w:val="both"/>
              <w:rPr>
                <w:rStyle w:val="rvts0"/>
                <w:rFonts w:ascii="Times New Roman" w:hAnsi="Times New Roman"/>
                <w:szCs w:val="28"/>
                <w:lang w:val="uk-UA"/>
              </w:rPr>
            </w:pPr>
            <w:proofErr w:type="spellStart"/>
            <w:r w:rsidRPr="00101D23">
              <w:rPr>
                <w:rStyle w:val="rvts0"/>
                <w:rFonts w:ascii="Times New Roman" w:hAnsi="Times New Roman"/>
                <w:szCs w:val="28"/>
                <w:lang w:val="uk-UA"/>
              </w:rPr>
              <w:t>„Про</w:t>
            </w:r>
            <w:proofErr w:type="spellEnd"/>
            <w:r w:rsidRPr="00101D23">
              <w:rPr>
                <w:rStyle w:val="rvts0"/>
                <w:rFonts w:ascii="Times New Roman" w:hAnsi="Times New Roman"/>
                <w:szCs w:val="28"/>
                <w:lang w:val="uk-UA"/>
              </w:rPr>
              <w:t xml:space="preserve"> місцеві державні </w:t>
            </w:r>
            <w:proofErr w:type="spellStart"/>
            <w:r w:rsidRPr="00101D23">
              <w:rPr>
                <w:rStyle w:val="rvts0"/>
                <w:rFonts w:ascii="Times New Roman" w:hAnsi="Times New Roman"/>
                <w:szCs w:val="28"/>
                <w:lang w:val="uk-UA"/>
              </w:rPr>
              <w:t>адміністраціїˮ</w:t>
            </w:r>
            <w:proofErr w:type="spellEnd"/>
            <w:r w:rsidRPr="00101D23">
              <w:rPr>
                <w:rStyle w:val="rvts0"/>
                <w:rFonts w:ascii="Times New Roman" w:hAnsi="Times New Roman"/>
                <w:szCs w:val="28"/>
                <w:lang w:val="uk-UA"/>
              </w:rPr>
              <w:t>;</w:t>
            </w:r>
          </w:p>
          <w:p w:rsidR="00101D23" w:rsidRPr="00101D23" w:rsidRDefault="00101D23" w:rsidP="00101D23">
            <w:pPr>
              <w:jc w:val="both"/>
              <w:rPr>
                <w:rStyle w:val="rvts0"/>
                <w:rFonts w:ascii="Times New Roman" w:hAnsi="Times New Roman"/>
                <w:szCs w:val="28"/>
                <w:lang w:val="uk-UA"/>
              </w:rPr>
            </w:pPr>
            <w:proofErr w:type="spellStart"/>
            <w:r w:rsidRPr="00101D23">
              <w:rPr>
                <w:rStyle w:val="rvts0"/>
                <w:rFonts w:ascii="Times New Roman" w:hAnsi="Times New Roman"/>
                <w:szCs w:val="28"/>
                <w:lang w:val="uk-UA"/>
              </w:rPr>
              <w:t>„Про</w:t>
            </w:r>
            <w:proofErr w:type="spellEnd"/>
            <w:r w:rsidRPr="00101D23">
              <w:rPr>
                <w:rStyle w:val="rvts0"/>
                <w:rFonts w:ascii="Times New Roman" w:hAnsi="Times New Roman"/>
                <w:szCs w:val="28"/>
                <w:lang w:val="uk-UA"/>
              </w:rPr>
              <w:t xml:space="preserve"> місцеве самоврядування в </w:t>
            </w:r>
            <w:proofErr w:type="spellStart"/>
            <w:r w:rsidRPr="00101D23">
              <w:rPr>
                <w:rStyle w:val="rvts0"/>
                <w:rFonts w:ascii="Times New Roman" w:hAnsi="Times New Roman"/>
                <w:szCs w:val="28"/>
                <w:lang w:val="uk-UA"/>
              </w:rPr>
              <w:t>Україніˮ</w:t>
            </w:r>
            <w:proofErr w:type="spellEnd"/>
            <w:r w:rsidRPr="00101D23">
              <w:rPr>
                <w:rStyle w:val="rvts0"/>
                <w:rFonts w:ascii="Times New Roman" w:hAnsi="Times New Roman"/>
                <w:szCs w:val="28"/>
                <w:lang w:val="uk-UA"/>
              </w:rPr>
              <w:t>;</w:t>
            </w:r>
          </w:p>
          <w:p w:rsidR="00101D23" w:rsidRPr="00101D23" w:rsidRDefault="00101D23" w:rsidP="00101D23">
            <w:pPr>
              <w:jc w:val="both"/>
              <w:rPr>
                <w:rStyle w:val="rvts0"/>
                <w:rFonts w:ascii="Times New Roman" w:hAnsi="Times New Roman"/>
                <w:szCs w:val="28"/>
                <w:lang w:val="uk-UA"/>
              </w:rPr>
            </w:pPr>
            <w:proofErr w:type="spellStart"/>
            <w:r w:rsidRPr="00101D23">
              <w:rPr>
                <w:rStyle w:val="rvts0"/>
                <w:rFonts w:ascii="Times New Roman" w:hAnsi="Times New Roman"/>
                <w:szCs w:val="28"/>
                <w:lang w:val="uk-UA"/>
              </w:rPr>
              <w:t>„Про</w:t>
            </w:r>
            <w:proofErr w:type="spellEnd"/>
            <w:r w:rsidRPr="00101D23">
              <w:rPr>
                <w:rStyle w:val="rvts0"/>
                <w:rFonts w:ascii="Times New Roman" w:hAnsi="Times New Roman"/>
                <w:szCs w:val="28"/>
                <w:lang w:val="uk-UA"/>
              </w:rPr>
              <w:t xml:space="preserve"> очищення </w:t>
            </w:r>
            <w:proofErr w:type="spellStart"/>
            <w:r w:rsidRPr="00101D23">
              <w:rPr>
                <w:rStyle w:val="rvts0"/>
                <w:rFonts w:ascii="Times New Roman" w:hAnsi="Times New Roman"/>
                <w:szCs w:val="28"/>
                <w:lang w:val="uk-UA"/>
              </w:rPr>
              <w:t>владиˮ</w:t>
            </w:r>
            <w:proofErr w:type="spellEnd"/>
            <w:r w:rsidRPr="00101D23">
              <w:rPr>
                <w:rStyle w:val="rvts0"/>
                <w:rFonts w:ascii="Times New Roman" w:hAnsi="Times New Roman"/>
                <w:szCs w:val="28"/>
                <w:lang w:val="uk-UA"/>
              </w:rPr>
              <w:t xml:space="preserve">; </w:t>
            </w:r>
          </w:p>
          <w:p w:rsidR="00101D23" w:rsidRPr="00101D23" w:rsidRDefault="00101D23" w:rsidP="00101D23">
            <w:pPr>
              <w:jc w:val="both"/>
              <w:rPr>
                <w:rStyle w:val="rvts0"/>
                <w:rFonts w:ascii="Times New Roman" w:hAnsi="Times New Roman"/>
                <w:szCs w:val="28"/>
                <w:lang w:val="uk-UA"/>
              </w:rPr>
            </w:pPr>
            <w:proofErr w:type="spellStart"/>
            <w:r w:rsidRPr="00101D23">
              <w:rPr>
                <w:rStyle w:val="rvts0"/>
                <w:rFonts w:ascii="Times New Roman" w:hAnsi="Times New Roman"/>
                <w:szCs w:val="28"/>
                <w:lang w:val="uk-UA"/>
              </w:rPr>
              <w:t>„Про</w:t>
            </w:r>
            <w:proofErr w:type="spellEnd"/>
            <w:r w:rsidRPr="00101D23">
              <w:rPr>
                <w:rStyle w:val="rvts0"/>
                <w:rFonts w:ascii="Times New Roman" w:hAnsi="Times New Roman"/>
                <w:szCs w:val="28"/>
                <w:lang w:val="uk-UA"/>
              </w:rPr>
              <w:t xml:space="preserve"> доступ до публічної </w:t>
            </w:r>
            <w:proofErr w:type="spellStart"/>
            <w:r w:rsidRPr="00101D23">
              <w:rPr>
                <w:rStyle w:val="rvts0"/>
                <w:rFonts w:ascii="Times New Roman" w:hAnsi="Times New Roman"/>
                <w:szCs w:val="28"/>
                <w:lang w:val="uk-UA"/>
              </w:rPr>
              <w:t>інформаціїˮ</w:t>
            </w:r>
            <w:proofErr w:type="spellEnd"/>
            <w:r w:rsidRPr="00101D23">
              <w:rPr>
                <w:rStyle w:val="rvts0"/>
                <w:rFonts w:ascii="Times New Roman" w:hAnsi="Times New Roman"/>
                <w:szCs w:val="28"/>
                <w:lang w:val="uk-UA"/>
              </w:rPr>
              <w:t>;</w:t>
            </w:r>
          </w:p>
          <w:p w:rsidR="00101D23" w:rsidRPr="00101D23" w:rsidRDefault="00101D23" w:rsidP="00101D23">
            <w:pPr>
              <w:jc w:val="both"/>
              <w:rPr>
                <w:rFonts w:ascii="Times New Roman" w:hAnsi="Times New Roman"/>
                <w:sz w:val="22"/>
                <w:szCs w:val="22"/>
                <w:lang w:val="uk-UA"/>
              </w:rPr>
            </w:pPr>
            <w:r w:rsidRPr="00101D23">
              <w:rPr>
                <w:rStyle w:val="rvts0"/>
                <w:rFonts w:ascii="Times New Roman" w:hAnsi="Times New Roman"/>
                <w:szCs w:val="28"/>
                <w:lang w:val="uk-UA"/>
              </w:rPr>
              <w:t>інші закони,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стосуються питань внутрішнього аудиту та управління ризиками.</w:t>
            </w:r>
          </w:p>
        </w:tc>
      </w:tr>
    </w:tbl>
    <w:p w:rsidR="00101D23" w:rsidRPr="00101D23" w:rsidRDefault="00101D23" w:rsidP="00101D23">
      <w:pPr>
        <w:spacing w:line="260" w:lineRule="exact"/>
        <w:ind w:left="3600" w:firstLine="720"/>
        <w:rPr>
          <w:rFonts w:ascii="Times New Roman" w:hAnsi="Times New Roman"/>
          <w:szCs w:val="28"/>
          <w:lang w:val="uk-UA"/>
        </w:rPr>
      </w:pPr>
    </w:p>
    <w:p w:rsidR="00101D23" w:rsidRDefault="00101D23" w:rsidP="00101D23">
      <w:pPr>
        <w:spacing w:line="260" w:lineRule="exact"/>
        <w:ind w:left="3600" w:firstLine="720"/>
        <w:rPr>
          <w:rFonts w:ascii="Times New Roman" w:hAnsi="Times New Roman"/>
          <w:szCs w:val="28"/>
          <w:lang w:val="uk-UA"/>
        </w:rPr>
      </w:pPr>
    </w:p>
    <w:p w:rsidR="00101D23" w:rsidRPr="00101D23" w:rsidRDefault="00101D23" w:rsidP="00101D23">
      <w:pPr>
        <w:spacing w:line="260" w:lineRule="exact"/>
        <w:ind w:left="3600" w:firstLine="720"/>
        <w:rPr>
          <w:rFonts w:ascii="Times New Roman" w:hAnsi="Times New Roman"/>
          <w:szCs w:val="28"/>
          <w:lang w:val="uk-UA"/>
        </w:rPr>
      </w:pPr>
    </w:p>
    <w:p w:rsidR="00101D23" w:rsidRPr="00101D23" w:rsidRDefault="00101D23" w:rsidP="00101D23">
      <w:pPr>
        <w:rPr>
          <w:rFonts w:ascii="Times New Roman" w:hAnsi="Times New Roman"/>
          <w:b/>
          <w:szCs w:val="28"/>
          <w:lang w:val="uk-UA"/>
        </w:rPr>
      </w:pPr>
      <w:r w:rsidRPr="00101D23">
        <w:rPr>
          <w:rFonts w:ascii="Times New Roman" w:hAnsi="Times New Roman"/>
          <w:b/>
          <w:szCs w:val="28"/>
          <w:lang w:val="uk-UA"/>
        </w:rPr>
        <w:t>Виконуюча обов’язки</w:t>
      </w:r>
    </w:p>
    <w:p w:rsidR="00101D23" w:rsidRPr="00101D23" w:rsidRDefault="00101D23" w:rsidP="00101D23">
      <w:pPr>
        <w:rPr>
          <w:rFonts w:ascii="Times New Roman" w:hAnsi="Times New Roman"/>
          <w:b/>
          <w:szCs w:val="28"/>
          <w:lang w:val="uk-UA"/>
        </w:rPr>
      </w:pPr>
      <w:r w:rsidRPr="00101D23">
        <w:rPr>
          <w:rFonts w:ascii="Times New Roman" w:hAnsi="Times New Roman"/>
          <w:b/>
          <w:szCs w:val="28"/>
          <w:lang w:val="uk-UA"/>
        </w:rPr>
        <w:t>керівника апарату адміністрації</w:t>
      </w:r>
      <w:r w:rsidRPr="00101D23">
        <w:rPr>
          <w:rFonts w:ascii="Times New Roman" w:hAnsi="Times New Roman"/>
          <w:b/>
          <w:szCs w:val="28"/>
          <w:lang w:val="uk-UA"/>
        </w:rPr>
        <w:tab/>
      </w:r>
      <w:r w:rsidRPr="00101D23">
        <w:rPr>
          <w:rFonts w:ascii="Times New Roman" w:hAnsi="Times New Roman"/>
          <w:b/>
          <w:szCs w:val="28"/>
          <w:lang w:val="uk-UA"/>
        </w:rPr>
        <w:tab/>
        <w:t xml:space="preserve">                                         О. Шевченко</w:t>
      </w:r>
    </w:p>
    <w:p w:rsidR="00101D23" w:rsidRPr="00101D23" w:rsidRDefault="00101D23" w:rsidP="00101D23">
      <w:pPr>
        <w:jc w:val="both"/>
        <w:rPr>
          <w:rFonts w:ascii="Times New Roman" w:hAnsi="Times New Roman"/>
          <w:b/>
          <w:szCs w:val="28"/>
          <w:lang w:val="uk-UA"/>
        </w:rPr>
      </w:pPr>
    </w:p>
    <w:p w:rsidR="00101D23" w:rsidRPr="00101D23" w:rsidRDefault="00101D23" w:rsidP="00101D23">
      <w:pPr>
        <w:ind w:left="-142"/>
        <w:jc w:val="both"/>
        <w:rPr>
          <w:rFonts w:ascii="Times New Roman" w:hAnsi="Times New Roman"/>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101D23">
      <w:pPr>
        <w:spacing w:line="300" w:lineRule="exact"/>
        <w:ind w:left="-540" w:firstLine="540"/>
        <w:rPr>
          <w:rFonts w:ascii="Times New Roman" w:hAnsi="Times New Roman"/>
          <w:b/>
          <w:szCs w:val="28"/>
          <w:lang w:val="uk-UA"/>
        </w:rPr>
      </w:pPr>
    </w:p>
    <w:p w:rsidR="00101D23" w:rsidRPr="00101D23" w:rsidRDefault="00101D23" w:rsidP="00352E12">
      <w:pPr>
        <w:rPr>
          <w:rFonts w:ascii="Times New Roman" w:hAnsi="Times New Roman"/>
          <w:b/>
          <w:szCs w:val="28"/>
          <w:lang w:val="uk-UA"/>
        </w:rPr>
      </w:pPr>
    </w:p>
    <w:p w:rsidR="00101D23" w:rsidRPr="00101D23" w:rsidRDefault="00101D23" w:rsidP="00352E12">
      <w:pPr>
        <w:rPr>
          <w:rFonts w:ascii="Times New Roman" w:hAnsi="Times New Roman"/>
          <w:b/>
          <w:szCs w:val="28"/>
          <w:lang w:val="uk-UA"/>
        </w:rPr>
      </w:pPr>
    </w:p>
    <w:p w:rsidR="00101D23" w:rsidRPr="00101D23" w:rsidRDefault="00101D23" w:rsidP="00352E12">
      <w:pPr>
        <w:rPr>
          <w:rFonts w:ascii="Times New Roman" w:hAnsi="Times New Roman"/>
          <w:b/>
          <w:szCs w:val="28"/>
          <w:lang w:val="uk-UA"/>
        </w:rPr>
      </w:pPr>
    </w:p>
    <w:p w:rsidR="009C73D2" w:rsidRPr="00101D23" w:rsidRDefault="009C73D2" w:rsidP="00352E12">
      <w:pPr>
        <w:rPr>
          <w:rFonts w:ascii="Times New Roman" w:hAnsi="Times New Roman"/>
          <w:b/>
          <w:szCs w:val="28"/>
          <w:lang w:val="uk-UA"/>
        </w:rPr>
      </w:pPr>
    </w:p>
    <w:p w:rsidR="009C73D2" w:rsidRPr="00101D23" w:rsidRDefault="009C73D2" w:rsidP="00352E12">
      <w:pPr>
        <w:rPr>
          <w:rFonts w:ascii="Times New Roman" w:hAnsi="Times New Roman"/>
          <w:b/>
          <w:szCs w:val="28"/>
          <w:lang w:val="uk-UA"/>
        </w:rPr>
      </w:pPr>
    </w:p>
    <w:p w:rsidR="009C73D2" w:rsidRPr="00101D23" w:rsidRDefault="009C73D2" w:rsidP="00352E12">
      <w:pPr>
        <w:rPr>
          <w:rFonts w:ascii="Times New Roman" w:hAnsi="Times New Roman"/>
          <w:b/>
          <w:szCs w:val="28"/>
          <w:lang w:val="uk-UA"/>
        </w:rPr>
      </w:pPr>
    </w:p>
    <w:sectPr w:rsidR="009C73D2" w:rsidRPr="00101D23" w:rsidSect="00025E95">
      <w:pgSz w:w="11906" w:h="16838"/>
      <w:pgMar w:top="284" w:right="567" w:bottom="709" w:left="1701" w:header="680"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AF4" w:rsidRDefault="00D06AF4">
      <w:r>
        <w:separator/>
      </w:r>
    </w:p>
  </w:endnote>
  <w:endnote w:type="continuationSeparator" w:id="1">
    <w:p w:rsidR="00D06AF4" w:rsidRDefault="00D06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WenQuanYi Micro Hei">
    <w:altName w:val="Times New Roman"/>
    <w:charset w:val="01"/>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AF4" w:rsidRDefault="00D06AF4">
      <w:r>
        <w:separator/>
      </w:r>
    </w:p>
  </w:footnote>
  <w:footnote w:type="continuationSeparator" w:id="1">
    <w:p w:rsidR="00D06AF4" w:rsidRDefault="00D06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4">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3"/>
  </w:num>
  <w:num w:numId="2">
    <w:abstractNumId w:val="5"/>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hideSpellingErrors/>
  <w:hideGrammaticalErrors/>
  <w:proofState w:spelling="clean" w:grammar="clean"/>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25E95"/>
    <w:rsid w:val="0003320F"/>
    <w:rsid w:val="000342DB"/>
    <w:rsid w:val="00062B88"/>
    <w:rsid w:val="0006559C"/>
    <w:rsid w:val="0007051C"/>
    <w:rsid w:val="00072913"/>
    <w:rsid w:val="000755A8"/>
    <w:rsid w:val="00082AFA"/>
    <w:rsid w:val="00085854"/>
    <w:rsid w:val="00087A1C"/>
    <w:rsid w:val="0009698A"/>
    <w:rsid w:val="000C00C1"/>
    <w:rsid w:val="000C3878"/>
    <w:rsid w:val="000C3CF1"/>
    <w:rsid w:val="000C5CBA"/>
    <w:rsid w:val="000C7034"/>
    <w:rsid w:val="000D6D37"/>
    <w:rsid w:val="000E15FA"/>
    <w:rsid w:val="000E2361"/>
    <w:rsid w:val="000F4EBC"/>
    <w:rsid w:val="000F6EC1"/>
    <w:rsid w:val="00101D23"/>
    <w:rsid w:val="001027D0"/>
    <w:rsid w:val="001338C6"/>
    <w:rsid w:val="00135DC6"/>
    <w:rsid w:val="00146683"/>
    <w:rsid w:val="0014747F"/>
    <w:rsid w:val="00150D35"/>
    <w:rsid w:val="00156DFE"/>
    <w:rsid w:val="001655A8"/>
    <w:rsid w:val="0016659F"/>
    <w:rsid w:val="00167C5F"/>
    <w:rsid w:val="001716C0"/>
    <w:rsid w:val="0018084B"/>
    <w:rsid w:val="00184C2B"/>
    <w:rsid w:val="00192E77"/>
    <w:rsid w:val="00194036"/>
    <w:rsid w:val="00194A04"/>
    <w:rsid w:val="001A3E5C"/>
    <w:rsid w:val="001B4E63"/>
    <w:rsid w:val="001C4729"/>
    <w:rsid w:val="001D218A"/>
    <w:rsid w:val="001D7485"/>
    <w:rsid w:val="001F15A6"/>
    <w:rsid w:val="001F3D6E"/>
    <w:rsid w:val="00216824"/>
    <w:rsid w:val="00216E39"/>
    <w:rsid w:val="00224CEF"/>
    <w:rsid w:val="00230BA4"/>
    <w:rsid w:val="002360A4"/>
    <w:rsid w:val="00254D01"/>
    <w:rsid w:val="0025533A"/>
    <w:rsid w:val="00264ABF"/>
    <w:rsid w:val="00293D93"/>
    <w:rsid w:val="00294DFB"/>
    <w:rsid w:val="00294FF7"/>
    <w:rsid w:val="00295D7C"/>
    <w:rsid w:val="002979D5"/>
    <w:rsid w:val="002B317D"/>
    <w:rsid w:val="002B3F6B"/>
    <w:rsid w:val="002B44A3"/>
    <w:rsid w:val="002C0083"/>
    <w:rsid w:val="002C14F7"/>
    <w:rsid w:val="002C153A"/>
    <w:rsid w:val="002C2420"/>
    <w:rsid w:val="002D725A"/>
    <w:rsid w:val="002E3688"/>
    <w:rsid w:val="002E6B44"/>
    <w:rsid w:val="002F77EE"/>
    <w:rsid w:val="00302102"/>
    <w:rsid w:val="003124A1"/>
    <w:rsid w:val="00315D65"/>
    <w:rsid w:val="00317623"/>
    <w:rsid w:val="00321A17"/>
    <w:rsid w:val="00331155"/>
    <w:rsid w:val="00344A87"/>
    <w:rsid w:val="00352E12"/>
    <w:rsid w:val="00354444"/>
    <w:rsid w:val="00355F39"/>
    <w:rsid w:val="003610AE"/>
    <w:rsid w:val="0036404B"/>
    <w:rsid w:val="00370F0B"/>
    <w:rsid w:val="0037160A"/>
    <w:rsid w:val="00372BF1"/>
    <w:rsid w:val="00380235"/>
    <w:rsid w:val="0038358F"/>
    <w:rsid w:val="00384323"/>
    <w:rsid w:val="0038560E"/>
    <w:rsid w:val="0038592F"/>
    <w:rsid w:val="003863F8"/>
    <w:rsid w:val="0038698F"/>
    <w:rsid w:val="0038781E"/>
    <w:rsid w:val="00391902"/>
    <w:rsid w:val="003A074A"/>
    <w:rsid w:val="003A1A3B"/>
    <w:rsid w:val="003A35A0"/>
    <w:rsid w:val="003A7939"/>
    <w:rsid w:val="003B179D"/>
    <w:rsid w:val="003B3737"/>
    <w:rsid w:val="003B4637"/>
    <w:rsid w:val="003B67BC"/>
    <w:rsid w:val="003B68DD"/>
    <w:rsid w:val="003F6564"/>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A06DF"/>
    <w:rsid w:val="004B2496"/>
    <w:rsid w:val="004B48B9"/>
    <w:rsid w:val="004D1A80"/>
    <w:rsid w:val="004E103A"/>
    <w:rsid w:val="004E3F9A"/>
    <w:rsid w:val="004F2DBE"/>
    <w:rsid w:val="004F31F1"/>
    <w:rsid w:val="004F4750"/>
    <w:rsid w:val="00501303"/>
    <w:rsid w:val="00502E85"/>
    <w:rsid w:val="005060F5"/>
    <w:rsid w:val="00510A08"/>
    <w:rsid w:val="0051532A"/>
    <w:rsid w:val="00521865"/>
    <w:rsid w:val="0052508A"/>
    <w:rsid w:val="00532307"/>
    <w:rsid w:val="005423A3"/>
    <w:rsid w:val="005612FF"/>
    <w:rsid w:val="00576046"/>
    <w:rsid w:val="005866CD"/>
    <w:rsid w:val="00594DD0"/>
    <w:rsid w:val="0059568E"/>
    <w:rsid w:val="0059724A"/>
    <w:rsid w:val="005A1B84"/>
    <w:rsid w:val="005B070F"/>
    <w:rsid w:val="005B0A9D"/>
    <w:rsid w:val="005B3DD1"/>
    <w:rsid w:val="005B4143"/>
    <w:rsid w:val="005B5530"/>
    <w:rsid w:val="005C0DE8"/>
    <w:rsid w:val="005C5E92"/>
    <w:rsid w:val="005C7FC5"/>
    <w:rsid w:val="005D18C1"/>
    <w:rsid w:val="005D4DED"/>
    <w:rsid w:val="005D6DB2"/>
    <w:rsid w:val="005E0B8F"/>
    <w:rsid w:val="005F2AF6"/>
    <w:rsid w:val="00601CC4"/>
    <w:rsid w:val="00602C91"/>
    <w:rsid w:val="00612F72"/>
    <w:rsid w:val="00613649"/>
    <w:rsid w:val="0062015A"/>
    <w:rsid w:val="00623170"/>
    <w:rsid w:val="006260F3"/>
    <w:rsid w:val="00626B0E"/>
    <w:rsid w:val="00636647"/>
    <w:rsid w:val="0064571A"/>
    <w:rsid w:val="006471AE"/>
    <w:rsid w:val="006500FB"/>
    <w:rsid w:val="00651894"/>
    <w:rsid w:val="0065256F"/>
    <w:rsid w:val="00652F99"/>
    <w:rsid w:val="00655B58"/>
    <w:rsid w:val="0066070E"/>
    <w:rsid w:val="00661021"/>
    <w:rsid w:val="00661C8E"/>
    <w:rsid w:val="006667F9"/>
    <w:rsid w:val="00667040"/>
    <w:rsid w:val="0067783D"/>
    <w:rsid w:val="00684DA6"/>
    <w:rsid w:val="00691AF7"/>
    <w:rsid w:val="00695FCE"/>
    <w:rsid w:val="006A4FE2"/>
    <w:rsid w:val="006A690B"/>
    <w:rsid w:val="006B1789"/>
    <w:rsid w:val="006B6B95"/>
    <w:rsid w:val="006C08F9"/>
    <w:rsid w:val="006C638E"/>
    <w:rsid w:val="006D5238"/>
    <w:rsid w:val="006E47F6"/>
    <w:rsid w:val="006F5705"/>
    <w:rsid w:val="007019AF"/>
    <w:rsid w:val="007069C5"/>
    <w:rsid w:val="00707E42"/>
    <w:rsid w:val="00722C61"/>
    <w:rsid w:val="007257C9"/>
    <w:rsid w:val="0073428C"/>
    <w:rsid w:val="007351AC"/>
    <w:rsid w:val="00737194"/>
    <w:rsid w:val="007467F8"/>
    <w:rsid w:val="00747EAA"/>
    <w:rsid w:val="007539BB"/>
    <w:rsid w:val="00754FB4"/>
    <w:rsid w:val="007572A4"/>
    <w:rsid w:val="0076774E"/>
    <w:rsid w:val="00767A13"/>
    <w:rsid w:val="00771ACE"/>
    <w:rsid w:val="00792B2F"/>
    <w:rsid w:val="007964B9"/>
    <w:rsid w:val="007A28CE"/>
    <w:rsid w:val="007A4465"/>
    <w:rsid w:val="007A7F0F"/>
    <w:rsid w:val="007B32E5"/>
    <w:rsid w:val="007C0FAF"/>
    <w:rsid w:val="007C2E2E"/>
    <w:rsid w:val="007C778F"/>
    <w:rsid w:val="007D010E"/>
    <w:rsid w:val="007D1417"/>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154D"/>
    <w:rsid w:val="008424B3"/>
    <w:rsid w:val="008479FD"/>
    <w:rsid w:val="0085072D"/>
    <w:rsid w:val="00851501"/>
    <w:rsid w:val="008525E2"/>
    <w:rsid w:val="00864267"/>
    <w:rsid w:val="008734A4"/>
    <w:rsid w:val="00882803"/>
    <w:rsid w:val="00885867"/>
    <w:rsid w:val="00893B9A"/>
    <w:rsid w:val="00896595"/>
    <w:rsid w:val="008B596C"/>
    <w:rsid w:val="008B7532"/>
    <w:rsid w:val="008B79EA"/>
    <w:rsid w:val="008C0D86"/>
    <w:rsid w:val="008C7532"/>
    <w:rsid w:val="008E30B9"/>
    <w:rsid w:val="008F5BEC"/>
    <w:rsid w:val="008F75A8"/>
    <w:rsid w:val="00902C1F"/>
    <w:rsid w:val="00915C92"/>
    <w:rsid w:val="00925F51"/>
    <w:rsid w:val="00932DF7"/>
    <w:rsid w:val="0094386A"/>
    <w:rsid w:val="009439CE"/>
    <w:rsid w:val="00954266"/>
    <w:rsid w:val="009567BE"/>
    <w:rsid w:val="00956A0E"/>
    <w:rsid w:val="0096297E"/>
    <w:rsid w:val="0097144E"/>
    <w:rsid w:val="0097248E"/>
    <w:rsid w:val="009847EF"/>
    <w:rsid w:val="009852B0"/>
    <w:rsid w:val="009A4668"/>
    <w:rsid w:val="009A78DE"/>
    <w:rsid w:val="009B28A7"/>
    <w:rsid w:val="009C6440"/>
    <w:rsid w:val="009C70B2"/>
    <w:rsid w:val="009C73D2"/>
    <w:rsid w:val="009D3350"/>
    <w:rsid w:val="009D7957"/>
    <w:rsid w:val="009F48B9"/>
    <w:rsid w:val="009F5DEC"/>
    <w:rsid w:val="00A003F5"/>
    <w:rsid w:val="00A07266"/>
    <w:rsid w:val="00A156A3"/>
    <w:rsid w:val="00A23F3D"/>
    <w:rsid w:val="00A246EE"/>
    <w:rsid w:val="00A329D1"/>
    <w:rsid w:val="00A34DA8"/>
    <w:rsid w:val="00A469C6"/>
    <w:rsid w:val="00A56160"/>
    <w:rsid w:val="00A7773A"/>
    <w:rsid w:val="00A843A6"/>
    <w:rsid w:val="00AA00DF"/>
    <w:rsid w:val="00AA5B5F"/>
    <w:rsid w:val="00AB22BC"/>
    <w:rsid w:val="00AC0689"/>
    <w:rsid w:val="00AC4224"/>
    <w:rsid w:val="00AD1AE0"/>
    <w:rsid w:val="00AD22D4"/>
    <w:rsid w:val="00AD5576"/>
    <w:rsid w:val="00AD6002"/>
    <w:rsid w:val="00AE35D5"/>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360"/>
    <w:rsid w:val="00B51BA2"/>
    <w:rsid w:val="00B51F9B"/>
    <w:rsid w:val="00B559BC"/>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0478"/>
    <w:rsid w:val="00C618E8"/>
    <w:rsid w:val="00C65C1E"/>
    <w:rsid w:val="00C72B82"/>
    <w:rsid w:val="00C94FB3"/>
    <w:rsid w:val="00CA1858"/>
    <w:rsid w:val="00CA7AF3"/>
    <w:rsid w:val="00CB47C6"/>
    <w:rsid w:val="00CC24C3"/>
    <w:rsid w:val="00CC6A08"/>
    <w:rsid w:val="00CE6A3C"/>
    <w:rsid w:val="00CE78AA"/>
    <w:rsid w:val="00CF5D22"/>
    <w:rsid w:val="00CF6A0C"/>
    <w:rsid w:val="00CF7925"/>
    <w:rsid w:val="00D06AF4"/>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2C97"/>
    <w:rsid w:val="00D734A2"/>
    <w:rsid w:val="00D76B84"/>
    <w:rsid w:val="00D9015D"/>
    <w:rsid w:val="00D93BB1"/>
    <w:rsid w:val="00D946AE"/>
    <w:rsid w:val="00DB2324"/>
    <w:rsid w:val="00DB55E9"/>
    <w:rsid w:val="00DB75B9"/>
    <w:rsid w:val="00DC3141"/>
    <w:rsid w:val="00DC434C"/>
    <w:rsid w:val="00DC6E10"/>
    <w:rsid w:val="00DD306F"/>
    <w:rsid w:val="00DD5830"/>
    <w:rsid w:val="00DE3213"/>
    <w:rsid w:val="00DE51E1"/>
    <w:rsid w:val="00DE7EBC"/>
    <w:rsid w:val="00DF1BAD"/>
    <w:rsid w:val="00DF4AC0"/>
    <w:rsid w:val="00DF5EFF"/>
    <w:rsid w:val="00E04432"/>
    <w:rsid w:val="00E11922"/>
    <w:rsid w:val="00E17C80"/>
    <w:rsid w:val="00E3020F"/>
    <w:rsid w:val="00E30A5F"/>
    <w:rsid w:val="00E30D3B"/>
    <w:rsid w:val="00E3160D"/>
    <w:rsid w:val="00E417A7"/>
    <w:rsid w:val="00E419DC"/>
    <w:rsid w:val="00E465C6"/>
    <w:rsid w:val="00E47561"/>
    <w:rsid w:val="00E53D8C"/>
    <w:rsid w:val="00E5535A"/>
    <w:rsid w:val="00E618DE"/>
    <w:rsid w:val="00E66B4F"/>
    <w:rsid w:val="00E66F04"/>
    <w:rsid w:val="00E8598B"/>
    <w:rsid w:val="00E95BA3"/>
    <w:rsid w:val="00E9768A"/>
    <w:rsid w:val="00EA1C42"/>
    <w:rsid w:val="00EA506D"/>
    <w:rsid w:val="00EA7332"/>
    <w:rsid w:val="00EB0758"/>
    <w:rsid w:val="00EB435E"/>
    <w:rsid w:val="00EC0E89"/>
    <w:rsid w:val="00EC0F7E"/>
    <w:rsid w:val="00EC6011"/>
    <w:rsid w:val="00ED4E68"/>
    <w:rsid w:val="00ED7B13"/>
    <w:rsid w:val="00EE30CD"/>
    <w:rsid w:val="00EE3308"/>
    <w:rsid w:val="00EF15DC"/>
    <w:rsid w:val="00EF3074"/>
    <w:rsid w:val="00EF57D9"/>
    <w:rsid w:val="00F025E3"/>
    <w:rsid w:val="00F078FF"/>
    <w:rsid w:val="00F11669"/>
    <w:rsid w:val="00F15B9B"/>
    <w:rsid w:val="00F1716F"/>
    <w:rsid w:val="00F17BD7"/>
    <w:rsid w:val="00F2505C"/>
    <w:rsid w:val="00F25EEC"/>
    <w:rsid w:val="00F27A9C"/>
    <w:rsid w:val="00F40B56"/>
    <w:rsid w:val="00F57638"/>
    <w:rsid w:val="00F714C2"/>
    <w:rsid w:val="00F7467B"/>
    <w:rsid w:val="00F83B0E"/>
    <w:rsid w:val="00FA0B2B"/>
    <w:rsid w:val="00FA281B"/>
    <w:rsid w:val="00FA60CA"/>
    <w:rsid w:val="00FA7340"/>
    <w:rsid w:val="00FB714D"/>
    <w:rsid w:val="00FC48A0"/>
    <w:rsid w:val="00FC74A6"/>
    <w:rsid w:val="00FC76E2"/>
    <w:rsid w:val="00FD0366"/>
    <w:rsid w:val="00FD246C"/>
    <w:rsid w:val="00FD248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qFormat/>
    <w:rsid w:val="006C638E"/>
    <w:rPr>
      <w:b/>
      <w:bCs/>
    </w:rPr>
  </w:style>
  <w:style w:type="character" w:customStyle="1" w:styleId="rvts23">
    <w:name w:val="rvts23"/>
    <w:basedOn w:val="a0"/>
    <w:rsid w:val="0036404B"/>
  </w:style>
  <w:style w:type="paragraph" w:customStyle="1" w:styleId="rvps2">
    <w:name w:val="rvps2"/>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uiPriority w:val="99"/>
    <w:rsid w:val="00DB55E9"/>
    <w:rPr>
      <w:rFonts w:ascii="Liberation Serif" w:eastAsia="WenQuanYi Micro Hei" w:hAnsi="Liberation Serif" w:cs="FreeSans"/>
      <w:kern w:val="2"/>
      <w:sz w:val="24"/>
      <w:szCs w:val="24"/>
      <w:lang w:eastAsia="zh-CN" w:bidi="hi-IN"/>
    </w:rPr>
  </w:style>
  <w:style w:type="paragraph" w:styleId="af9">
    <w:name w:val="footer"/>
    <w:basedOn w:val="a"/>
    <w:link w:val="1a"/>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uiPriority w:val="9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iPriority w:val="99"/>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uiPriority w:val="99"/>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s>
</file>

<file path=word/webSettings.xml><?xml version="1.0" encoding="utf-8"?>
<w:webSettings xmlns:r="http://schemas.openxmlformats.org/officeDocument/2006/relationships" xmlns:w="http://schemas.openxmlformats.org/wordprocessingml/2006/main">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EEFF4-52F1-44BD-A3AF-8F891A39D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1426</Words>
  <Characters>8134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2018-11-21T09:38:00Z</cp:lastPrinted>
  <dcterms:created xsi:type="dcterms:W3CDTF">2018-11-30T06:48:00Z</dcterms:created>
  <dcterms:modified xsi:type="dcterms:W3CDTF">2018-11-30T06:48:00Z</dcterms:modified>
</cp:coreProperties>
</file>