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7B8" w:rsidRPr="00456D7D" w:rsidRDefault="009258AF">
      <w:pPr>
        <w:rPr>
          <w:lang w:val="uk-UA"/>
        </w:rPr>
      </w:pPr>
      <w:r>
        <w:rPr>
          <w:lang w:val="uk-UA"/>
        </w:rPr>
        <w:t xml:space="preserve"> </w:t>
      </w:r>
    </w:p>
    <w:p w:rsidR="000C77B8" w:rsidRPr="0048414D" w:rsidRDefault="0048414D" w:rsidP="000C77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Список представників інститутів громадянського суспільства, яким відмовлено в участі в установчих зборах</w:t>
      </w:r>
    </w:p>
    <w:p w:rsidR="000C77B8" w:rsidRPr="000C77B8" w:rsidRDefault="000C77B8"/>
    <w:p w:rsidR="000C77B8" w:rsidRPr="000C77B8" w:rsidRDefault="000C77B8">
      <w:pPr>
        <w:rPr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01"/>
        <w:gridCol w:w="4394"/>
        <w:gridCol w:w="7796"/>
      </w:tblGrid>
      <w:tr w:rsidR="00F45F4B" w:rsidRPr="00381DE4" w:rsidTr="008D0FF8">
        <w:tc>
          <w:tcPr>
            <w:tcW w:w="468" w:type="dxa"/>
          </w:tcPr>
          <w:p w:rsidR="00F45F4B" w:rsidRPr="00381DE4" w:rsidRDefault="00F45F4B">
            <w:pPr>
              <w:rPr>
                <w:b/>
                <w:lang w:val="uk-UA"/>
              </w:rPr>
            </w:pPr>
            <w:r w:rsidRPr="00381DE4">
              <w:rPr>
                <w:b/>
                <w:lang w:val="uk-UA"/>
              </w:rPr>
              <w:t>№</w:t>
            </w:r>
          </w:p>
        </w:tc>
        <w:tc>
          <w:tcPr>
            <w:tcW w:w="2901" w:type="dxa"/>
          </w:tcPr>
          <w:p w:rsidR="00F45F4B" w:rsidRPr="00381DE4" w:rsidRDefault="00F45F4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Делегований представник (кандидат)</w:t>
            </w:r>
          </w:p>
        </w:tc>
        <w:tc>
          <w:tcPr>
            <w:tcW w:w="4394" w:type="dxa"/>
          </w:tcPr>
          <w:p w:rsidR="00F45F4B" w:rsidRPr="00381DE4" w:rsidRDefault="00F45F4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ІГС</w:t>
            </w:r>
          </w:p>
        </w:tc>
        <w:tc>
          <w:tcPr>
            <w:tcW w:w="7796" w:type="dxa"/>
          </w:tcPr>
          <w:p w:rsidR="00F45F4B" w:rsidRDefault="00F45F4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Підстава (підстави) для відмови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9868D4" w:rsidRDefault="00F45F4B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01" w:type="dxa"/>
          </w:tcPr>
          <w:p w:rsidR="00F45F4B" w:rsidRDefault="00F45F4B">
            <w:pPr>
              <w:rPr>
                <w:lang w:val="uk-UA"/>
              </w:rPr>
            </w:pPr>
            <w:r>
              <w:rPr>
                <w:lang w:val="uk-UA"/>
              </w:rPr>
              <w:t>Бутко</w:t>
            </w:r>
          </w:p>
          <w:p w:rsidR="00F45F4B" w:rsidRPr="009C4FA5" w:rsidRDefault="00F45F4B">
            <w:pPr>
              <w:rPr>
                <w:lang w:val="uk-UA"/>
              </w:rPr>
            </w:pPr>
            <w:r>
              <w:rPr>
                <w:lang w:val="uk-UA"/>
              </w:rPr>
              <w:t>Максим Валерійович</w:t>
            </w:r>
          </w:p>
        </w:tc>
        <w:tc>
          <w:tcPr>
            <w:tcW w:w="4394" w:type="dxa"/>
          </w:tcPr>
          <w:p w:rsidR="00F45F4B" w:rsidRPr="008D0FF8" w:rsidRDefault="00F45F4B">
            <w:r>
              <w:rPr>
                <w:lang w:val="uk-UA"/>
              </w:rPr>
              <w:t>ГО Національний Рух «перший Спалах»</w:t>
            </w:r>
          </w:p>
          <w:p w:rsidR="003076FF" w:rsidRPr="008D0FF8" w:rsidRDefault="003076FF"/>
          <w:p w:rsidR="003076FF" w:rsidRPr="008D0FF8" w:rsidRDefault="003076FF"/>
        </w:tc>
        <w:tc>
          <w:tcPr>
            <w:tcW w:w="7796" w:type="dxa"/>
          </w:tcPr>
          <w:p w:rsidR="00F45F4B" w:rsidRDefault="00D97D7F" w:rsidP="00394D1E">
            <w:pPr>
              <w:rPr>
                <w:lang w:val="uk-UA"/>
              </w:rPr>
            </w:pPr>
            <w:r w:rsidRPr="0098450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5" w:anchor="n365" w:history="1">
              <w:r w:rsidRPr="0098450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«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6" w:anchor="n15" w:tgtFrame="_blank" w:history="1">
              <w:r w:rsidRPr="00984505">
                <w:rPr>
                  <w:rStyle w:val="a4"/>
                  <w:bCs/>
                  <w:color w:val="000099"/>
                  <w:shd w:val="clear" w:color="auto" w:fill="FFFFFF"/>
                  <w:lang w:val="uk-UA"/>
                </w:rPr>
                <w:t>від 24 квітня 2019 р. № 353</w:t>
              </w:r>
            </w:hyperlink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>.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</w:t>
            </w:r>
            <w:r w:rsidRPr="000C62E5">
              <w:rPr>
                <w:lang w:val="uk-UA"/>
              </w:rPr>
              <w:t>.3 ст.12</w:t>
            </w:r>
            <w:r>
              <w:rPr>
                <w:lang w:val="uk-UA"/>
              </w:rPr>
              <w:t>; п.4. ст.6; п.6 ст.6 «Типового положення…».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173FA2" w:rsidRDefault="00F45F4B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901" w:type="dxa"/>
          </w:tcPr>
          <w:p w:rsidR="00F45F4B" w:rsidRDefault="00F45F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Головатюк</w:t>
            </w:r>
            <w:proofErr w:type="spellEnd"/>
          </w:p>
          <w:p w:rsidR="00F45F4B" w:rsidRPr="009C4FA5" w:rsidRDefault="00F45F4B">
            <w:pPr>
              <w:rPr>
                <w:lang w:val="uk-UA"/>
              </w:rPr>
            </w:pPr>
            <w:r>
              <w:rPr>
                <w:lang w:val="uk-UA"/>
              </w:rPr>
              <w:t>Олександр Миколайович</w:t>
            </w:r>
          </w:p>
        </w:tc>
        <w:tc>
          <w:tcPr>
            <w:tcW w:w="4394" w:type="dxa"/>
          </w:tcPr>
          <w:p w:rsidR="003076FF" w:rsidRPr="008D0FF8" w:rsidRDefault="00F45F4B">
            <w:r>
              <w:rPr>
                <w:lang w:val="uk-UA"/>
              </w:rPr>
              <w:t xml:space="preserve">Друкований засіб масової інформації «Суспільний </w:t>
            </w:r>
          </w:p>
          <w:p w:rsidR="00F45F4B" w:rsidRPr="008D0FF8" w:rsidRDefault="00F45F4B">
            <w:r>
              <w:rPr>
                <w:lang w:val="uk-UA"/>
              </w:rPr>
              <w:t>контроль»</w:t>
            </w:r>
          </w:p>
          <w:p w:rsidR="003076FF" w:rsidRPr="008D0FF8" w:rsidRDefault="003076FF"/>
        </w:tc>
        <w:tc>
          <w:tcPr>
            <w:tcW w:w="7796" w:type="dxa"/>
          </w:tcPr>
          <w:p w:rsidR="00F45F4B" w:rsidRDefault="0047270E" w:rsidP="00CB70B5">
            <w:pPr>
              <w:rPr>
                <w:lang w:val="uk-UA"/>
              </w:rPr>
            </w:pPr>
            <w:r w:rsidRPr="0098450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7" w:anchor="n365" w:history="1">
              <w:r w:rsidRPr="0098450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«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8" w:anchor="n15" w:tgtFrame="_blank" w:history="1">
              <w:r w:rsidRPr="00984505">
                <w:rPr>
                  <w:rStyle w:val="a4"/>
                  <w:bCs/>
                  <w:color w:val="000099"/>
                  <w:shd w:val="clear" w:color="auto" w:fill="FFFFFF"/>
                  <w:lang w:val="uk-UA"/>
                </w:rPr>
                <w:t>від 24 квітня 2019 р. № 353</w:t>
              </w:r>
            </w:hyperlink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>.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</w:t>
            </w:r>
            <w:r w:rsidRPr="000C62E5">
              <w:rPr>
                <w:lang w:val="uk-UA"/>
              </w:rPr>
              <w:t>.3 ст.12</w:t>
            </w:r>
            <w:r>
              <w:rPr>
                <w:lang w:val="uk-UA"/>
              </w:rPr>
              <w:t>; п.4. ст.6; п.6 ст.6 «Типового положення…».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E17D4F" w:rsidRDefault="00F45F4B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901" w:type="dxa"/>
          </w:tcPr>
          <w:p w:rsidR="00F45F4B" w:rsidRDefault="00F45F4B">
            <w:pPr>
              <w:rPr>
                <w:lang w:val="uk-UA"/>
              </w:rPr>
            </w:pPr>
            <w:r>
              <w:rPr>
                <w:lang w:val="uk-UA"/>
              </w:rPr>
              <w:t>Горбунова</w:t>
            </w:r>
          </w:p>
          <w:p w:rsidR="00F45F4B" w:rsidRPr="009C4FA5" w:rsidRDefault="00F45F4B" w:rsidP="00BD788E">
            <w:pPr>
              <w:rPr>
                <w:lang w:val="uk-UA"/>
              </w:rPr>
            </w:pPr>
            <w:r>
              <w:rPr>
                <w:lang w:val="uk-UA"/>
              </w:rPr>
              <w:t>Катерина Сергіївна</w:t>
            </w:r>
          </w:p>
        </w:tc>
        <w:tc>
          <w:tcPr>
            <w:tcW w:w="4394" w:type="dxa"/>
          </w:tcPr>
          <w:p w:rsidR="00F45F4B" w:rsidRDefault="00F45F4B">
            <w:pPr>
              <w:rPr>
                <w:lang w:val="en-US"/>
              </w:rPr>
            </w:pPr>
            <w:r>
              <w:rPr>
                <w:lang w:val="uk-UA"/>
              </w:rPr>
              <w:t>ГО «Всеукраїнська асоціація пасажирів»</w:t>
            </w:r>
          </w:p>
          <w:p w:rsidR="003076FF" w:rsidRDefault="003076FF">
            <w:pPr>
              <w:rPr>
                <w:lang w:val="en-US"/>
              </w:rPr>
            </w:pPr>
          </w:p>
          <w:p w:rsidR="003076FF" w:rsidRPr="003076FF" w:rsidRDefault="003076FF">
            <w:pPr>
              <w:rPr>
                <w:lang w:val="en-US"/>
              </w:rPr>
            </w:pPr>
          </w:p>
        </w:tc>
        <w:tc>
          <w:tcPr>
            <w:tcW w:w="7796" w:type="dxa"/>
          </w:tcPr>
          <w:p w:rsidR="00F45F4B" w:rsidRDefault="00B25B73" w:rsidP="00CB70B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A33C7C" w:rsidRPr="0098450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="00A33C7C"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9" w:anchor="n365" w:history="1">
              <w:r w:rsidR="00A33C7C" w:rsidRPr="0098450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="00A33C7C"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="00A33C7C" w:rsidRPr="0098450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A33C7C">
              <w:rPr>
                <w:color w:val="000000"/>
                <w:shd w:val="clear" w:color="auto" w:fill="FFFFFF"/>
                <w:lang w:val="uk-UA"/>
              </w:rPr>
              <w:t>«</w:t>
            </w:r>
            <w:r w:rsidR="00A33C7C"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 w:rsidR="00A33C7C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="00A33C7C"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="00A33C7C"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 w:rsidR="00A33C7C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="00A33C7C"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="00A33C7C"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="00A33C7C"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="00A33C7C" w:rsidRPr="00984505">
              <w:rPr>
                <w:color w:val="000000"/>
                <w:lang w:val="uk-UA"/>
              </w:rPr>
              <w:br/>
            </w:r>
            <w:r w:rsidR="00A33C7C"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="00A33C7C"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="00A33C7C"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="00A33C7C"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="00A33C7C" w:rsidRPr="00984505">
              <w:rPr>
                <w:color w:val="000000"/>
                <w:lang w:val="uk-UA"/>
              </w:rPr>
              <w:br/>
            </w:r>
            <w:r w:rsidR="00A33C7C"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="00A33C7C"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10" w:anchor="n15" w:tgtFrame="_blank" w:history="1">
              <w:r w:rsidR="00A33C7C" w:rsidRPr="00984505">
                <w:rPr>
                  <w:rStyle w:val="a4"/>
                  <w:bCs/>
                  <w:color w:val="000099"/>
                  <w:shd w:val="clear" w:color="auto" w:fill="FFFFFF"/>
                  <w:lang w:val="uk-UA"/>
                </w:rPr>
                <w:t>від 24 квітня 2019 р. № 353</w:t>
              </w:r>
            </w:hyperlink>
            <w:r w:rsidR="00A33C7C"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="00A33C7C" w:rsidRPr="00984505">
              <w:rPr>
                <w:color w:val="000000"/>
                <w:shd w:val="clear" w:color="auto" w:fill="FFFFFF"/>
                <w:lang w:val="uk-UA"/>
              </w:rPr>
              <w:t>.</w:t>
            </w:r>
            <w:r w:rsidR="00A33C7C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A33C7C"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A33C7C">
              <w:rPr>
                <w:color w:val="000000"/>
                <w:shd w:val="clear" w:color="auto" w:fill="FFFFFF"/>
                <w:lang w:val="uk-UA"/>
              </w:rPr>
              <w:t>п</w:t>
            </w:r>
            <w:r w:rsidR="00A33C7C" w:rsidRPr="000C62E5">
              <w:rPr>
                <w:lang w:val="uk-UA"/>
              </w:rPr>
              <w:t>.3 ст.12</w:t>
            </w:r>
            <w:r w:rsidR="00A33C7C">
              <w:rPr>
                <w:lang w:val="uk-UA"/>
              </w:rPr>
              <w:t>; п.3. ст.6; п.4 ст.6; п.6 ст.6  «Типового положення…».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E17D4F" w:rsidRDefault="00F45F4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901" w:type="dxa"/>
          </w:tcPr>
          <w:p w:rsidR="00F45F4B" w:rsidRDefault="00F45F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Дигас</w:t>
            </w:r>
            <w:proofErr w:type="spellEnd"/>
          </w:p>
          <w:p w:rsidR="00F45F4B" w:rsidRPr="009C4FA5" w:rsidRDefault="00F45F4B">
            <w:pPr>
              <w:rPr>
                <w:lang w:val="uk-UA"/>
              </w:rPr>
            </w:pPr>
            <w:r>
              <w:rPr>
                <w:lang w:val="uk-UA"/>
              </w:rPr>
              <w:t>Віктор Васильович</w:t>
            </w:r>
          </w:p>
        </w:tc>
        <w:tc>
          <w:tcPr>
            <w:tcW w:w="4394" w:type="dxa"/>
          </w:tcPr>
          <w:p w:rsidR="00F45F4B" w:rsidRPr="00A33C7C" w:rsidRDefault="00F45F4B">
            <w:r>
              <w:rPr>
                <w:lang w:val="uk-UA"/>
              </w:rPr>
              <w:t>ГО «36 сотня Самооборони Майдану»</w:t>
            </w:r>
          </w:p>
          <w:p w:rsidR="003076FF" w:rsidRPr="00A33C7C" w:rsidRDefault="003076FF"/>
          <w:p w:rsidR="003076FF" w:rsidRPr="00A33C7C" w:rsidRDefault="003076FF"/>
        </w:tc>
        <w:tc>
          <w:tcPr>
            <w:tcW w:w="7796" w:type="dxa"/>
          </w:tcPr>
          <w:p w:rsidR="00F45F4B" w:rsidRDefault="00437C20" w:rsidP="00CB70B5">
            <w:pPr>
              <w:rPr>
                <w:lang w:val="uk-UA"/>
              </w:rPr>
            </w:pPr>
            <w:r w:rsidRPr="0098450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11" w:anchor="n365" w:history="1">
              <w:r w:rsidRPr="0098450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«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12" w:anchor="n15" w:tgtFrame="_blank" w:history="1">
              <w:r w:rsidRPr="00984505">
                <w:rPr>
                  <w:rStyle w:val="a4"/>
                  <w:bCs/>
                  <w:color w:val="000099"/>
                  <w:shd w:val="clear" w:color="auto" w:fill="FFFFFF"/>
                  <w:lang w:val="uk-UA"/>
                </w:rPr>
                <w:t>від 24 квітня 2019 р. № 353</w:t>
              </w:r>
            </w:hyperlink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>.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</w:t>
            </w:r>
            <w:r w:rsidRPr="000C62E5">
              <w:rPr>
                <w:lang w:val="uk-UA"/>
              </w:rPr>
              <w:t>.3 ст.12</w:t>
            </w:r>
            <w:r>
              <w:rPr>
                <w:lang w:val="uk-UA"/>
              </w:rPr>
              <w:t>; п.</w:t>
            </w:r>
            <w:r w:rsidR="007E5A79">
              <w:rPr>
                <w:lang w:val="uk-UA"/>
              </w:rPr>
              <w:t>3. ст.6; п.4</w:t>
            </w:r>
            <w:r>
              <w:rPr>
                <w:lang w:val="uk-UA"/>
              </w:rPr>
              <w:t xml:space="preserve"> ст.6 «Типового положення…».</w:t>
            </w:r>
          </w:p>
        </w:tc>
      </w:tr>
      <w:tr w:rsidR="00F45F4B" w:rsidRPr="00381DE4" w:rsidTr="008D0FF8">
        <w:trPr>
          <w:trHeight w:val="481"/>
        </w:trPr>
        <w:tc>
          <w:tcPr>
            <w:tcW w:w="468" w:type="dxa"/>
          </w:tcPr>
          <w:p w:rsidR="00F45F4B" w:rsidRPr="009868D4" w:rsidRDefault="00F45F4B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901" w:type="dxa"/>
          </w:tcPr>
          <w:p w:rsidR="00F45F4B" w:rsidRDefault="00F45F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Дунський</w:t>
            </w:r>
            <w:proofErr w:type="spellEnd"/>
          </w:p>
          <w:p w:rsidR="00F45F4B" w:rsidRPr="007E5A79" w:rsidRDefault="00F45F4B">
            <w:r>
              <w:rPr>
                <w:lang w:val="uk-UA"/>
              </w:rPr>
              <w:t>Василь Костянтинович</w:t>
            </w:r>
          </w:p>
          <w:p w:rsidR="00F45F4B" w:rsidRPr="007E5A79" w:rsidRDefault="00F45F4B"/>
        </w:tc>
        <w:tc>
          <w:tcPr>
            <w:tcW w:w="4394" w:type="dxa"/>
          </w:tcPr>
          <w:p w:rsidR="00F45F4B" w:rsidRPr="00381DE4" w:rsidRDefault="00F45F4B">
            <w:pPr>
              <w:rPr>
                <w:lang w:val="uk-UA"/>
              </w:rPr>
            </w:pPr>
            <w:r>
              <w:rPr>
                <w:lang w:val="uk-UA"/>
              </w:rPr>
              <w:t>ГО «</w:t>
            </w:r>
            <w:proofErr w:type="spellStart"/>
            <w:r>
              <w:rPr>
                <w:lang w:val="uk-UA"/>
              </w:rPr>
              <w:t>Бузівська</w:t>
            </w:r>
            <w:proofErr w:type="spellEnd"/>
            <w:r>
              <w:rPr>
                <w:lang w:val="uk-UA"/>
              </w:rPr>
              <w:t xml:space="preserve"> жіноча громада»</w:t>
            </w:r>
          </w:p>
        </w:tc>
        <w:tc>
          <w:tcPr>
            <w:tcW w:w="7796" w:type="dxa"/>
          </w:tcPr>
          <w:p w:rsidR="00F45F4B" w:rsidRDefault="005957A4" w:rsidP="00CB70B5">
            <w:pPr>
              <w:rPr>
                <w:lang w:val="uk-UA"/>
              </w:rPr>
            </w:pPr>
            <w:r w:rsidRPr="0098450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13" w:anchor="n365" w:history="1">
              <w:r w:rsidRPr="0098450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«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14" w:anchor="n15" w:tgtFrame="_blank" w:history="1">
              <w:r w:rsidRPr="00984505">
                <w:rPr>
                  <w:rStyle w:val="a4"/>
                  <w:bCs/>
                  <w:color w:val="000099"/>
                  <w:shd w:val="clear" w:color="auto" w:fill="FFFFFF"/>
                  <w:lang w:val="uk-UA"/>
                </w:rPr>
                <w:t>від 24 квітня 2019 р. № 353</w:t>
              </w:r>
            </w:hyperlink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>.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</w:t>
            </w:r>
            <w:r w:rsidRPr="000C62E5">
              <w:rPr>
                <w:lang w:val="uk-UA"/>
              </w:rPr>
              <w:t>.3 ст.12</w:t>
            </w:r>
            <w:r>
              <w:rPr>
                <w:lang w:val="uk-UA"/>
              </w:rPr>
              <w:t>; п.3. ст.6 «Типового положення…».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E17D4F" w:rsidRDefault="00F45F4B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901" w:type="dxa"/>
          </w:tcPr>
          <w:p w:rsidR="00F45F4B" w:rsidRDefault="00F45F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Котирло</w:t>
            </w:r>
            <w:proofErr w:type="spellEnd"/>
          </w:p>
          <w:p w:rsidR="00F45F4B" w:rsidRPr="009C4FA5" w:rsidRDefault="00F45F4B">
            <w:pPr>
              <w:rPr>
                <w:lang w:val="uk-UA"/>
              </w:rPr>
            </w:pPr>
            <w:r>
              <w:rPr>
                <w:lang w:val="uk-UA"/>
              </w:rPr>
              <w:t>Лілія Василівна</w:t>
            </w:r>
          </w:p>
        </w:tc>
        <w:tc>
          <w:tcPr>
            <w:tcW w:w="4394" w:type="dxa"/>
          </w:tcPr>
          <w:p w:rsidR="00F45F4B" w:rsidRPr="00C675B5" w:rsidRDefault="00F45F4B">
            <w:r>
              <w:rPr>
                <w:lang w:val="uk-UA"/>
              </w:rPr>
              <w:t>ГО «Штаб протидії недобросовісним перевізникам»</w:t>
            </w:r>
          </w:p>
          <w:p w:rsidR="003076FF" w:rsidRPr="00C675B5" w:rsidRDefault="003076FF"/>
          <w:p w:rsidR="003076FF" w:rsidRPr="00C675B5" w:rsidRDefault="003076FF"/>
        </w:tc>
        <w:tc>
          <w:tcPr>
            <w:tcW w:w="7796" w:type="dxa"/>
          </w:tcPr>
          <w:p w:rsidR="00F45F4B" w:rsidRDefault="007A0D76" w:rsidP="00394D1E">
            <w:pPr>
              <w:rPr>
                <w:lang w:val="uk-UA"/>
              </w:rPr>
            </w:pPr>
            <w:r w:rsidRPr="0098450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15" w:anchor="n365" w:history="1">
              <w:r w:rsidRPr="0098450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«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16" w:anchor="n15" w:tgtFrame="_blank" w:history="1">
              <w:r w:rsidRPr="00984505">
                <w:rPr>
                  <w:rStyle w:val="a4"/>
                  <w:bCs/>
                  <w:color w:val="000099"/>
                  <w:shd w:val="clear" w:color="auto" w:fill="FFFFFF"/>
                  <w:lang w:val="uk-UA"/>
                </w:rPr>
                <w:t>від 24 квітня 2019 р. № 353</w:t>
              </w:r>
            </w:hyperlink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>.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</w:t>
            </w:r>
            <w:r w:rsidRPr="000C62E5">
              <w:rPr>
                <w:lang w:val="uk-UA"/>
              </w:rPr>
              <w:t>.3 ст.12</w:t>
            </w:r>
            <w:r>
              <w:rPr>
                <w:lang w:val="uk-UA"/>
              </w:rPr>
              <w:t>; п.4. ст.6 «Типового положення…».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9868D4" w:rsidRDefault="00F45F4B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901" w:type="dxa"/>
          </w:tcPr>
          <w:p w:rsidR="00F45F4B" w:rsidRDefault="00F45F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Коцько</w:t>
            </w:r>
            <w:proofErr w:type="spellEnd"/>
          </w:p>
          <w:p w:rsidR="00F45F4B" w:rsidRPr="009C4FA5" w:rsidRDefault="00F45F4B">
            <w:pPr>
              <w:rPr>
                <w:lang w:val="uk-UA"/>
              </w:rPr>
            </w:pPr>
            <w:r>
              <w:rPr>
                <w:lang w:val="uk-UA"/>
              </w:rPr>
              <w:t>Ольга Миколаївна</w:t>
            </w:r>
          </w:p>
        </w:tc>
        <w:tc>
          <w:tcPr>
            <w:tcW w:w="4394" w:type="dxa"/>
          </w:tcPr>
          <w:p w:rsidR="00F45F4B" w:rsidRPr="00C675B5" w:rsidRDefault="00F45F4B" w:rsidP="003565B1">
            <w:r>
              <w:rPr>
                <w:lang w:val="uk-UA"/>
              </w:rPr>
              <w:t>ГО «Антикорупційний захист, децентралізація та безпека»</w:t>
            </w:r>
          </w:p>
          <w:p w:rsidR="003076FF" w:rsidRPr="00C675B5" w:rsidRDefault="003076FF" w:rsidP="003565B1"/>
        </w:tc>
        <w:tc>
          <w:tcPr>
            <w:tcW w:w="7796" w:type="dxa"/>
          </w:tcPr>
          <w:p w:rsidR="00F45F4B" w:rsidRDefault="00E93E90" w:rsidP="00394D1E">
            <w:pPr>
              <w:rPr>
                <w:lang w:val="uk-UA"/>
              </w:rPr>
            </w:pPr>
            <w:r w:rsidRPr="0098450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17" w:anchor="n365" w:history="1">
              <w:r w:rsidRPr="0098450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«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18" w:anchor="n15" w:tgtFrame="_blank" w:history="1">
              <w:r w:rsidRPr="00984505">
                <w:rPr>
                  <w:rStyle w:val="a4"/>
                  <w:bCs/>
                  <w:color w:val="000099"/>
                  <w:shd w:val="clear" w:color="auto" w:fill="FFFFFF"/>
                  <w:lang w:val="uk-UA"/>
                </w:rPr>
                <w:t>від 24 квітня 2019 р. № 353</w:t>
              </w:r>
            </w:hyperlink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>.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</w:t>
            </w:r>
            <w:r w:rsidRPr="000C62E5">
              <w:rPr>
                <w:lang w:val="uk-UA"/>
              </w:rPr>
              <w:t>.3 ст.12</w:t>
            </w:r>
            <w:r>
              <w:rPr>
                <w:lang w:val="uk-UA"/>
              </w:rPr>
              <w:t>; п.3. ст.6; п.4 ст.6 «Типового положення…».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381DE4" w:rsidRDefault="00F45F4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901" w:type="dxa"/>
          </w:tcPr>
          <w:p w:rsidR="00F45F4B" w:rsidRDefault="00F45F4B">
            <w:pPr>
              <w:rPr>
                <w:lang w:val="uk-UA"/>
              </w:rPr>
            </w:pPr>
            <w:r>
              <w:rPr>
                <w:lang w:val="uk-UA"/>
              </w:rPr>
              <w:t>Мельник</w:t>
            </w:r>
          </w:p>
          <w:p w:rsidR="00F45F4B" w:rsidRPr="00381DE4" w:rsidRDefault="00F45F4B">
            <w:pPr>
              <w:rPr>
                <w:lang w:val="uk-UA"/>
              </w:rPr>
            </w:pPr>
            <w:r>
              <w:rPr>
                <w:lang w:val="uk-UA"/>
              </w:rPr>
              <w:t>Олександр Анатолійович</w:t>
            </w:r>
          </w:p>
        </w:tc>
        <w:tc>
          <w:tcPr>
            <w:tcW w:w="4394" w:type="dxa"/>
          </w:tcPr>
          <w:p w:rsidR="00F45F4B" w:rsidRPr="00C675B5" w:rsidRDefault="00F45F4B">
            <w:pPr>
              <w:rPr>
                <w:lang w:val="uk-UA"/>
              </w:rPr>
            </w:pPr>
            <w:r>
              <w:rPr>
                <w:lang w:val="uk-UA"/>
              </w:rPr>
              <w:t>Громадська спілка «Асоціація підприємств та підприємців Києва і Київської області»</w:t>
            </w:r>
          </w:p>
          <w:p w:rsidR="003076FF" w:rsidRPr="00C675B5" w:rsidRDefault="003076FF">
            <w:pPr>
              <w:rPr>
                <w:lang w:val="uk-UA"/>
              </w:rPr>
            </w:pPr>
          </w:p>
        </w:tc>
        <w:tc>
          <w:tcPr>
            <w:tcW w:w="7796" w:type="dxa"/>
          </w:tcPr>
          <w:p w:rsidR="00F45F4B" w:rsidRDefault="00150361" w:rsidP="00394D1E">
            <w:pPr>
              <w:rPr>
                <w:lang w:val="uk-UA"/>
              </w:rPr>
            </w:pPr>
            <w:r w:rsidRPr="00C675B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19" w:anchor="n365" w:history="1">
              <w:r w:rsidRPr="00C675B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C675B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EE5152">
              <w:rPr>
                <w:color w:val="000000"/>
                <w:shd w:val="clear" w:color="auto" w:fill="FFFFFF"/>
                <w:lang w:val="uk-UA"/>
              </w:rPr>
              <w:t>«</w:t>
            </w:r>
            <w:r w:rsidR="00F96FE8" w:rsidRPr="00C675B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 w:rsidR="00EE5152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="00F96FE8"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="00F96FE8" w:rsidRPr="00C675B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 w:rsidR="00EE5152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»</w:t>
            </w:r>
            <w:r w:rsidR="000C62E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, </w:t>
            </w:r>
            <w:r w:rsidR="000C62E5"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="000C62E5"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="000C62E5"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="000C62E5" w:rsidRPr="00C675B5">
              <w:rPr>
                <w:color w:val="000000"/>
                <w:lang w:val="uk-UA"/>
              </w:rPr>
              <w:br/>
            </w:r>
            <w:r w:rsidR="000C62E5"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="000C62E5"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="000C62E5"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="000C62E5"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="000C62E5" w:rsidRPr="00C675B5">
              <w:rPr>
                <w:color w:val="000000"/>
                <w:lang w:val="uk-UA"/>
              </w:rPr>
              <w:br/>
            </w:r>
            <w:r w:rsidR="000C62E5"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="000C62E5"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20" w:anchor="n15" w:tgtFrame="_blank" w:history="1">
              <w:r w:rsidR="000C62E5" w:rsidRPr="00C675B5">
                <w:rPr>
                  <w:rStyle w:val="a4"/>
                  <w:bCs/>
                  <w:color w:val="000099"/>
                  <w:shd w:val="clear" w:color="auto" w:fill="FFFFFF"/>
                  <w:lang w:val="uk-UA"/>
                </w:rPr>
                <w:t>від 24 квітня 2019 р. № 353</w:t>
              </w:r>
            </w:hyperlink>
            <w:r w:rsidR="000C62E5"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="00733A84" w:rsidRPr="00C675B5">
              <w:rPr>
                <w:color w:val="000000"/>
                <w:shd w:val="clear" w:color="auto" w:fill="FFFFFF"/>
                <w:lang w:val="uk-UA"/>
              </w:rPr>
              <w:t>.</w:t>
            </w:r>
            <w:r w:rsidR="00733A84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A432A7">
              <w:rPr>
                <w:color w:val="000000"/>
                <w:shd w:val="clear" w:color="auto" w:fill="FFFFFF"/>
                <w:lang w:val="uk-UA"/>
              </w:rPr>
              <w:t>п</w:t>
            </w:r>
            <w:r w:rsidR="006E2652" w:rsidRPr="000C62E5">
              <w:rPr>
                <w:lang w:val="uk-UA"/>
              </w:rPr>
              <w:t>.3 ст.12</w:t>
            </w:r>
            <w:r w:rsidR="00A432A7">
              <w:rPr>
                <w:lang w:val="uk-UA"/>
              </w:rPr>
              <w:t xml:space="preserve">; </w:t>
            </w:r>
            <w:r w:rsidR="004610DE">
              <w:rPr>
                <w:lang w:val="uk-UA"/>
              </w:rPr>
              <w:t>п.4. ст.6; п.6 ст.6</w:t>
            </w:r>
            <w:r w:rsidR="006E2652">
              <w:rPr>
                <w:lang w:val="uk-UA"/>
              </w:rPr>
              <w:t xml:space="preserve"> </w:t>
            </w:r>
            <w:r w:rsidR="00733A84">
              <w:rPr>
                <w:lang w:val="uk-UA"/>
              </w:rPr>
              <w:t>«Типового положення</w:t>
            </w:r>
            <w:r w:rsidR="004610DE">
              <w:rPr>
                <w:lang w:val="uk-UA"/>
              </w:rPr>
              <w:t>…</w:t>
            </w:r>
            <w:r w:rsidR="00733A84">
              <w:rPr>
                <w:lang w:val="uk-UA"/>
              </w:rPr>
              <w:t>».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48414D" w:rsidRDefault="00F45F4B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901" w:type="dxa"/>
          </w:tcPr>
          <w:p w:rsidR="00F45F4B" w:rsidRDefault="00F45F4B">
            <w:pPr>
              <w:rPr>
                <w:lang w:val="uk-UA"/>
              </w:rPr>
            </w:pPr>
            <w:r>
              <w:rPr>
                <w:lang w:val="uk-UA"/>
              </w:rPr>
              <w:t>Погребняк</w:t>
            </w:r>
          </w:p>
          <w:p w:rsidR="00F45F4B" w:rsidRPr="0029533D" w:rsidRDefault="00F45F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Наталья</w:t>
            </w:r>
            <w:proofErr w:type="spellEnd"/>
            <w:r>
              <w:rPr>
                <w:lang w:val="uk-UA"/>
              </w:rPr>
              <w:t xml:space="preserve"> Миколаївна</w:t>
            </w:r>
          </w:p>
        </w:tc>
        <w:tc>
          <w:tcPr>
            <w:tcW w:w="4394" w:type="dxa"/>
          </w:tcPr>
          <w:p w:rsidR="00F45F4B" w:rsidRPr="004610DE" w:rsidRDefault="00F45F4B">
            <w:pPr>
              <w:rPr>
                <w:lang w:val="uk-UA"/>
              </w:rPr>
            </w:pPr>
            <w:r>
              <w:rPr>
                <w:lang w:val="uk-UA"/>
              </w:rPr>
              <w:t>ГО «Асоціація пивної індустрії»</w:t>
            </w:r>
          </w:p>
          <w:p w:rsidR="003076FF" w:rsidRPr="004610DE" w:rsidRDefault="003076FF">
            <w:pPr>
              <w:rPr>
                <w:lang w:val="uk-UA"/>
              </w:rPr>
            </w:pPr>
          </w:p>
          <w:p w:rsidR="003076FF" w:rsidRPr="004610DE" w:rsidRDefault="003076FF">
            <w:pPr>
              <w:rPr>
                <w:lang w:val="uk-UA"/>
              </w:rPr>
            </w:pPr>
          </w:p>
        </w:tc>
        <w:tc>
          <w:tcPr>
            <w:tcW w:w="7796" w:type="dxa"/>
          </w:tcPr>
          <w:p w:rsidR="00F45F4B" w:rsidRDefault="00984505" w:rsidP="00CB70B5">
            <w:pPr>
              <w:rPr>
                <w:lang w:val="uk-UA"/>
              </w:rPr>
            </w:pPr>
            <w:r w:rsidRPr="0098450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21" w:anchor="n365" w:history="1">
              <w:r w:rsidRPr="0098450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«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22" w:anchor="n15" w:tgtFrame="_blank" w:history="1">
              <w:r w:rsidRPr="00984505">
                <w:rPr>
                  <w:rStyle w:val="a4"/>
                  <w:bCs/>
                  <w:color w:val="000099"/>
                  <w:shd w:val="clear" w:color="auto" w:fill="FFFFFF"/>
                  <w:lang w:val="uk-UA"/>
                </w:rPr>
                <w:t>від 24 квітня 2019 р. № 353</w:t>
              </w:r>
            </w:hyperlink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>.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</w:t>
            </w:r>
            <w:r w:rsidRPr="000C62E5">
              <w:rPr>
                <w:lang w:val="uk-UA"/>
              </w:rPr>
              <w:t>.3 ст.12</w:t>
            </w:r>
            <w:r>
              <w:rPr>
                <w:lang w:val="uk-UA"/>
              </w:rPr>
              <w:t>; п.4. ст.6; п.6 ст.6 «Типового положення…».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381DE4" w:rsidRDefault="00F45F4B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901" w:type="dxa"/>
          </w:tcPr>
          <w:p w:rsidR="00F45F4B" w:rsidRPr="00381DE4" w:rsidRDefault="00F45F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Поліковська</w:t>
            </w:r>
            <w:proofErr w:type="spellEnd"/>
            <w:r>
              <w:rPr>
                <w:lang w:val="uk-UA"/>
              </w:rPr>
              <w:t xml:space="preserve"> Оксана Вікторівна</w:t>
            </w:r>
          </w:p>
        </w:tc>
        <w:tc>
          <w:tcPr>
            <w:tcW w:w="4394" w:type="dxa"/>
          </w:tcPr>
          <w:p w:rsidR="00F45F4B" w:rsidRPr="00C675B5" w:rsidRDefault="00F45F4B">
            <w:r>
              <w:rPr>
                <w:lang w:val="uk-UA"/>
              </w:rPr>
              <w:t>ГО «Рада голів ОСББ м. Вишневе»</w:t>
            </w:r>
          </w:p>
          <w:p w:rsidR="003076FF" w:rsidRPr="00C675B5" w:rsidRDefault="003076FF"/>
          <w:p w:rsidR="003076FF" w:rsidRPr="00C675B5" w:rsidRDefault="003076FF"/>
        </w:tc>
        <w:tc>
          <w:tcPr>
            <w:tcW w:w="7796" w:type="dxa"/>
          </w:tcPr>
          <w:p w:rsidR="00F45F4B" w:rsidRDefault="00563D9B" w:rsidP="00CB70B5">
            <w:pPr>
              <w:rPr>
                <w:lang w:val="uk-UA"/>
              </w:rPr>
            </w:pPr>
            <w:proofErr w:type="spellStart"/>
            <w:proofErr w:type="gramStart"/>
            <w:r>
              <w:rPr>
                <w:color w:val="000000"/>
                <w:shd w:val="clear" w:color="auto" w:fill="FFFFFF"/>
              </w:rPr>
              <w:t>невідповідність</w:t>
            </w:r>
            <w:proofErr w:type="spellEnd"/>
            <w:proofErr w:type="gramEnd"/>
            <w:r w:rsidRPr="00C675B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інституту</w:t>
            </w:r>
            <w:proofErr w:type="spellEnd"/>
            <w:r w:rsidRPr="00C675B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громадянського</w:t>
            </w:r>
            <w:proofErr w:type="spellEnd"/>
            <w:r w:rsidRPr="00C675B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суспільства</w:t>
            </w:r>
            <w:proofErr w:type="spellEnd"/>
            <w:r w:rsidRPr="00C675B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або</w:t>
            </w:r>
            <w:proofErr w:type="spellEnd"/>
            <w:r w:rsidRPr="00C675B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делегованого</w:t>
            </w:r>
            <w:proofErr w:type="spellEnd"/>
            <w:r w:rsidRPr="00C675B5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ним</w:t>
            </w:r>
            <w:r w:rsidRPr="00C675B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представника</w:t>
            </w:r>
            <w:proofErr w:type="spellEnd"/>
            <w:r w:rsidRPr="00C675B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вимогам</w:t>
            </w:r>
            <w:proofErr w:type="spellEnd"/>
            <w:r w:rsidRPr="00C675B5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установленим</w:t>
            </w:r>
            <w:proofErr w:type="spellEnd"/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23" w:anchor="n365" w:history="1">
              <w:r>
                <w:rPr>
                  <w:rStyle w:val="a4"/>
                  <w:color w:val="006600"/>
                  <w:shd w:val="clear" w:color="auto" w:fill="FFFFFF"/>
                </w:rPr>
                <w:t>пунктом</w:t>
              </w:r>
              <w:r w:rsidRPr="00C675B5">
                <w:rPr>
                  <w:rStyle w:val="a4"/>
                  <w:color w:val="006600"/>
                  <w:shd w:val="clear" w:color="auto" w:fill="FFFFFF"/>
                </w:rPr>
                <w:t xml:space="preserve">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C675B5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«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Т</w:t>
            </w:r>
            <w:proofErr w:type="spellStart"/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</w:t>
            </w:r>
            <w:proofErr w:type="spellEnd"/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 положення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про</w:t>
            </w:r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громадську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раду</w:t>
            </w:r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при</w:t>
            </w:r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міністерстві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іншому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центральному</w:t>
            </w:r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органі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виконавчої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влади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Раді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міністрів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Автономної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Республіки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Крим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обласній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Київській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та</w:t>
            </w:r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Севастопольській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міській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районній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районній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у</w:t>
            </w:r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мм</w:t>
            </w:r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.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Києві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та</w:t>
            </w:r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Севастополі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державній</w:t>
            </w:r>
            <w:proofErr w:type="spellEnd"/>
            <w:r w:rsidRPr="00C675B5">
              <w:rPr>
                <w:rStyle w:val="rvts23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E5152">
              <w:rPr>
                <w:rStyle w:val="rvts23"/>
                <w:bCs/>
                <w:color w:val="000000"/>
                <w:shd w:val="clear" w:color="auto" w:fill="FFFFFF"/>
              </w:rPr>
              <w:t>адміністрації</w:t>
            </w:r>
            <w:proofErr w:type="spellEnd"/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</w:rPr>
              <w:t>ЗАТВЕРДЖЕНО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C675B5">
              <w:rPr>
                <w:color w:val="000000"/>
              </w:rPr>
              <w:br/>
            </w:r>
            <w:proofErr w:type="spellStart"/>
            <w:r w:rsidRPr="000C62E5">
              <w:rPr>
                <w:rStyle w:val="rvts9"/>
                <w:bCs/>
                <w:color w:val="000000"/>
                <w:shd w:val="clear" w:color="auto" w:fill="FFFFFF"/>
              </w:rPr>
              <w:t>постановою</w:t>
            </w:r>
            <w:proofErr w:type="spellEnd"/>
            <w:r w:rsidRPr="00C675B5">
              <w:rPr>
                <w:rStyle w:val="rvts9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C62E5">
              <w:rPr>
                <w:rStyle w:val="rvts9"/>
                <w:bCs/>
                <w:color w:val="000000"/>
                <w:shd w:val="clear" w:color="auto" w:fill="FFFFFF"/>
              </w:rPr>
              <w:t>Кабінету</w:t>
            </w:r>
            <w:proofErr w:type="spellEnd"/>
            <w:r w:rsidRPr="00C675B5">
              <w:rPr>
                <w:rStyle w:val="rvts9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C62E5">
              <w:rPr>
                <w:rStyle w:val="rvts9"/>
                <w:bCs/>
                <w:color w:val="000000"/>
                <w:shd w:val="clear" w:color="auto" w:fill="FFFFFF"/>
              </w:rPr>
              <w:t>Міністрів</w:t>
            </w:r>
            <w:proofErr w:type="spellEnd"/>
            <w:r w:rsidRPr="00C675B5">
              <w:rPr>
                <w:rStyle w:val="rvts9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C62E5">
              <w:rPr>
                <w:rStyle w:val="rvts9"/>
                <w:bCs/>
                <w:color w:val="000000"/>
                <w:shd w:val="clear" w:color="auto" w:fill="FFFFFF"/>
              </w:rPr>
              <w:t>України</w:t>
            </w:r>
            <w:proofErr w:type="spellEnd"/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proofErr w:type="spellStart"/>
            <w:r w:rsidRPr="000C62E5">
              <w:rPr>
                <w:rStyle w:val="rvts9"/>
                <w:bCs/>
                <w:color w:val="000000"/>
                <w:shd w:val="clear" w:color="auto" w:fill="FFFFFF"/>
              </w:rPr>
              <w:t>від</w:t>
            </w:r>
            <w:proofErr w:type="spellEnd"/>
            <w:r w:rsidRPr="00C675B5">
              <w:rPr>
                <w:rStyle w:val="rvts9"/>
                <w:bCs/>
                <w:color w:val="000000"/>
                <w:shd w:val="clear" w:color="auto" w:fill="FFFFFF"/>
              </w:rPr>
              <w:t xml:space="preserve"> 3 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</w:rPr>
              <w:t>листопада</w:t>
            </w:r>
            <w:r w:rsidRPr="00C675B5">
              <w:rPr>
                <w:rStyle w:val="rvts9"/>
                <w:bCs/>
                <w:color w:val="000000"/>
                <w:shd w:val="clear" w:color="auto" w:fill="FFFFFF"/>
              </w:rPr>
              <w:t xml:space="preserve"> 2010 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</w:rPr>
              <w:t>р</w:t>
            </w:r>
            <w:r w:rsidRPr="00C675B5">
              <w:rPr>
                <w:rStyle w:val="rvts9"/>
                <w:bCs/>
                <w:color w:val="000000"/>
                <w:shd w:val="clear" w:color="auto" w:fill="FFFFFF"/>
              </w:rPr>
              <w:t>. № 996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C675B5">
              <w:rPr>
                <w:color w:val="000000"/>
              </w:rPr>
              <w:br/>
            </w:r>
            <w:r w:rsidRPr="00C675B5">
              <w:rPr>
                <w:rStyle w:val="rvts9"/>
                <w:bCs/>
                <w:color w:val="000000"/>
                <w:shd w:val="clear" w:color="auto" w:fill="FFFFFF"/>
              </w:rPr>
              <w:t>(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</w:rPr>
              <w:t>в</w:t>
            </w:r>
            <w:r w:rsidRPr="00C675B5">
              <w:rPr>
                <w:rStyle w:val="rvts9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C62E5">
              <w:rPr>
                <w:rStyle w:val="rvts9"/>
                <w:bCs/>
                <w:color w:val="000000"/>
                <w:shd w:val="clear" w:color="auto" w:fill="FFFFFF"/>
              </w:rPr>
              <w:t>редакції</w:t>
            </w:r>
            <w:proofErr w:type="spellEnd"/>
            <w:r w:rsidRPr="00C675B5">
              <w:rPr>
                <w:rStyle w:val="rvts9"/>
                <w:bCs/>
                <w:color w:val="000000"/>
                <w:shd w:val="clear" w:color="auto" w:fill="FFFFFF"/>
              </w:rPr>
              <w:t xml:space="preserve"> 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</w:rPr>
              <w:t>постанови</w:t>
            </w:r>
            <w:r w:rsidRPr="00C675B5">
              <w:rPr>
                <w:rStyle w:val="rvts9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C62E5">
              <w:rPr>
                <w:rStyle w:val="rvts9"/>
                <w:bCs/>
                <w:color w:val="000000"/>
                <w:shd w:val="clear" w:color="auto" w:fill="FFFFFF"/>
              </w:rPr>
              <w:t>Кабінету</w:t>
            </w:r>
            <w:proofErr w:type="spellEnd"/>
            <w:r w:rsidRPr="00C675B5">
              <w:rPr>
                <w:rStyle w:val="rvts9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C62E5">
              <w:rPr>
                <w:rStyle w:val="rvts9"/>
                <w:bCs/>
                <w:color w:val="000000"/>
                <w:shd w:val="clear" w:color="auto" w:fill="FFFFFF"/>
              </w:rPr>
              <w:t>Міністрів</w:t>
            </w:r>
            <w:proofErr w:type="spellEnd"/>
            <w:r w:rsidRPr="00C675B5">
              <w:rPr>
                <w:rStyle w:val="rvts9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C62E5">
              <w:rPr>
                <w:rStyle w:val="rvts9"/>
                <w:bCs/>
                <w:color w:val="000000"/>
                <w:shd w:val="clear" w:color="auto" w:fill="FFFFFF"/>
              </w:rPr>
              <w:t>України</w:t>
            </w:r>
            <w:proofErr w:type="spellEnd"/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24" w:anchor="n15" w:tgtFrame="_blank" w:history="1">
              <w:proofErr w:type="spellStart"/>
              <w:r w:rsidRPr="000C62E5">
                <w:rPr>
                  <w:rStyle w:val="a4"/>
                  <w:bCs/>
                  <w:color w:val="000099"/>
                  <w:shd w:val="clear" w:color="auto" w:fill="FFFFFF"/>
                </w:rPr>
                <w:t>від</w:t>
              </w:r>
              <w:proofErr w:type="spellEnd"/>
              <w:r w:rsidRPr="00C675B5">
                <w:rPr>
                  <w:rStyle w:val="a4"/>
                  <w:bCs/>
                  <w:color w:val="000099"/>
                  <w:shd w:val="clear" w:color="auto" w:fill="FFFFFF"/>
                </w:rPr>
                <w:t xml:space="preserve"> 24 </w:t>
              </w:r>
              <w:proofErr w:type="spellStart"/>
              <w:r w:rsidRPr="000C62E5">
                <w:rPr>
                  <w:rStyle w:val="a4"/>
                  <w:bCs/>
                  <w:color w:val="000099"/>
                  <w:shd w:val="clear" w:color="auto" w:fill="FFFFFF"/>
                </w:rPr>
                <w:t>квітня</w:t>
              </w:r>
              <w:proofErr w:type="spellEnd"/>
              <w:r w:rsidRPr="00C675B5">
                <w:rPr>
                  <w:rStyle w:val="a4"/>
                  <w:bCs/>
                  <w:color w:val="000099"/>
                  <w:shd w:val="clear" w:color="auto" w:fill="FFFFFF"/>
                </w:rPr>
                <w:t xml:space="preserve"> 2019 </w:t>
              </w:r>
              <w:r w:rsidRPr="000C62E5">
                <w:rPr>
                  <w:rStyle w:val="a4"/>
                  <w:bCs/>
                  <w:color w:val="000099"/>
                  <w:shd w:val="clear" w:color="auto" w:fill="FFFFFF"/>
                </w:rPr>
                <w:t>р</w:t>
              </w:r>
              <w:r w:rsidRPr="00C675B5">
                <w:rPr>
                  <w:rStyle w:val="a4"/>
                  <w:bCs/>
                  <w:color w:val="000099"/>
                  <w:shd w:val="clear" w:color="auto" w:fill="FFFFFF"/>
                </w:rPr>
                <w:t>. № 353</w:t>
              </w:r>
            </w:hyperlink>
            <w:r w:rsidRPr="00C675B5">
              <w:rPr>
                <w:rStyle w:val="rvts9"/>
                <w:bCs/>
                <w:color w:val="000000"/>
                <w:shd w:val="clear" w:color="auto" w:fill="FFFFFF"/>
              </w:rPr>
              <w:t>)</w:t>
            </w:r>
            <w:r w:rsidRPr="00C675B5">
              <w:rPr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</w:t>
            </w:r>
            <w:r w:rsidRPr="000C62E5">
              <w:rPr>
                <w:lang w:val="uk-UA"/>
              </w:rPr>
              <w:t>.3 ст.12</w:t>
            </w:r>
            <w:r>
              <w:rPr>
                <w:lang w:val="uk-UA"/>
              </w:rPr>
              <w:t>; п.</w:t>
            </w:r>
            <w:r w:rsidR="00D249DD">
              <w:rPr>
                <w:lang w:val="uk-UA"/>
              </w:rPr>
              <w:t>2</w:t>
            </w:r>
            <w:r>
              <w:rPr>
                <w:lang w:val="uk-UA"/>
              </w:rPr>
              <w:t>. ст.6 «Типового положення…».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173FA2" w:rsidRDefault="00F45F4B" w:rsidP="009E2227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901" w:type="dxa"/>
          </w:tcPr>
          <w:p w:rsidR="00F45F4B" w:rsidRDefault="00F45F4B" w:rsidP="009E22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Резніченко</w:t>
            </w:r>
            <w:proofErr w:type="spellEnd"/>
          </w:p>
          <w:p w:rsidR="00F45F4B" w:rsidRPr="009C4FA5" w:rsidRDefault="00F45F4B" w:rsidP="009E2227">
            <w:pPr>
              <w:rPr>
                <w:lang w:val="uk-UA"/>
              </w:rPr>
            </w:pPr>
            <w:r>
              <w:rPr>
                <w:lang w:val="uk-UA"/>
              </w:rPr>
              <w:t>Володимир Олександрович</w:t>
            </w:r>
          </w:p>
        </w:tc>
        <w:tc>
          <w:tcPr>
            <w:tcW w:w="4394" w:type="dxa"/>
          </w:tcPr>
          <w:p w:rsidR="00F45F4B" w:rsidRDefault="00F45F4B" w:rsidP="009E2227">
            <w:pPr>
              <w:rPr>
                <w:lang w:val="en-US"/>
              </w:rPr>
            </w:pPr>
            <w:r>
              <w:rPr>
                <w:lang w:val="uk-UA"/>
              </w:rPr>
              <w:t>ВГО «Суспільний захист громадян»</w:t>
            </w:r>
          </w:p>
          <w:p w:rsidR="003076FF" w:rsidRDefault="003076FF" w:rsidP="009E2227">
            <w:pPr>
              <w:rPr>
                <w:lang w:val="en-US"/>
              </w:rPr>
            </w:pPr>
          </w:p>
          <w:p w:rsidR="003076FF" w:rsidRPr="003076FF" w:rsidRDefault="003076FF" w:rsidP="009E2227">
            <w:pPr>
              <w:rPr>
                <w:lang w:val="en-US"/>
              </w:rPr>
            </w:pPr>
          </w:p>
        </w:tc>
        <w:tc>
          <w:tcPr>
            <w:tcW w:w="7796" w:type="dxa"/>
          </w:tcPr>
          <w:p w:rsidR="00F45F4B" w:rsidRDefault="00101C1E" w:rsidP="00585B25">
            <w:pPr>
              <w:rPr>
                <w:lang w:val="uk-UA"/>
              </w:rPr>
            </w:pPr>
            <w:r w:rsidRPr="0098450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25" w:anchor="n365" w:history="1">
              <w:r w:rsidRPr="0098450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«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26" w:anchor="n15" w:tgtFrame="_blank" w:history="1">
              <w:r w:rsidRPr="00984505">
                <w:rPr>
                  <w:rStyle w:val="a4"/>
                  <w:bCs/>
                  <w:color w:val="000099"/>
                  <w:shd w:val="clear" w:color="auto" w:fill="FFFFFF"/>
                  <w:lang w:val="uk-UA"/>
                </w:rPr>
                <w:t>від 24 квітня 2019 р. № 353</w:t>
              </w:r>
            </w:hyperlink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>.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</w:t>
            </w:r>
            <w:r w:rsidRPr="000C62E5">
              <w:rPr>
                <w:lang w:val="uk-UA"/>
              </w:rPr>
              <w:t>.3 ст.12</w:t>
            </w:r>
            <w:r>
              <w:rPr>
                <w:lang w:val="uk-UA"/>
              </w:rPr>
              <w:t>; п.4. ст.6; п.6 ст.6 «Типового положення…».</w:t>
            </w:r>
            <w:r w:rsidR="00437C20">
              <w:rPr>
                <w:lang w:val="uk-UA"/>
              </w:rPr>
              <w:t>п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381DE4" w:rsidRDefault="00F45F4B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901" w:type="dxa"/>
          </w:tcPr>
          <w:p w:rsidR="00F45F4B" w:rsidRDefault="00F45F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Татауров</w:t>
            </w:r>
            <w:proofErr w:type="spellEnd"/>
          </w:p>
          <w:p w:rsidR="00F45F4B" w:rsidRPr="00381DE4" w:rsidRDefault="00F45F4B">
            <w:pPr>
              <w:rPr>
                <w:lang w:val="uk-UA"/>
              </w:rPr>
            </w:pPr>
            <w:r>
              <w:rPr>
                <w:lang w:val="uk-UA"/>
              </w:rPr>
              <w:t>Іван Михайлович</w:t>
            </w:r>
          </w:p>
        </w:tc>
        <w:tc>
          <w:tcPr>
            <w:tcW w:w="4394" w:type="dxa"/>
          </w:tcPr>
          <w:p w:rsidR="00F45F4B" w:rsidRPr="00C675B5" w:rsidRDefault="00F45F4B">
            <w:pPr>
              <w:rPr>
                <w:lang w:val="uk-UA"/>
              </w:rPr>
            </w:pPr>
            <w:r>
              <w:rPr>
                <w:lang w:val="uk-UA"/>
              </w:rPr>
              <w:t>Громадська спілка «Всеукраїнське об’єднання «Ми українці»</w:t>
            </w:r>
          </w:p>
          <w:p w:rsidR="003076FF" w:rsidRPr="00C675B5" w:rsidRDefault="003076FF">
            <w:pPr>
              <w:rPr>
                <w:lang w:val="uk-UA"/>
              </w:rPr>
            </w:pPr>
          </w:p>
        </w:tc>
        <w:tc>
          <w:tcPr>
            <w:tcW w:w="7796" w:type="dxa"/>
          </w:tcPr>
          <w:p w:rsidR="00F45F4B" w:rsidRDefault="003725AA" w:rsidP="00585B25">
            <w:pPr>
              <w:rPr>
                <w:lang w:val="uk-UA"/>
              </w:rPr>
            </w:pPr>
            <w:r w:rsidRPr="00C675B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27" w:anchor="n365" w:history="1">
              <w:r w:rsidRPr="00C675B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C675B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«</w:t>
            </w:r>
            <w:r w:rsidRPr="00C675B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Pr="00C675B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C675B5">
              <w:rPr>
                <w:color w:val="000000"/>
                <w:lang w:val="uk-UA"/>
              </w:rPr>
              <w:br/>
            </w:r>
            <w:r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C675B5">
              <w:rPr>
                <w:color w:val="000000"/>
                <w:lang w:val="uk-UA"/>
              </w:rPr>
              <w:br/>
            </w:r>
            <w:r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28" w:anchor="n15" w:tgtFrame="_blank" w:history="1">
              <w:r w:rsidRPr="00C675B5">
                <w:rPr>
                  <w:rStyle w:val="a4"/>
                  <w:bCs/>
                  <w:color w:val="000099"/>
                  <w:shd w:val="clear" w:color="auto" w:fill="FFFFFF"/>
                  <w:lang w:val="uk-UA"/>
                </w:rPr>
                <w:t>від 24 квітня 2019 р. № 353</w:t>
              </w:r>
            </w:hyperlink>
            <w:r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Pr="00C675B5">
              <w:rPr>
                <w:color w:val="000000"/>
                <w:shd w:val="clear" w:color="auto" w:fill="FFFFFF"/>
                <w:lang w:val="uk-UA"/>
              </w:rPr>
              <w:t>.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</w:t>
            </w:r>
            <w:r w:rsidRPr="000C62E5">
              <w:rPr>
                <w:lang w:val="uk-UA"/>
              </w:rPr>
              <w:t>.3 ст.12</w:t>
            </w:r>
            <w:r>
              <w:rPr>
                <w:lang w:val="uk-UA"/>
              </w:rPr>
              <w:t>; п.2. ст.6 «Типового положення…».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9868D4" w:rsidRDefault="00F45F4B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901" w:type="dxa"/>
          </w:tcPr>
          <w:p w:rsidR="00F45F4B" w:rsidRDefault="00F45F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Толстун</w:t>
            </w:r>
            <w:proofErr w:type="spellEnd"/>
          </w:p>
          <w:p w:rsidR="00F45F4B" w:rsidRPr="009C4FA5" w:rsidRDefault="00F45F4B">
            <w:pPr>
              <w:rPr>
                <w:lang w:val="uk-UA"/>
              </w:rPr>
            </w:pPr>
            <w:r>
              <w:rPr>
                <w:lang w:val="uk-UA"/>
              </w:rPr>
              <w:t>Олег Петрович</w:t>
            </w:r>
          </w:p>
        </w:tc>
        <w:tc>
          <w:tcPr>
            <w:tcW w:w="4394" w:type="dxa"/>
          </w:tcPr>
          <w:p w:rsidR="00F45F4B" w:rsidRPr="00C675B5" w:rsidRDefault="00F45F4B">
            <w:pPr>
              <w:rPr>
                <w:lang w:val="uk-UA"/>
              </w:rPr>
            </w:pPr>
            <w:r>
              <w:rPr>
                <w:lang w:val="uk-UA"/>
              </w:rPr>
              <w:t>Громадська спілка «Асоціація комбатантів України»</w:t>
            </w:r>
          </w:p>
          <w:p w:rsidR="003076FF" w:rsidRPr="00C675B5" w:rsidRDefault="003076FF">
            <w:pPr>
              <w:rPr>
                <w:lang w:val="uk-UA"/>
              </w:rPr>
            </w:pPr>
          </w:p>
          <w:p w:rsidR="003076FF" w:rsidRPr="00C675B5" w:rsidRDefault="003076FF">
            <w:pPr>
              <w:rPr>
                <w:lang w:val="uk-UA"/>
              </w:rPr>
            </w:pPr>
          </w:p>
        </w:tc>
        <w:tc>
          <w:tcPr>
            <w:tcW w:w="7796" w:type="dxa"/>
          </w:tcPr>
          <w:p w:rsidR="00F45F4B" w:rsidRDefault="001F0DC8" w:rsidP="00585B25">
            <w:pPr>
              <w:rPr>
                <w:lang w:val="uk-UA"/>
              </w:rPr>
            </w:pPr>
            <w:r w:rsidRPr="0098450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29" w:anchor="n365" w:history="1">
              <w:r w:rsidRPr="0098450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«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30" w:anchor="n15" w:tgtFrame="_blank" w:history="1">
              <w:r w:rsidRPr="00984505">
                <w:rPr>
                  <w:rStyle w:val="a4"/>
                  <w:bCs/>
                  <w:color w:val="000099"/>
                  <w:shd w:val="clear" w:color="auto" w:fill="FFFFFF"/>
                  <w:lang w:val="uk-UA"/>
                </w:rPr>
                <w:t>від 24 квітня 2019 р. № 353</w:t>
              </w:r>
            </w:hyperlink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>.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</w:t>
            </w:r>
            <w:r w:rsidRPr="000C62E5">
              <w:rPr>
                <w:lang w:val="uk-UA"/>
              </w:rPr>
              <w:t>.3 ст.12</w:t>
            </w:r>
            <w:r>
              <w:rPr>
                <w:lang w:val="uk-UA"/>
              </w:rPr>
              <w:t>; п.4. ст.6; п.6 ст.6 «Типового положення…».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48414D" w:rsidRDefault="00F45F4B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901" w:type="dxa"/>
          </w:tcPr>
          <w:p w:rsidR="00F45F4B" w:rsidRDefault="00F45F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Хотенко</w:t>
            </w:r>
            <w:proofErr w:type="spellEnd"/>
          </w:p>
          <w:p w:rsidR="00F45F4B" w:rsidRPr="00381DE4" w:rsidRDefault="00F45F4B">
            <w:pPr>
              <w:rPr>
                <w:lang w:val="uk-UA"/>
              </w:rPr>
            </w:pPr>
            <w:r>
              <w:rPr>
                <w:lang w:val="uk-UA"/>
              </w:rPr>
              <w:t>Олена Анатоліївна</w:t>
            </w:r>
          </w:p>
        </w:tc>
        <w:tc>
          <w:tcPr>
            <w:tcW w:w="4394" w:type="dxa"/>
          </w:tcPr>
          <w:p w:rsidR="00F45F4B" w:rsidRPr="00C675B5" w:rsidRDefault="00F45F4B">
            <w:pPr>
              <w:rPr>
                <w:lang w:val="uk-UA"/>
              </w:rPr>
            </w:pPr>
            <w:r>
              <w:rPr>
                <w:lang w:val="uk-UA"/>
              </w:rPr>
              <w:t>Територіальне відділення ВГО «Асоціація платників податків України « в Київській області</w:t>
            </w:r>
          </w:p>
          <w:p w:rsidR="003076FF" w:rsidRPr="00C675B5" w:rsidRDefault="003076FF">
            <w:pPr>
              <w:rPr>
                <w:lang w:val="uk-UA"/>
              </w:rPr>
            </w:pPr>
          </w:p>
        </w:tc>
        <w:tc>
          <w:tcPr>
            <w:tcW w:w="7796" w:type="dxa"/>
          </w:tcPr>
          <w:p w:rsidR="00F45F4B" w:rsidRDefault="0095079C" w:rsidP="00585B25">
            <w:pPr>
              <w:rPr>
                <w:lang w:val="uk-UA"/>
              </w:rPr>
            </w:pPr>
            <w:r w:rsidRPr="00C675B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31" w:anchor="n365" w:history="1">
              <w:r w:rsidRPr="00C675B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C675B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«</w:t>
            </w:r>
            <w:r w:rsidRPr="00C675B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Pr="00C675B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C675B5">
              <w:rPr>
                <w:color w:val="000000"/>
                <w:lang w:val="uk-UA"/>
              </w:rPr>
              <w:br/>
            </w:r>
            <w:r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C675B5">
              <w:rPr>
                <w:color w:val="000000"/>
                <w:lang w:val="uk-UA"/>
              </w:rPr>
              <w:br/>
            </w:r>
            <w:r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32" w:anchor="n15" w:tgtFrame="_blank" w:history="1">
              <w:r w:rsidRPr="00C675B5">
                <w:rPr>
                  <w:rStyle w:val="a4"/>
                  <w:bCs/>
                  <w:color w:val="000099"/>
                  <w:shd w:val="clear" w:color="auto" w:fill="FFFFFF"/>
                  <w:lang w:val="uk-UA"/>
                </w:rPr>
                <w:t>від 24 квітня 2019 р. № 353</w:t>
              </w:r>
            </w:hyperlink>
            <w:r w:rsidRPr="00C675B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Pr="00C675B5">
              <w:rPr>
                <w:color w:val="000000"/>
                <w:shd w:val="clear" w:color="auto" w:fill="FFFFFF"/>
                <w:lang w:val="uk-UA"/>
              </w:rPr>
              <w:t>.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</w:t>
            </w:r>
            <w:r w:rsidRPr="000C62E5">
              <w:rPr>
                <w:lang w:val="uk-UA"/>
              </w:rPr>
              <w:t>.3 ст.12</w:t>
            </w:r>
            <w:r>
              <w:rPr>
                <w:lang w:val="uk-UA"/>
              </w:rPr>
              <w:t>; п.3. ст.6 «Типового положення…».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E17D4F" w:rsidRDefault="00F45F4B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901" w:type="dxa"/>
          </w:tcPr>
          <w:p w:rsidR="00F45F4B" w:rsidRDefault="00F45F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Ширган</w:t>
            </w:r>
            <w:proofErr w:type="spellEnd"/>
          </w:p>
          <w:p w:rsidR="00F45F4B" w:rsidRPr="009C4FA5" w:rsidRDefault="00F45F4B">
            <w:pPr>
              <w:rPr>
                <w:lang w:val="uk-UA"/>
              </w:rPr>
            </w:pPr>
            <w:r>
              <w:rPr>
                <w:lang w:val="uk-UA"/>
              </w:rPr>
              <w:t>Олексій Петрович</w:t>
            </w:r>
          </w:p>
        </w:tc>
        <w:tc>
          <w:tcPr>
            <w:tcW w:w="4394" w:type="dxa"/>
          </w:tcPr>
          <w:p w:rsidR="00F45F4B" w:rsidRDefault="00F45F4B">
            <w:pPr>
              <w:rPr>
                <w:lang w:val="en-US"/>
              </w:rPr>
            </w:pPr>
            <w:r>
              <w:rPr>
                <w:lang w:val="uk-UA"/>
              </w:rPr>
              <w:t>ГО «Всеукраїнський антикорупційний альянс»</w:t>
            </w:r>
          </w:p>
          <w:p w:rsidR="003076FF" w:rsidRDefault="003076FF">
            <w:pPr>
              <w:rPr>
                <w:lang w:val="en-US"/>
              </w:rPr>
            </w:pPr>
          </w:p>
          <w:p w:rsidR="003076FF" w:rsidRPr="003076FF" w:rsidRDefault="003076FF">
            <w:pPr>
              <w:rPr>
                <w:lang w:val="en-US"/>
              </w:rPr>
            </w:pPr>
          </w:p>
        </w:tc>
        <w:tc>
          <w:tcPr>
            <w:tcW w:w="7796" w:type="dxa"/>
          </w:tcPr>
          <w:p w:rsidR="00F45F4B" w:rsidRDefault="00723030" w:rsidP="00CB17B4">
            <w:pPr>
              <w:rPr>
                <w:lang w:val="uk-UA"/>
              </w:rPr>
            </w:pPr>
            <w:r w:rsidRPr="0098450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33" w:anchor="n365" w:history="1">
              <w:r w:rsidRPr="0098450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«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34" w:anchor="n15" w:tgtFrame="_blank" w:history="1">
              <w:r w:rsidRPr="00984505">
                <w:rPr>
                  <w:rStyle w:val="a4"/>
                  <w:bCs/>
                  <w:color w:val="000099"/>
                  <w:shd w:val="clear" w:color="auto" w:fill="FFFFFF"/>
                  <w:lang w:val="uk-UA"/>
                </w:rPr>
                <w:t>від 24 квітня 2019 р. № 353</w:t>
              </w:r>
            </w:hyperlink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>.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</w:t>
            </w:r>
            <w:r w:rsidRPr="000C62E5">
              <w:rPr>
                <w:lang w:val="uk-UA"/>
              </w:rPr>
              <w:t>.3 ст.12</w:t>
            </w:r>
            <w:r>
              <w:rPr>
                <w:lang w:val="uk-UA"/>
              </w:rPr>
              <w:t>; п.3. ст.6; п.4 ст.6 «Типового положення…».</w:t>
            </w:r>
          </w:p>
        </w:tc>
      </w:tr>
      <w:tr w:rsidR="00F45F4B" w:rsidRPr="00381DE4" w:rsidTr="008D0FF8">
        <w:tc>
          <w:tcPr>
            <w:tcW w:w="468" w:type="dxa"/>
          </w:tcPr>
          <w:p w:rsidR="00F45F4B" w:rsidRPr="0048414D" w:rsidRDefault="00F45F4B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901" w:type="dxa"/>
          </w:tcPr>
          <w:p w:rsidR="00F45F4B" w:rsidRDefault="00F45F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Якушев</w:t>
            </w:r>
            <w:proofErr w:type="spellEnd"/>
          </w:p>
          <w:p w:rsidR="00F45F4B" w:rsidRPr="0029533D" w:rsidRDefault="00F45F4B">
            <w:pPr>
              <w:rPr>
                <w:lang w:val="uk-UA"/>
              </w:rPr>
            </w:pPr>
            <w:r>
              <w:rPr>
                <w:lang w:val="uk-UA"/>
              </w:rPr>
              <w:t>Ігор Володимирович</w:t>
            </w:r>
          </w:p>
        </w:tc>
        <w:tc>
          <w:tcPr>
            <w:tcW w:w="4394" w:type="dxa"/>
          </w:tcPr>
          <w:p w:rsidR="00F45F4B" w:rsidRPr="00C675B5" w:rsidRDefault="00F45F4B">
            <w:r>
              <w:rPr>
                <w:lang w:val="uk-UA"/>
              </w:rPr>
              <w:t>ГО «Правий сектор Шевченківський район»</w:t>
            </w:r>
          </w:p>
          <w:p w:rsidR="003076FF" w:rsidRPr="00C675B5" w:rsidRDefault="003076FF"/>
          <w:p w:rsidR="003076FF" w:rsidRPr="00C675B5" w:rsidRDefault="003076FF"/>
        </w:tc>
        <w:tc>
          <w:tcPr>
            <w:tcW w:w="7796" w:type="dxa"/>
          </w:tcPr>
          <w:p w:rsidR="00F45F4B" w:rsidRDefault="00B91648" w:rsidP="00CB17B4">
            <w:pPr>
              <w:rPr>
                <w:lang w:val="uk-UA"/>
              </w:rPr>
            </w:pPr>
            <w:r w:rsidRPr="00984505">
              <w:rPr>
                <w:color w:val="000000"/>
                <w:shd w:val="clear" w:color="auto" w:fill="FFFFFF"/>
                <w:lang w:val="uk-UA"/>
              </w:rPr>
              <w:t>невідповідність інституту громадянського суспільства або делегованого ним представника вимогам, установленим</w:t>
            </w:r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hyperlink r:id="rId35" w:anchor="n365" w:history="1">
              <w:r w:rsidRPr="00984505">
                <w:rPr>
                  <w:rStyle w:val="a4"/>
                  <w:color w:val="006600"/>
                  <w:shd w:val="clear" w:color="auto" w:fill="FFFFFF"/>
                  <w:lang w:val="uk-UA"/>
                </w:rPr>
                <w:t>пунктом 6</w:t>
              </w:r>
            </w:hyperlink>
            <w:r w:rsidRPr="00F96FE8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«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Т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ипового положення</w:t>
            </w:r>
            <w:r w:rsidRPr="00EE5152">
              <w:rPr>
                <w:rStyle w:val="rvts23"/>
                <w:bCs/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>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</w:r>
            <w:r>
              <w:rPr>
                <w:rStyle w:val="rvts23"/>
                <w:bCs/>
                <w:color w:val="000000"/>
                <w:shd w:val="clear" w:color="auto" w:fill="FFFFFF"/>
                <w:lang w:val="uk-UA"/>
              </w:rPr>
              <w:t xml:space="preserve">», 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ЗАТВЕРДЖЕНО</w:t>
            </w:r>
            <w:r w:rsidRPr="000C62E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ГО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постановою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від 3 листопада 2010 р. № 996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r w:rsidRPr="00984505">
              <w:rPr>
                <w:color w:val="000000"/>
                <w:lang w:val="uk-UA"/>
              </w:rPr>
              <w:br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(в редакції постанови Кабінету Міністрів України</w:t>
            </w:r>
            <w:r w:rsidRPr="000C62E5">
              <w:rPr>
                <w:color w:val="000000"/>
                <w:shd w:val="clear" w:color="auto" w:fill="FFFFFF"/>
                <w:lang w:val="en-US"/>
              </w:rPr>
              <w:t> </w:t>
            </w:r>
            <w:bookmarkStart w:id="0" w:name="_GoBack"/>
            <w:bookmarkEnd w:id="0"/>
            <w:r w:rsidRPr="000C62E5">
              <w:fldChar w:fldCharType="begin"/>
            </w:r>
            <w:r w:rsidRPr="00984505">
              <w:rPr>
                <w:lang w:val="uk-UA"/>
              </w:rPr>
              <w:instrText xml:space="preserve"> </w:instrText>
            </w:r>
            <w:r w:rsidRPr="000C62E5">
              <w:rPr>
                <w:lang w:val="en-US"/>
              </w:rPr>
              <w:instrText>HYPERLINK</w:instrText>
            </w:r>
            <w:r w:rsidRPr="00984505">
              <w:rPr>
                <w:lang w:val="uk-UA"/>
              </w:rPr>
              <w:instrText xml:space="preserve"> "</w:instrText>
            </w:r>
            <w:r w:rsidRPr="000C62E5">
              <w:rPr>
                <w:lang w:val="en-US"/>
              </w:rPr>
              <w:instrText>https</w:instrText>
            </w:r>
            <w:r w:rsidRPr="00984505">
              <w:rPr>
                <w:lang w:val="uk-UA"/>
              </w:rPr>
              <w:instrText>://</w:instrText>
            </w:r>
            <w:r w:rsidRPr="000C62E5">
              <w:rPr>
                <w:lang w:val="en-US"/>
              </w:rPr>
              <w:instrText>zakon</w:instrText>
            </w:r>
            <w:r w:rsidRPr="00984505">
              <w:rPr>
                <w:lang w:val="uk-UA"/>
              </w:rPr>
              <w:instrText>.</w:instrText>
            </w:r>
            <w:r w:rsidRPr="000C62E5">
              <w:rPr>
                <w:lang w:val="en-US"/>
              </w:rPr>
              <w:instrText>rada</w:instrText>
            </w:r>
            <w:r w:rsidRPr="00984505">
              <w:rPr>
                <w:lang w:val="uk-UA"/>
              </w:rPr>
              <w:instrText>.</w:instrText>
            </w:r>
            <w:r w:rsidRPr="000C62E5">
              <w:rPr>
                <w:lang w:val="en-US"/>
              </w:rPr>
              <w:instrText>gov</w:instrText>
            </w:r>
            <w:r w:rsidRPr="00984505">
              <w:rPr>
                <w:lang w:val="uk-UA"/>
              </w:rPr>
              <w:instrText>.</w:instrText>
            </w:r>
            <w:r w:rsidRPr="000C62E5">
              <w:rPr>
                <w:lang w:val="en-US"/>
              </w:rPr>
              <w:instrText>ua</w:instrText>
            </w:r>
            <w:r w:rsidRPr="00984505">
              <w:rPr>
                <w:lang w:val="uk-UA"/>
              </w:rPr>
              <w:instrText>/</w:instrText>
            </w:r>
            <w:r w:rsidRPr="000C62E5">
              <w:rPr>
                <w:lang w:val="en-US"/>
              </w:rPr>
              <w:instrText>laws</w:instrText>
            </w:r>
            <w:r w:rsidRPr="00984505">
              <w:rPr>
                <w:lang w:val="uk-UA"/>
              </w:rPr>
              <w:instrText>/</w:instrText>
            </w:r>
            <w:r w:rsidRPr="000C62E5">
              <w:rPr>
                <w:lang w:val="en-US"/>
              </w:rPr>
              <w:instrText>show</w:instrText>
            </w:r>
            <w:r w:rsidRPr="00984505">
              <w:rPr>
                <w:lang w:val="uk-UA"/>
              </w:rPr>
              <w:instrText>/353-2019-%</w:instrText>
            </w:r>
            <w:r w:rsidRPr="000C62E5">
              <w:rPr>
                <w:lang w:val="en-US"/>
              </w:rPr>
              <w:instrText>D</w:instrText>
            </w:r>
            <w:r w:rsidRPr="00984505">
              <w:rPr>
                <w:lang w:val="uk-UA"/>
              </w:rPr>
              <w:instrText>0%</w:instrText>
            </w:r>
            <w:r w:rsidRPr="000C62E5">
              <w:rPr>
                <w:lang w:val="en-US"/>
              </w:rPr>
              <w:instrText>BF</w:instrText>
            </w:r>
            <w:r w:rsidRPr="00984505">
              <w:rPr>
                <w:lang w:val="uk-UA"/>
              </w:rPr>
              <w:instrText>" \</w:instrText>
            </w:r>
            <w:r w:rsidRPr="000C62E5">
              <w:rPr>
                <w:lang w:val="en-US"/>
              </w:rPr>
              <w:instrText>l</w:instrText>
            </w:r>
            <w:r w:rsidRPr="00984505">
              <w:rPr>
                <w:lang w:val="uk-UA"/>
              </w:rPr>
              <w:instrText xml:space="preserve"> "</w:instrText>
            </w:r>
            <w:r w:rsidRPr="000C62E5">
              <w:rPr>
                <w:lang w:val="en-US"/>
              </w:rPr>
              <w:instrText>n</w:instrText>
            </w:r>
            <w:r w:rsidRPr="00984505">
              <w:rPr>
                <w:lang w:val="uk-UA"/>
              </w:rPr>
              <w:instrText>15" \</w:instrText>
            </w:r>
            <w:r w:rsidRPr="000C62E5">
              <w:rPr>
                <w:lang w:val="en-US"/>
              </w:rPr>
              <w:instrText>t</w:instrText>
            </w:r>
            <w:r w:rsidRPr="00984505">
              <w:rPr>
                <w:lang w:val="uk-UA"/>
              </w:rPr>
              <w:instrText xml:space="preserve"> "_</w:instrText>
            </w:r>
            <w:r w:rsidRPr="000C62E5">
              <w:rPr>
                <w:lang w:val="en-US"/>
              </w:rPr>
              <w:instrText>blank</w:instrText>
            </w:r>
            <w:r w:rsidRPr="00984505">
              <w:rPr>
                <w:lang w:val="uk-UA"/>
              </w:rPr>
              <w:instrText xml:space="preserve">" </w:instrText>
            </w:r>
            <w:r w:rsidRPr="000C62E5">
              <w:fldChar w:fldCharType="separate"/>
            </w:r>
            <w:r w:rsidRPr="00984505">
              <w:rPr>
                <w:rStyle w:val="a4"/>
                <w:bCs/>
                <w:color w:val="000099"/>
                <w:shd w:val="clear" w:color="auto" w:fill="FFFFFF"/>
                <w:lang w:val="uk-UA"/>
              </w:rPr>
              <w:t>від 24 квітня 2019 р. № 353</w:t>
            </w:r>
            <w:r w:rsidRPr="000C62E5">
              <w:fldChar w:fldCharType="end"/>
            </w:r>
            <w:r w:rsidRPr="00984505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>)</w:t>
            </w:r>
            <w:r w:rsidRPr="00984505">
              <w:rPr>
                <w:color w:val="000000"/>
                <w:shd w:val="clear" w:color="auto" w:fill="FFFFFF"/>
                <w:lang w:val="uk-UA"/>
              </w:rPr>
              <w:t>.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C62E5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</w:t>
            </w:r>
            <w:r w:rsidRPr="000C62E5">
              <w:rPr>
                <w:lang w:val="uk-UA"/>
              </w:rPr>
              <w:t>.3 ст.12</w:t>
            </w:r>
            <w:r>
              <w:rPr>
                <w:lang w:val="uk-UA"/>
              </w:rPr>
              <w:t>; п.4. ст.6; п.6 ст.6 «Типового положення…».</w:t>
            </w:r>
          </w:p>
        </w:tc>
      </w:tr>
    </w:tbl>
    <w:p w:rsidR="000C77B8" w:rsidRPr="000A7D95" w:rsidRDefault="000C77B8" w:rsidP="00575F7A">
      <w:pPr>
        <w:rPr>
          <w:lang w:val="uk-UA"/>
        </w:rPr>
      </w:pPr>
    </w:p>
    <w:sectPr w:rsidR="000C77B8" w:rsidRPr="000A7D95" w:rsidSect="000C77B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B8"/>
    <w:rsid w:val="00006318"/>
    <w:rsid w:val="00037B9C"/>
    <w:rsid w:val="0004428D"/>
    <w:rsid w:val="00076646"/>
    <w:rsid w:val="00087CA9"/>
    <w:rsid w:val="000A6975"/>
    <w:rsid w:val="000A7D95"/>
    <w:rsid w:val="000C62E5"/>
    <w:rsid w:val="000C77B8"/>
    <w:rsid w:val="000F405D"/>
    <w:rsid w:val="00101C1E"/>
    <w:rsid w:val="0010644D"/>
    <w:rsid w:val="0013379F"/>
    <w:rsid w:val="001353B2"/>
    <w:rsid w:val="00150361"/>
    <w:rsid w:val="00155FE7"/>
    <w:rsid w:val="00173FA2"/>
    <w:rsid w:val="0018150E"/>
    <w:rsid w:val="00190762"/>
    <w:rsid w:val="001C1652"/>
    <w:rsid w:val="001E74B7"/>
    <w:rsid w:val="001F0DC8"/>
    <w:rsid w:val="002373D1"/>
    <w:rsid w:val="00261966"/>
    <w:rsid w:val="0029533D"/>
    <w:rsid w:val="002A771E"/>
    <w:rsid w:val="002B61D6"/>
    <w:rsid w:val="002D15BC"/>
    <w:rsid w:val="002D5F3B"/>
    <w:rsid w:val="003076FF"/>
    <w:rsid w:val="00320D33"/>
    <w:rsid w:val="00325B05"/>
    <w:rsid w:val="003565B1"/>
    <w:rsid w:val="003725AA"/>
    <w:rsid w:val="00375C14"/>
    <w:rsid w:val="00381DE4"/>
    <w:rsid w:val="00392669"/>
    <w:rsid w:val="00394D1E"/>
    <w:rsid w:val="00396D4D"/>
    <w:rsid w:val="003B629E"/>
    <w:rsid w:val="003D7EDD"/>
    <w:rsid w:val="003E7E53"/>
    <w:rsid w:val="003F79F0"/>
    <w:rsid w:val="004142E4"/>
    <w:rsid w:val="00437C20"/>
    <w:rsid w:val="00456D7D"/>
    <w:rsid w:val="004610DE"/>
    <w:rsid w:val="004611D1"/>
    <w:rsid w:val="00463C89"/>
    <w:rsid w:val="0047270E"/>
    <w:rsid w:val="00475A9B"/>
    <w:rsid w:val="0048414D"/>
    <w:rsid w:val="004A52F1"/>
    <w:rsid w:val="004B63F3"/>
    <w:rsid w:val="004F147A"/>
    <w:rsid w:val="00516213"/>
    <w:rsid w:val="005560BD"/>
    <w:rsid w:val="00563D9B"/>
    <w:rsid w:val="0056696B"/>
    <w:rsid w:val="005705D3"/>
    <w:rsid w:val="00575F7A"/>
    <w:rsid w:val="00585B25"/>
    <w:rsid w:val="00595151"/>
    <w:rsid w:val="005957A4"/>
    <w:rsid w:val="005D3CA6"/>
    <w:rsid w:val="00614686"/>
    <w:rsid w:val="00623056"/>
    <w:rsid w:val="00655DE7"/>
    <w:rsid w:val="006A314A"/>
    <w:rsid w:val="006B6FBC"/>
    <w:rsid w:val="006E2652"/>
    <w:rsid w:val="00723030"/>
    <w:rsid w:val="00733A84"/>
    <w:rsid w:val="007413A3"/>
    <w:rsid w:val="0077079F"/>
    <w:rsid w:val="007721CD"/>
    <w:rsid w:val="007851D4"/>
    <w:rsid w:val="007955DC"/>
    <w:rsid w:val="00795E5C"/>
    <w:rsid w:val="007A0D76"/>
    <w:rsid w:val="007E5A79"/>
    <w:rsid w:val="008261CF"/>
    <w:rsid w:val="00833B13"/>
    <w:rsid w:val="00844257"/>
    <w:rsid w:val="008508D3"/>
    <w:rsid w:val="00872CFD"/>
    <w:rsid w:val="008C2507"/>
    <w:rsid w:val="008D0FF8"/>
    <w:rsid w:val="00901697"/>
    <w:rsid w:val="009144E7"/>
    <w:rsid w:val="009258AF"/>
    <w:rsid w:val="00935762"/>
    <w:rsid w:val="0095079C"/>
    <w:rsid w:val="00971C60"/>
    <w:rsid w:val="00984505"/>
    <w:rsid w:val="009868D4"/>
    <w:rsid w:val="009A6E29"/>
    <w:rsid w:val="009C4FA5"/>
    <w:rsid w:val="009E2227"/>
    <w:rsid w:val="00A27DDD"/>
    <w:rsid w:val="00A33C7C"/>
    <w:rsid w:val="00A432A7"/>
    <w:rsid w:val="00A53608"/>
    <w:rsid w:val="00A83800"/>
    <w:rsid w:val="00A86F15"/>
    <w:rsid w:val="00AB7834"/>
    <w:rsid w:val="00AF5C6F"/>
    <w:rsid w:val="00B25B73"/>
    <w:rsid w:val="00B33BA0"/>
    <w:rsid w:val="00B4355F"/>
    <w:rsid w:val="00B46BD2"/>
    <w:rsid w:val="00B51020"/>
    <w:rsid w:val="00B55428"/>
    <w:rsid w:val="00B57DFB"/>
    <w:rsid w:val="00B70E79"/>
    <w:rsid w:val="00B77C46"/>
    <w:rsid w:val="00B91648"/>
    <w:rsid w:val="00BB115C"/>
    <w:rsid w:val="00BC4EA1"/>
    <w:rsid w:val="00BD788E"/>
    <w:rsid w:val="00BF32E0"/>
    <w:rsid w:val="00C104BA"/>
    <w:rsid w:val="00C33B8D"/>
    <w:rsid w:val="00C675B5"/>
    <w:rsid w:val="00C762D1"/>
    <w:rsid w:val="00C80D62"/>
    <w:rsid w:val="00CA53E1"/>
    <w:rsid w:val="00CB17B4"/>
    <w:rsid w:val="00CB70B5"/>
    <w:rsid w:val="00CC7D28"/>
    <w:rsid w:val="00D03073"/>
    <w:rsid w:val="00D15757"/>
    <w:rsid w:val="00D17A5A"/>
    <w:rsid w:val="00D249DD"/>
    <w:rsid w:val="00D43901"/>
    <w:rsid w:val="00D56D45"/>
    <w:rsid w:val="00D97D7F"/>
    <w:rsid w:val="00DA3DA9"/>
    <w:rsid w:val="00DA449E"/>
    <w:rsid w:val="00DC6003"/>
    <w:rsid w:val="00DD0C60"/>
    <w:rsid w:val="00E16B03"/>
    <w:rsid w:val="00E16E5D"/>
    <w:rsid w:val="00E17D4F"/>
    <w:rsid w:val="00E30FF3"/>
    <w:rsid w:val="00E320F9"/>
    <w:rsid w:val="00E4325A"/>
    <w:rsid w:val="00E65015"/>
    <w:rsid w:val="00E85520"/>
    <w:rsid w:val="00E93E90"/>
    <w:rsid w:val="00E97E5E"/>
    <w:rsid w:val="00EB3635"/>
    <w:rsid w:val="00EC6C7B"/>
    <w:rsid w:val="00EE5152"/>
    <w:rsid w:val="00F17C4D"/>
    <w:rsid w:val="00F239F6"/>
    <w:rsid w:val="00F45F4B"/>
    <w:rsid w:val="00F73B3C"/>
    <w:rsid w:val="00F8460F"/>
    <w:rsid w:val="00F96FE8"/>
    <w:rsid w:val="00FA3982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33C4354-BFF4-4093-BAA2-77DB693D2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C7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C762D1"/>
    <w:rPr>
      <w:color w:val="0000FF"/>
      <w:u w:val="single"/>
    </w:rPr>
  </w:style>
  <w:style w:type="character" w:customStyle="1" w:styleId="rvts23">
    <w:name w:val="rvts23"/>
    <w:rsid w:val="00F96FE8"/>
  </w:style>
  <w:style w:type="character" w:customStyle="1" w:styleId="rvts9">
    <w:name w:val="rvts9"/>
    <w:rsid w:val="000C62E5"/>
  </w:style>
  <w:style w:type="paragraph" w:styleId="a5">
    <w:name w:val="Balloon Text"/>
    <w:basedOn w:val="a"/>
    <w:link w:val="a6"/>
    <w:rsid w:val="00DA44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DA44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996-2010-%D0%BF" TargetMode="External"/><Relationship Id="rId18" Type="http://schemas.openxmlformats.org/officeDocument/2006/relationships/hyperlink" Target="https://zakon.rada.gov.ua/laws/show/353-2019-%D0%BF" TargetMode="External"/><Relationship Id="rId26" Type="http://schemas.openxmlformats.org/officeDocument/2006/relationships/hyperlink" Target="https://zakon.rada.gov.ua/laws/show/353-2019-%D0%BF" TargetMode="External"/><Relationship Id="rId21" Type="http://schemas.openxmlformats.org/officeDocument/2006/relationships/hyperlink" Target="https://zakon.rada.gov.ua/laws/show/996-2010-%D0%BF" TargetMode="External"/><Relationship Id="rId34" Type="http://schemas.openxmlformats.org/officeDocument/2006/relationships/hyperlink" Target="https://zakon.rada.gov.ua/laws/show/353-2019-%D0%BF" TargetMode="External"/><Relationship Id="rId7" Type="http://schemas.openxmlformats.org/officeDocument/2006/relationships/hyperlink" Target="https://zakon.rada.gov.ua/laws/show/996-2010-%D0%BF" TargetMode="External"/><Relationship Id="rId12" Type="http://schemas.openxmlformats.org/officeDocument/2006/relationships/hyperlink" Target="https://zakon.rada.gov.ua/laws/show/353-2019-%D0%BF" TargetMode="External"/><Relationship Id="rId17" Type="http://schemas.openxmlformats.org/officeDocument/2006/relationships/hyperlink" Target="https://zakon.rada.gov.ua/laws/show/996-2010-%D0%BF" TargetMode="External"/><Relationship Id="rId25" Type="http://schemas.openxmlformats.org/officeDocument/2006/relationships/hyperlink" Target="https://zakon.rada.gov.ua/laws/show/996-2010-%D0%BF" TargetMode="External"/><Relationship Id="rId33" Type="http://schemas.openxmlformats.org/officeDocument/2006/relationships/hyperlink" Target="https://zakon.rada.gov.ua/laws/show/996-2010-%D0%BF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353-2019-%D0%BF" TargetMode="External"/><Relationship Id="rId20" Type="http://schemas.openxmlformats.org/officeDocument/2006/relationships/hyperlink" Target="https://zakon.rada.gov.ua/laws/show/353-2019-%D0%BF" TargetMode="External"/><Relationship Id="rId29" Type="http://schemas.openxmlformats.org/officeDocument/2006/relationships/hyperlink" Target="https://zakon.rada.gov.ua/laws/show/996-2010-%D0%B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353-2019-%D0%BF" TargetMode="External"/><Relationship Id="rId11" Type="http://schemas.openxmlformats.org/officeDocument/2006/relationships/hyperlink" Target="https://zakon.rada.gov.ua/laws/show/996-2010-%D0%BF" TargetMode="External"/><Relationship Id="rId24" Type="http://schemas.openxmlformats.org/officeDocument/2006/relationships/hyperlink" Target="https://zakon.rada.gov.ua/laws/show/353-2019-%D0%BF" TargetMode="External"/><Relationship Id="rId32" Type="http://schemas.openxmlformats.org/officeDocument/2006/relationships/hyperlink" Target="https://zakon.rada.gov.ua/laws/show/353-2019-%D0%BF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zakon.rada.gov.ua/laws/show/996-2010-%D0%BF" TargetMode="External"/><Relationship Id="rId15" Type="http://schemas.openxmlformats.org/officeDocument/2006/relationships/hyperlink" Target="https://zakon.rada.gov.ua/laws/show/996-2010-%D0%BF" TargetMode="External"/><Relationship Id="rId23" Type="http://schemas.openxmlformats.org/officeDocument/2006/relationships/hyperlink" Target="https://zakon.rada.gov.ua/laws/show/996-2010-%D0%BF" TargetMode="External"/><Relationship Id="rId28" Type="http://schemas.openxmlformats.org/officeDocument/2006/relationships/hyperlink" Target="https://zakon.rada.gov.ua/laws/show/353-2019-%D0%BF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zakon.rada.gov.ua/laws/show/353-2019-%D0%BF" TargetMode="External"/><Relationship Id="rId19" Type="http://schemas.openxmlformats.org/officeDocument/2006/relationships/hyperlink" Target="https://zakon.rada.gov.ua/laws/show/996-2010-%D0%BF" TargetMode="External"/><Relationship Id="rId31" Type="http://schemas.openxmlformats.org/officeDocument/2006/relationships/hyperlink" Target="https://zakon.rada.gov.ua/laws/show/996-2010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996-2010-%D0%BF" TargetMode="External"/><Relationship Id="rId14" Type="http://schemas.openxmlformats.org/officeDocument/2006/relationships/hyperlink" Target="https://zakon.rada.gov.ua/laws/show/353-2019-%D0%BF" TargetMode="External"/><Relationship Id="rId22" Type="http://schemas.openxmlformats.org/officeDocument/2006/relationships/hyperlink" Target="https://zakon.rada.gov.ua/laws/show/353-2019-%D0%BF" TargetMode="External"/><Relationship Id="rId27" Type="http://schemas.openxmlformats.org/officeDocument/2006/relationships/hyperlink" Target="https://zakon.rada.gov.ua/laws/show/996-2010-%D0%BF" TargetMode="External"/><Relationship Id="rId30" Type="http://schemas.openxmlformats.org/officeDocument/2006/relationships/hyperlink" Target="https://zakon.rada.gov.ua/laws/show/353-2019-%D0%BF" TargetMode="External"/><Relationship Id="rId35" Type="http://schemas.openxmlformats.org/officeDocument/2006/relationships/hyperlink" Target="https://zakon.rada.gov.ua/laws/show/996-2010-%D0%BF" TargetMode="External"/><Relationship Id="rId8" Type="http://schemas.openxmlformats.org/officeDocument/2006/relationships/hyperlink" Target="https://zakon.rada.gov.ua/laws/show/353-2019-%D0%BF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8FE0D-BFDE-4B56-BF6F-90449E315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1384</Words>
  <Characters>12400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ІГС для участі в Установчих зборах 2019 при КОДА</vt:lpstr>
    </vt:vector>
  </TitlesOfParts>
  <Company>private</Company>
  <LinksUpToDate>false</LinksUpToDate>
  <CharactersWithSpaces>13757</CharactersWithSpaces>
  <SharedDoc>false</SharedDoc>
  <HLinks>
    <vt:vector size="192" baseType="variant">
      <vt:variant>
        <vt:i4>786445</vt:i4>
      </vt:variant>
      <vt:variant>
        <vt:i4>93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90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87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84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81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78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75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72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69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66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63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60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57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54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51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48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45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42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39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36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33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30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27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24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21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18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  <vt:variant>
        <vt:i4>786445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https://zakon.rada.gov.ua/laws/show/353-2019-%D0%BF</vt:lpwstr>
      </vt:variant>
      <vt:variant>
        <vt:lpwstr>n15</vt:lpwstr>
      </vt:variant>
      <vt:variant>
        <vt:i4>4063284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https://zakon.rada.gov.ua/laws/show/996-2010-%D0%BF</vt:lpwstr>
      </vt:variant>
      <vt:variant>
        <vt:lpwstr>n365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ІГС для участі в Установчих зборах 2019 при КОДА</dc:title>
  <dc:subject/>
  <dc:creator>User</dc:creator>
  <cp:keywords/>
  <cp:lastModifiedBy>офис2</cp:lastModifiedBy>
  <cp:revision>2</cp:revision>
  <cp:lastPrinted>2019-06-25T08:31:00Z</cp:lastPrinted>
  <dcterms:created xsi:type="dcterms:W3CDTF">2019-06-25T08:44:00Z</dcterms:created>
  <dcterms:modified xsi:type="dcterms:W3CDTF">2019-06-25T08:44:00Z</dcterms:modified>
</cp:coreProperties>
</file>