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FEF" w:rsidRPr="009925A5" w:rsidRDefault="007C7FEF" w:rsidP="009925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9925A5">
        <w:rPr>
          <w:rFonts w:ascii="Times New Roman" w:hAnsi="Times New Roman" w:cs="Times New Roman"/>
          <w:b/>
          <w:bCs/>
          <w:sz w:val="26"/>
          <w:szCs w:val="26"/>
        </w:rPr>
        <w:t>ПРОТОКОЛ №</w:t>
      </w:r>
      <w:r w:rsidRPr="009925A5">
        <w:rPr>
          <w:rFonts w:ascii="Times New Roman" w:hAnsi="Times New Roman" w:cs="Times New Roman"/>
          <w:b/>
          <w:bCs/>
          <w:sz w:val="26"/>
          <w:szCs w:val="26"/>
          <w:lang w:val="ru-RU"/>
        </w:rPr>
        <w:t>6</w:t>
      </w:r>
    </w:p>
    <w:p w:rsidR="007C7FEF" w:rsidRPr="009925A5" w:rsidRDefault="007C7FEF" w:rsidP="009925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925A5">
        <w:rPr>
          <w:rFonts w:ascii="Times New Roman" w:hAnsi="Times New Roman" w:cs="Times New Roman"/>
          <w:b/>
          <w:bCs/>
          <w:sz w:val="26"/>
          <w:szCs w:val="26"/>
        </w:rPr>
        <w:t>засідання Громадської ради при Київській обласній державній адміністрації</w:t>
      </w:r>
    </w:p>
    <w:p w:rsidR="007C7FEF" w:rsidRPr="009925A5" w:rsidRDefault="007C7FEF" w:rsidP="009925A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C7FEF" w:rsidRPr="009925A5" w:rsidRDefault="007C7FEF" w:rsidP="009925A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 xml:space="preserve">27 лютого 2020 року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9925A5">
        <w:rPr>
          <w:rFonts w:ascii="Times New Roman" w:hAnsi="Times New Roman" w:cs="Times New Roman"/>
          <w:sz w:val="26"/>
          <w:szCs w:val="26"/>
        </w:rPr>
        <w:t>м.Київ, пл.Лесі Українки,1</w:t>
      </w:r>
    </w:p>
    <w:p w:rsidR="007C7FEF" w:rsidRPr="009925A5" w:rsidRDefault="007C7FEF" w:rsidP="009925A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C7FEF" w:rsidRPr="009925A5" w:rsidRDefault="007C7FEF" w:rsidP="009925A5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b/>
          <w:bCs/>
          <w:sz w:val="26"/>
          <w:szCs w:val="26"/>
        </w:rPr>
        <w:t xml:space="preserve">Присутні: </w:t>
      </w:r>
      <w:r w:rsidRPr="009925A5">
        <w:rPr>
          <w:rFonts w:ascii="Times New Roman" w:hAnsi="Times New Roman" w:cs="Times New Roman"/>
          <w:sz w:val="26"/>
          <w:szCs w:val="26"/>
          <w:lang w:val="ru-RU"/>
        </w:rPr>
        <w:t>12</w:t>
      </w:r>
      <w:r w:rsidRPr="009925A5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 w:rsidRPr="009925A5">
        <w:rPr>
          <w:rFonts w:ascii="Times New Roman" w:hAnsi="Times New Roman" w:cs="Times New Roman"/>
          <w:sz w:val="26"/>
          <w:szCs w:val="26"/>
        </w:rPr>
        <w:t>членів громадської ради (Додаток 1);</w:t>
      </w:r>
      <w:r w:rsidRPr="009925A5">
        <w:rPr>
          <w:rFonts w:ascii="Times New Roman" w:hAnsi="Times New Roman" w:cs="Times New Roman"/>
          <w:b/>
          <w:bCs/>
          <w:sz w:val="26"/>
          <w:szCs w:val="26"/>
        </w:rPr>
        <w:t xml:space="preserve"> беруть участь у засіданні дистанційно згідно поданих заяв:</w:t>
      </w:r>
      <w:r w:rsidRPr="009925A5">
        <w:rPr>
          <w:rFonts w:ascii="Times New Roman" w:hAnsi="Times New Roman" w:cs="Times New Roman"/>
          <w:sz w:val="26"/>
          <w:szCs w:val="26"/>
        </w:rPr>
        <w:t xml:space="preserve"> </w:t>
      </w:r>
      <w:r w:rsidRPr="009925A5">
        <w:rPr>
          <w:rFonts w:ascii="Times New Roman" w:hAnsi="Times New Roman" w:cs="Times New Roman"/>
          <w:sz w:val="26"/>
          <w:szCs w:val="26"/>
          <w:lang w:val="ru-RU"/>
        </w:rPr>
        <w:t>10</w:t>
      </w:r>
      <w:r w:rsidRPr="009925A5">
        <w:rPr>
          <w:rFonts w:ascii="Times New Roman" w:hAnsi="Times New Roman" w:cs="Times New Roman"/>
          <w:sz w:val="26"/>
          <w:szCs w:val="26"/>
        </w:rPr>
        <w:t xml:space="preserve"> (Додаток 2), </w:t>
      </w:r>
      <w:r w:rsidRPr="009925A5">
        <w:rPr>
          <w:rFonts w:ascii="Times New Roman" w:hAnsi="Times New Roman" w:cs="Times New Roman"/>
          <w:b/>
          <w:bCs/>
          <w:sz w:val="26"/>
          <w:szCs w:val="26"/>
        </w:rPr>
        <w:t>всього</w:t>
      </w:r>
      <w:r w:rsidRPr="009925A5">
        <w:rPr>
          <w:rFonts w:ascii="Times New Roman" w:hAnsi="Times New Roman" w:cs="Times New Roman"/>
          <w:sz w:val="26"/>
          <w:szCs w:val="26"/>
        </w:rPr>
        <w:t xml:space="preserve">: </w:t>
      </w:r>
      <w:r w:rsidRPr="009925A5">
        <w:rPr>
          <w:rFonts w:ascii="Times New Roman" w:hAnsi="Times New Roman" w:cs="Times New Roman"/>
          <w:sz w:val="26"/>
          <w:szCs w:val="26"/>
          <w:lang w:val="ru-RU"/>
        </w:rPr>
        <w:t xml:space="preserve">22 </w:t>
      </w:r>
      <w:r w:rsidRPr="009925A5">
        <w:rPr>
          <w:rFonts w:ascii="Times New Roman" w:hAnsi="Times New Roman" w:cs="Times New Roman"/>
          <w:sz w:val="26"/>
          <w:szCs w:val="26"/>
        </w:rPr>
        <w:t>член</w:t>
      </w:r>
      <w:r w:rsidRPr="009925A5">
        <w:rPr>
          <w:rFonts w:ascii="Times New Roman" w:hAnsi="Times New Roman" w:cs="Times New Roman"/>
          <w:sz w:val="26"/>
          <w:szCs w:val="26"/>
          <w:lang w:val="ru-RU"/>
        </w:rPr>
        <w:t>и</w:t>
      </w:r>
      <w:r w:rsidRPr="009925A5">
        <w:rPr>
          <w:rFonts w:ascii="Times New Roman" w:hAnsi="Times New Roman" w:cs="Times New Roman"/>
          <w:sz w:val="26"/>
          <w:szCs w:val="26"/>
        </w:rPr>
        <w:t xml:space="preserve"> Громадської ради.</w:t>
      </w:r>
    </w:p>
    <w:p w:rsidR="007C7FEF" w:rsidRDefault="007C7FEF" w:rsidP="009925A5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>Засідання Громадської ради є правоможним.</w:t>
      </w:r>
    </w:p>
    <w:p w:rsidR="007C7FEF" w:rsidRPr="009925A5" w:rsidRDefault="007C7FEF" w:rsidP="009925A5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7C7FEF" w:rsidRPr="009925A5" w:rsidRDefault="007C7FEF" w:rsidP="009925A5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b/>
          <w:bCs/>
          <w:sz w:val="26"/>
          <w:szCs w:val="26"/>
        </w:rPr>
        <w:t>Слухали:</w:t>
      </w:r>
      <w:r w:rsidRPr="009925A5">
        <w:rPr>
          <w:rFonts w:ascii="Times New Roman" w:hAnsi="Times New Roman" w:cs="Times New Roman"/>
          <w:sz w:val="26"/>
          <w:szCs w:val="26"/>
        </w:rPr>
        <w:t xml:space="preserve"> Голову ГР при КОДА Ульянову Н.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9925A5">
        <w:rPr>
          <w:rFonts w:ascii="Times New Roman" w:hAnsi="Times New Roman" w:cs="Times New Roman"/>
          <w:sz w:val="26"/>
          <w:szCs w:val="26"/>
        </w:rPr>
        <w:t>., яка запропонувала наступний Порядок денний:</w:t>
      </w:r>
    </w:p>
    <w:p w:rsidR="007C7FEF" w:rsidRPr="009925A5" w:rsidRDefault="007C7FEF" w:rsidP="009925A5">
      <w:pPr>
        <w:pStyle w:val="ListParagraph"/>
        <w:numPr>
          <w:ilvl w:val="0"/>
          <w:numId w:val="9"/>
        </w:numPr>
        <w:spacing w:after="0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  <w:lang w:eastAsia="uk-UA"/>
        </w:rPr>
        <w:t>Про звіт щодо проведення громадської експертизи ефективності діяльності Департаменту екології та природних ресурсів Київської обласної державної адміністрації.</w:t>
      </w:r>
    </w:p>
    <w:p w:rsidR="007C7FEF" w:rsidRPr="009925A5" w:rsidRDefault="007C7FEF" w:rsidP="009925A5">
      <w:pPr>
        <w:pStyle w:val="ListParagraph"/>
        <w:numPr>
          <w:ilvl w:val="0"/>
          <w:numId w:val="9"/>
        </w:numPr>
        <w:spacing w:after="0"/>
        <w:ind w:left="567" w:hanging="567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925A5">
        <w:rPr>
          <w:rFonts w:ascii="Times New Roman" w:hAnsi="Times New Roman" w:cs="Times New Roman"/>
          <w:sz w:val="26"/>
          <w:szCs w:val="26"/>
          <w:lang w:eastAsia="uk-UA"/>
        </w:rPr>
        <w:t>Про визначення терміну подання запиту щодо призначення</w:t>
      </w:r>
      <w:r w:rsidRPr="009925A5">
        <w:rPr>
          <w:rFonts w:ascii="Times New Roman" w:hAnsi="Times New Roman" w:cs="Times New Roman"/>
          <w:sz w:val="26"/>
          <w:szCs w:val="26"/>
        </w:rPr>
        <w:t xml:space="preserve"> </w:t>
      </w:r>
      <w:r w:rsidRPr="009925A5">
        <w:rPr>
          <w:rFonts w:ascii="Times New Roman" w:hAnsi="Times New Roman" w:cs="Times New Roman"/>
          <w:sz w:val="26"/>
          <w:szCs w:val="26"/>
          <w:lang w:eastAsia="uk-UA"/>
        </w:rPr>
        <w:t xml:space="preserve">відповідно до законодавства громадської експертизи діяльності Управління фізичної культури і спорту Київської обласної державної адміністрації.  </w:t>
      </w:r>
    </w:p>
    <w:p w:rsidR="007C7FEF" w:rsidRPr="009925A5" w:rsidRDefault="007C7FEF" w:rsidP="009925A5">
      <w:pPr>
        <w:pStyle w:val="ListParagraph"/>
        <w:numPr>
          <w:ilvl w:val="0"/>
          <w:numId w:val="9"/>
        </w:numPr>
        <w:spacing w:after="0"/>
        <w:ind w:left="567" w:hanging="567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9925A5">
        <w:rPr>
          <w:rFonts w:ascii="Times New Roman" w:hAnsi="Times New Roman" w:cs="Times New Roman"/>
          <w:sz w:val="26"/>
          <w:szCs w:val="26"/>
          <w:lang w:eastAsia="uk-UA"/>
        </w:rPr>
        <w:t>Про визначення терміну подання запиту щодо призначення</w:t>
      </w:r>
      <w:r w:rsidRPr="009925A5">
        <w:rPr>
          <w:rFonts w:ascii="Times New Roman" w:hAnsi="Times New Roman" w:cs="Times New Roman"/>
          <w:sz w:val="26"/>
          <w:szCs w:val="26"/>
        </w:rPr>
        <w:t xml:space="preserve"> </w:t>
      </w:r>
      <w:r w:rsidRPr="009925A5">
        <w:rPr>
          <w:rFonts w:ascii="Times New Roman" w:hAnsi="Times New Roman" w:cs="Times New Roman"/>
          <w:sz w:val="26"/>
          <w:szCs w:val="26"/>
          <w:lang w:eastAsia="uk-UA"/>
        </w:rPr>
        <w:t>відповідно до законодавства громадської експертизи діяльності Управління культури, національностей і релігій Київської обласної державної адміністрації.</w:t>
      </w:r>
    </w:p>
    <w:p w:rsidR="007C7FEF" w:rsidRPr="009925A5" w:rsidRDefault="007C7FEF" w:rsidP="009925A5">
      <w:pPr>
        <w:pStyle w:val="ListParagraph"/>
        <w:numPr>
          <w:ilvl w:val="0"/>
          <w:numId w:val="9"/>
        </w:numPr>
        <w:spacing w:after="0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 xml:space="preserve">Про обговорення та затвердження кандидатур експертів до складу експертних груп та тимчасових комісій Громадської ради. </w:t>
      </w:r>
    </w:p>
    <w:p w:rsidR="007C7FEF" w:rsidRPr="009925A5" w:rsidRDefault="007C7FEF" w:rsidP="009925A5">
      <w:pPr>
        <w:pStyle w:val="ListParagraph"/>
        <w:numPr>
          <w:ilvl w:val="0"/>
          <w:numId w:val="9"/>
        </w:numPr>
        <w:spacing w:after="0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>Про стан виконання програм, що стосуються соціального захисту населення, постраждалого від Чорнобильської катастрофи (забезпечення ліками, лікування, санаторно-курортне оздоровлення, матеріальна допомога та інше). Доповідач: представник Департаменту соцзахисту.</w:t>
      </w:r>
    </w:p>
    <w:p w:rsidR="007C7FEF" w:rsidRPr="009925A5" w:rsidRDefault="007C7FEF" w:rsidP="009925A5">
      <w:pPr>
        <w:pStyle w:val="ListParagraph"/>
        <w:numPr>
          <w:ilvl w:val="0"/>
          <w:numId w:val="9"/>
        </w:numPr>
        <w:spacing w:after="0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>Про співпрацю  ГР з Управлінням внутрішнього аудиту КОДА.</w:t>
      </w:r>
    </w:p>
    <w:p w:rsidR="007C7FEF" w:rsidRPr="009925A5" w:rsidRDefault="007C7FEF" w:rsidP="009925A5">
      <w:pPr>
        <w:pStyle w:val="ListParagraph"/>
        <w:spacing w:after="0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>Доповідач: в.о.нач. Управління внутрішнього аудиту КОДА: Пугач Дмитро Олександрович.</w:t>
      </w:r>
    </w:p>
    <w:p w:rsidR="007C7FEF" w:rsidRPr="009925A5" w:rsidRDefault="007C7FEF" w:rsidP="009925A5">
      <w:pPr>
        <w:pStyle w:val="ListParagraph"/>
        <w:numPr>
          <w:ilvl w:val="0"/>
          <w:numId w:val="9"/>
        </w:numPr>
        <w:spacing w:after="0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>Про надання повноважень Голові ГР Ульяновій Н.Ю. представництва інтересів Громадської ради при КОДА</w:t>
      </w:r>
      <w:r>
        <w:rPr>
          <w:rFonts w:ascii="Times New Roman" w:hAnsi="Times New Roman" w:cs="Times New Roman"/>
          <w:sz w:val="26"/>
          <w:szCs w:val="26"/>
        </w:rPr>
        <w:t xml:space="preserve"> (в межах повноважень)</w:t>
      </w:r>
      <w:r w:rsidRPr="009925A5">
        <w:rPr>
          <w:rFonts w:ascii="Times New Roman" w:hAnsi="Times New Roman" w:cs="Times New Roman"/>
          <w:sz w:val="26"/>
          <w:szCs w:val="26"/>
        </w:rPr>
        <w:t xml:space="preserve"> в судових інстанціях відповідно до чинного законодавства України.</w:t>
      </w:r>
    </w:p>
    <w:p w:rsidR="007C7FEF" w:rsidRPr="009925A5" w:rsidRDefault="007C7FEF" w:rsidP="009925A5">
      <w:pPr>
        <w:pStyle w:val="ListParagraph"/>
        <w:numPr>
          <w:ilvl w:val="0"/>
          <w:numId w:val="9"/>
        </w:numPr>
        <w:spacing w:after="0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  <w:lang w:eastAsia="uk-UA"/>
        </w:rPr>
        <w:t>Про визначення дати наступного засідання Громадської ради.</w:t>
      </w:r>
    </w:p>
    <w:p w:rsidR="007C7FEF" w:rsidRPr="009925A5" w:rsidRDefault="007C7FEF" w:rsidP="009925A5">
      <w:pPr>
        <w:pStyle w:val="ListParagraph"/>
        <w:numPr>
          <w:ilvl w:val="0"/>
          <w:numId w:val="9"/>
        </w:numPr>
        <w:spacing w:after="0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  <w:lang w:eastAsia="uk-UA"/>
        </w:rPr>
        <w:t>Різне.</w:t>
      </w:r>
    </w:p>
    <w:p w:rsidR="007C7FEF" w:rsidRPr="009925A5" w:rsidRDefault="007C7FEF" w:rsidP="009925A5">
      <w:p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b/>
          <w:bCs/>
          <w:sz w:val="26"/>
          <w:szCs w:val="26"/>
        </w:rPr>
        <w:t>Голосували</w:t>
      </w:r>
      <w:r w:rsidRPr="009925A5">
        <w:rPr>
          <w:rFonts w:ascii="Times New Roman" w:hAnsi="Times New Roman" w:cs="Times New Roman"/>
          <w:sz w:val="26"/>
          <w:szCs w:val="26"/>
        </w:rPr>
        <w:t xml:space="preserve"> за порядок денний:</w:t>
      </w:r>
    </w:p>
    <w:p w:rsidR="007C7FEF" w:rsidRPr="009925A5" w:rsidRDefault="007C7FEF" w:rsidP="009925A5">
      <w:p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>«За» - 22 , «Проти» - 0 , «Утримались» - 0</w:t>
      </w:r>
    </w:p>
    <w:p w:rsidR="007C7FEF" w:rsidRPr="009925A5" w:rsidRDefault="007C7FEF" w:rsidP="009925A5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b/>
          <w:bCs/>
          <w:sz w:val="26"/>
          <w:szCs w:val="26"/>
        </w:rPr>
        <w:t>Вирішили:</w:t>
      </w:r>
      <w:r w:rsidRPr="009925A5">
        <w:rPr>
          <w:rFonts w:ascii="Times New Roman" w:hAnsi="Times New Roman" w:cs="Times New Roman"/>
          <w:sz w:val="26"/>
          <w:szCs w:val="26"/>
        </w:rPr>
        <w:t xml:space="preserve"> затвердити запропонований порядок денний.</w:t>
      </w:r>
    </w:p>
    <w:p w:rsidR="007C7FEF" w:rsidRPr="009925A5" w:rsidRDefault="007C7FEF" w:rsidP="009925A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925A5">
        <w:rPr>
          <w:rFonts w:ascii="Times New Roman" w:hAnsi="Times New Roman" w:cs="Times New Roman"/>
          <w:b/>
          <w:bCs/>
          <w:sz w:val="26"/>
          <w:szCs w:val="26"/>
        </w:rPr>
        <w:t>З першого питання порядку денного слухали:</w:t>
      </w:r>
    </w:p>
    <w:p w:rsidR="007C7FEF" w:rsidRPr="009925A5" w:rsidRDefault="007C7FEF" w:rsidP="009925A5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>Гончаренко Валерію та Федорченко Людмилу стосовно висновків громадської експертизи</w:t>
      </w:r>
    </w:p>
    <w:p w:rsidR="007C7FEF" w:rsidRPr="009925A5" w:rsidRDefault="007C7FEF" w:rsidP="009925A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>.</w:t>
      </w:r>
      <w:r w:rsidRPr="009925A5">
        <w:rPr>
          <w:rFonts w:ascii="Times New Roman" w:hAnsi="Times New Roman" w:cs="Times New Roman"/>
          <w:b/>
          <w:bCs/>
          <w:sz w:val="26"/>
          <w:szCs w:val="26"/>
        </w:rPr>
        <w:t>Голосували:</w:t>
      </w:r>
      <w:r w:rsidRPr="009925A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запропонувати</w:t>
      </w:r>
      <w:r w:rsidRPr="009925A5">
        <w:rPr>
          <w:rFonts w:ascii="Times New Roman" w:hAnsi="Times New Roman" w:cs="Times New Roman"/>
          <w:sz w:val="26"/>
          <w:szCs w:val="26"/>
        </w:rPr>
        <w:t xml:space="preserve"> голові Київської обласної державної адміністрації </w:t>
      </w:r>
      <w:r>
        <w:rPr>
          <w:rFonts w:ascii="Times New Roman" w:hAnsi="Times New Roman" w:cs="Times New Roman"/>
          <w:sz w:val="26"/>
          <w:szCs w:val="26"/>
        </w:rPr>
        <w:t>заслухати</w:t>
      </w:r>
      <w:r w:rsidRPr="009925A5">
        <w:rPr>
          <w:rFonts w:ascii="Times New Roman" w:hAnsi="Times New Roman" w:cs="Times New Roman"/>
          <w:sz w:val="26"/>
          <w:szCs w:val="26"/>
        </w:rPr>
        <w:t xml:space="preserve"> </w:t>
      </w:r>
      <w:r w:rsidRPr="009925A5">
        <w:rPr>
          <w:rFonts w:ascii="Times New Roman" w:hAnsi="Times New Roman" w:cs="Times New Roman"/>
          <w:sz w:val="26"/>
          <w:szCs w:val="26"/>
          <w:lang w:eastAsia="uk-UA"/>
        </w:rPr>
        <w:t>на колегії КОДА</w:t>
      </w:r>
      <w:r w:rsidRPr="009925A5">
        <w:rPr>
          <w:rFonts w:ascii="Times New Roman" w:hAnsi="Times New Roman" w:cs="Times New Roman"/>
          <w:sz w:val="26"/>
          <w:szCs w:val="26"/>
        </w:rPr>
        <w:t xml:space="preserve"> звіт </w:t>
      </w:r>
      <w:r w:rsidRPr="009925A5">
        <w:rPr>
          <w:rFonts w:ascii="Times New Roman" w:hAnsi="Times New Roman" w:cs="Times New Roman"/>
          <w:sz w:val="26"/>
          <w:szCs w:val="26"/>
          <w:lang w:eastAsia="uk-UA"/>
        </w:rPr>
        <w:t xml:space="preserve">Департаменту екології та природних ресурсів </w:t>
      </w:r>
      <w:r>
        <w:rPr>
          <w:rFonts w:ascii="Times New Roman" w:hAnsi="Times New Roman" w:cs="Times New Roman"/>
          <w:sz w:val="26"/>
          <w:szCs w:val="26"/>
        </w:rPr>
        <w:t xml:space="preserve">про результати </w:t>
      </w:r>
      <w:r w:rsidRPr="009925A5">
        <w:rPr>
          <w:rFonts w:ascii="Times New Roman" w:hAnsi="Times New Roman" w:cs="Times New Roman"/>
          <w:sz w:val="26"/>
          <w:szCs w:val="26"/>
        </w:rPr>
        <w:t>проведення громадської експертизи</w:t>
      </w:r>
      <w:r>
        <w:rPr>
          <w:rFonts w:ascii="Times New Roman" w:hAnsi="Times New Roman" w:cs="Times New Roman"/>
          <w:sz w:val="26"/>
          <w:szCs w:val="26"/>
        </w:rPr>
        <w:t>, розгляд пропозицій та рекомендацій і строки їх виконання.</w:t>
      </w:r>
    </w:p>
    <w:p w:rsidR="007C7FEF" w:rsidRPr="009925A5" w:rsidRDefault="007C7FEF" w:rsidP="009925A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>«За» - 22, «Проти» - 0, «Утримались» - 0</w:t>
      </w:r>
    </w:p>
    <w:p w:rsidR="007C7FEF" w:rsidRDefault="007C7FEF" w:rsidP="006A63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b/>
          <w:bCs/>
          <w:sz w:val="26"/>
          <w:szCs w:val="26"/>
        </w:rPr>
        <w:t>Вирішили</w:t>
      </w:r>
      <w:r w:rsidRPr="009925A5">
        <w:rPr>
          <w:rFonts w:ascii="Times New Roman" w:hAnsi="Times New Roman" w:cs="Times New Roman"/>
          <w:sz w:val="26"/>
          <w:szCs w:val="26"/>
        </w:rPr>
        <w:t xml:space="preserve">: </w:t>
      </w:r>
      <w:r w:rsidRPr="006A6315">
        <w:rPr>
          <w:rFonts w:ascii="Times New Roman" w:hAnsi="Times New Roman" w:cs="Times New Roman"/>
          <w:sz w:val="26"/>
          <w:szCs w:val="26"/>
        </w:rPr>
        <w:t>запропонувати голові Київської обласної державної адміністрації заслухати на колегії КОДА звіт Департаменту екології та природних ресурсів про результати проведення громадської експертизи, розгляд пропозицій та рекомендацій і строки їх виконання.</w:t>
      </w:r>
    </w:p>
    <w:p w:rsidR="007C7FEF" w:rsidRPr="009925A5" w:rsidRDefault="007C7FEF" w:rsidP="006A631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925A5">
        <w:rPr>
          <w:rFonts w:ascii="Times New Roman" w:hAnsi="Times New Roman" w:cs="Times New Roman"/>
          <w:b/>
          <w:bCs/>
          <w:sz w:val="26"/>
          <w:szCs w:val="26"/>
        </w:rPr>
        <w:t>З другого питання порядку денного слухали:</w:t>
      </w:r>
    </w:p>
    <w:p w:rsidR="007C7FEF" w:rsidRPr="009925A5" w:rsidRDefault="007C7FEF" w:rsidP="009925A5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 xml:space="preserve">Ульянову Наталію, яка зачитала </w:t>
      </w:r>
      <w:r>
        <w:rPr>
          <w:rFonts w:ascii="Times New Roman" w:hAnsi="Times New Roman" w:cs="Times New Roman"/>
          <w:sz w:val="26"/>
          <w:szCs w:val="26"/>
        </w:rPr>
        <w:t>проект запиту</w:t>
      </w:r>
      <w:r w:rsidRPr="009925A5">
        <w:rPr>
          <w:rFonts w:ascii="Times New Roman" w:hAnsi="Times New Roman" w:cs="Times New Roman"/>
          <w:sz w:val="26"/>
          <w:szCs w:val="26"/>
        </w:rPr>
        <w:t xml:space="preserve"> щодо </w:t>
      </w:r>
      <w:r w:rsidRPr="009925A5">
        <w:rPr>
          <w:rFonts w:ascii="Times New Roman" w:hAnsi="Times New Roman" w:cs="Times New Roman"/>
          <w:sz w:val="26"/>
          <w:szCs w:val="26"/>
          <w:lang w:eastAsia="uk-UA"/>
        </w:rPr>
        <w:t>призначення</w:t>
      </w:r>
      <w:r w:rsidRPr="009925A5">
        <w:rPr>
          <w:rFonts w:ascii="Times New Roman" w:hAnsi="Times New Roman" w:cs="Times New Roman"/>
          <w:sz w:val="26"/>
          <w:szCs w:val="26"/>
        </w:rPr>
        <w:t xml:space="preserve"> </w:t>
      </w:r>
      <w:r w:rsidRPr="009925A5">
        <w:rPr>
          <w:rFonts w:ascii="Times New Roman" w:hAnsi="Times New Roman" w:cs="Times New Roman"/>
          <w:sz w:val="26"/>
          <w:szCs w:val="26"/>
          <w:lang w:eastAsia="uk-UA"/>
        </w:rPr>
        <w:t>відповідно до законодавства громадської експертизи діяльності Управління фізичної культури і спорту Київської обласної державної адміністрації.</w:t>
      </w:r>
    </w:p>
    <w:p w:rsidR="007C7FEF" w:rsidRPr="009925A5" w:rsidRDefault="007C7FEF" w:rsidP="009925A5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  <w:lang w:eastAsia="uk-UA"/>
        </w:rPr>
        <w:t xml:space="preserve">Доповідь начальника управління фізичної культури і спорту Тимофєєва Сергія </w:t>
      </w:r>
    </w:p>
    <w:p w:rsidR="007C7FEF" w:rsidRPr="009925A5" w:rsidRDefault="007C7FEF" w:rsidP="009925A5">
      <w:pPr>
        <w:spacing w:after="0"/>
        <w:ind w:firstLine="426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b/>
          <w:bCs/>
          <w:sz w:val="26"/>
          <w:szCs w:val="26"/>
        </w:rPr>
        <w:t>Голосували</w:t>
      </w:r>
      <w:r w:rsidRPr="009925A5">
        <w:rPr>
          <w:rFonts w:ascii="Times New Roman" w:hAnsi="Times New Roman" w:cs="Times New Roman"/>
          <w:sz w:val="26"/>
          <w:szCs w:val="26"/>
        </w:rPr>
        <w:t xml:space="preserve"> за визначення терміну подання запиту до 06.03.2020р.</w:t>
      </w:r>
    </w:p>
    <w:p w:rsidR="007C7FEF" w:rsidRPr="009925A5" w:rsidRDefault="007C7FEF" w:rsidP="009925A5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>«За» - 22 , «Проти» - 0 , «Утримались» - 0</w:t>
      </w:r>
    </w:p>
    <w:p w:rsidR="007C7FEF" w:rsidRPr="009925A5" w:rsidRDefault="007C7FEF" w:rsidP="00AE7ECD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b/>
          <w:bCs/>
          <w:sz w:val="26"/>
          <w:szCs w:val="26"/>
        </w:rPr>
        <w:t>Вирішили:</w:t>
      </w:r>
      <w:r w:rsidRPr="009925A5">
        <w:rPr>
          <w:rFonts w:ascii="Times New Roman" w:hAnsi="Times New Roman" w:cs="Times New Roman"/>
          <w:sz w:val="26"/>
          <w:szCs w:val="26"/>
        </w:rPr>
        <w:t xml:space="preserve"> встановити термін подання запиту щодо </w:t>
      </w:r>
      <w:r w:rsidRPr="009925A5">
        <w:rPr>
          <w:rFonts w:ascii="Times New Roman" w:hAnsi="Times New Roman" w:cs="Times New Roman"/>
          <w:sz w:val="26"/>
          <w:szCs w:val="26"/>
          <w:lang w:eastAsia="uk-UA"/>
        </w:rPr>
        <w:t>призначення</w:t>
      </w:r>
      <w:r w:rsidRPr="009925A5">
        <w:rPr>
          <w:rFonts w:ascii="Times New Roman" w:hAnsi="Times New Roman" w:cs="Times New Roman"/>
          <w:sz w:val="26"/>
          <w:szCs w:val="26"/>
        </w:rPr>
        <w:t xml:space="preserve"> </w:t>
      </w:r>
      <w:r w:rsidRPr="009925A5">
        <w:rPr>
          <w:rFonts w:ascii="Times New Roman" w:hAnsi="Times New Roman" w:cs="Times New Roman"/>
          <w:sz w:val="26"/>
          <w:szCs w:val="26"/>
          <w:lang w:eastAsia="uk-UA"/>
        </w:rPr>
        <w:t>громадської експертизи діяльності Управління фізичної культури і спорту КОДА до 06.03.2020р.</w:t>
      </w:r>
    </w:p>
    <w:p w:rsidR="007C7FEF" w:rsidRPr="009925A5" w:rsidRDefault="007C7FEF" w:rsidP="009925A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925A5">
        <w:rPr>
          <w:rFonts w:ascii="Times New Roman" w:hAnsi="Times New Roman" w:cs="Times New Roman"/>
          <w:b/>
          <w:bCs/>
          <w:sz w:val="26"/>
          <w:szCs w:val="26"/>
        </w:rPr>
        <w:t xml:space="preserve">З третього питання порядку денного слухали: </w:t>
      </w:r>
    </w:p>
    <w:p w:rsidR="007C7FEF" w:rsidRPr="009925A5" w:rsidRDefault="007C7FEF" w:rsidP="009925A5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 xml:space="preserve">Яремчук Марію, яка зачитала звернення </w:t>
      </w:r>
      <w:r w:rsidRPr="009925A5">
        <w:rPr>
          <w:rFonts w:ascii="Times New Roman" w:hAnsi="Times New Roman" w:cs="Times New Roman"/>
          <w:sz w:val="26"/>
          <w:szCs w:val="26"/>
          <w:lang w:eastAsia="uk-UA"/>
        </w:rPr>
        <w:t>щодо призначення</w:t>
      </w:r>
      <w:r w:rsidRPr="009925A5">
        <w:rPr>
          <w:rFonts w:ascii="Times New Roman" w:hAnsi="Times New Roman" w:cs="Times New Roman"/>
          <w:sz w:val="26"/>
          <w:szCs w:val="26"/>
        </w:rPr>
        <w:t xml:space="preserve"> </w:t>
      </w:r>
      <w:r w:rsidRPr="009925A5">
        <w:rPr>
          <w:rFonts w:ascii="Times New Roman" w:hAnsi="Times New Roman" w:cs="Times New Roman"/>
          <w:sz w:val="26"/>
          <w:szCs w:val="26"/>
          <w:lang w:eastAsia="uk-UA"/>
        </w:rPr>
        <w:t>відповідно до законодавства громадської експертизи діяльності Управління культури, національностей і релігій Київської обласної державної адміністрації.</w:t>
      </w:r>
    </w:p>
    <w:p w:rsidR="007C7FEF" w:rsidRPr="009925A5" w:rsidRDefault="007C7FEF" w:rsidP="009925A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b/>
          <w:bCs/>
          <w:sz w:val="26"/>
          <w:szCs w:val="26"/>
        </w:rPr>
        <w:t xml:space="preserve">Голосували </w:t>
      </w:r>
      <w:r w:rsidRPr="009925A5">
        <w:rPr>
          <w:rFonts w:ascii="Times New Roman" w:hAnsi="Times New Roman" w:cs="Times New Roman"/>
          <w:sz w:val="26"/>
          <w:szCs w:val="26"/>
        </w:rPr>
        <w:t>за визначення терміну подання запиту до 06.03.2020р.</w:t>
      </w:r>
    </w:p>
    <w:p w:rsidR="007C7FEF" w:rsidRPr="009925A5" w:rsidRDefault="007C7FEF" w:rsidP="009925A5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>«За» - 22 , «Проти» - 0 , «Утримались» - 0</w:t>
      </w:r>
    </w:p>
    <w:p w:rsidR="007C7FEF" w:rsidRPr="009925A5" w:rsidRDefault="007C7FEF" w:rsidP="009925A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b/>
          <w:bCs/>
          <w:sz w:val="26"/>
          <w:szCs w:val="26"/>
        </w:rPr>
        <w:t xml:space="preserve">Вирішили: </w:t>
      </w:r>
      <w:r w:rsidRPr="009925A5">
        <w:rPr>
          <w:rFonts w:ascii="Times New Roman" w:hAnsi="Times New Roman" w:cs="Times New Roman"/>
          <w:sz w:val="26"/>
          <w:szCs w:val="26"/>
        </w:rPr>
        <w:t xml:space="preserve">встановити термін подання запиту щодо </w:t>
      </w:r>
      <w:r w:rsidRPr="009925A5">
        <w:rPr>
          <w:rFonts w:ascii="Times New Roman" w:hAnsi="Times New Roman" w:cs="Times New Roman"/>
          <w:sz w:val="26"/>
          <w:szCs w:val="26"/>
          <w:lang w:eastAsia="uk-UA"/>
        </w:rPr>
        <w:t>призначення</w:t>
      </w:r>
      <w:r w:rsidRPr="009925A5">
        <w:rPr>
          <w:rFonts w:ascii="Times New Roman" w:hAnsi="Times New Roman" w:cs="Times New Roman"/>
          <w:sz w:val="26"/>
          <w:szCs w:val="26"/>
        </w:rPr>
        <w:t xml:space="preserve"> </w:t>
      </w:r>
      <w:r w:rsidRPr="009925A5">
        <w:rPr>
          <w:rFonts w:ascii="Times New Roman" w:hAnsi="Times New Roman" w:cs="Times New Roman"/>
          <w:sz w:val="26"/>
          <w:szCs w:val="26"/>
          <w:lang w:eastAsia="uk-UA"/>
        </w:rPr>
        <w:t>громадської експертизи діяльності Управління культури, національностей і релігій КОДА до 06.03.2020р.</w:t>
      </w:r>
    </w:p>
    <w:p w:rsidR="007C7FEF" w:rsidRPr="009925A5" w:rsidRDefault="007C7FEF" w:rsidP="009925A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925A5">
        <w:rPr>
          <w:rFonts w:ascii="Times New Roman" w:hAnsi="Times New Roman" w:cs="Times New Roman"/>
          <w:b/>
          <w:bCs/>
          <w:sz w:val="26"/>
          <w:szCs w:val="26"/>
        </w:rPr>
        <w:t>З четвертого питання порядку денного слухали:</w:t>
      </w:r>
    </w:p>
    <w:p w:rsidR="007C7FEF" w:rsidRPr="009925A5" w:rsidRDefault="007C7FEF" w:rsidP="009925A5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 xml:space="preserve"> Ульянову Наталію, яка </w:t>
      </w:r>
      <w:r>
        <w:rPr>
          <w:rFonts w:ascii="Times New Roman" w:hAnsi="Times New Roman" w:cs="Times New Roman"/>
          <w:sz w:val="26"/>
          <w:szCs w:val="26"/>
        </w:rPr>
        <w:t xml:space="preserve">повідомила, що до ГР надійшли </w:t>
      </w:r>
      <w:r w:rsidRPr="009925A5">
        <w:rPr>
          <w:rFonts w:ascii="Times New Roman" w:hAnsi="Times New Roman" w:cs="Times New Roman"/>
          <w:sz w:val="26"/>
          <w:szCs w:val="26"/>
        </w:rPr>
        <w:t>заяви кандидатів до складу експертних груп та тимчасових комісій Громадської ради</w:t>
      </w:r>
      <w:r>
        <w:rPr>
          <w:rFonts w:ascii="Times New Roman" w:hAnsi="Times New Roman" w:cs="Times New Roman"/>
          <w:sz w:val="26"/>
          <w:szCs w:val="26"/>
        </w:rPr>
        <w:t>, представила наступні кандидатури</w:t>
      </w:r>
      <w:r w:rsidRPr="009925A5">
        <w:rPr>
          <w:rFonts w:ascii="Times New Roman" w:hAnsi="Times New Roman" w:cs="Times New Roman"/>
          <w:sz w:val="26"/>
          <w:szCs w:val="26"/>
        </w:rPr>
        <w:t>:</w:t>
      </w:r>
    </w:p>
    <w:p w:rsidR="007C7FEF" w:rsidRPr="009925A5" w:rsidRDefault="007C7FEF" w:rsidP="009925A5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>Швець Тамара;</w:t>
      </w:r>
    </w:p>
    <w:p w:rsidR="007C7FEF" w:rsidRPr="009925A5" w:rsidRDefault="007C7FEF" w:rsidP="009925A5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>Городиська Поліна;</w:t>
      </w:r>
    </w:p>
    <w:p w:rsidR="007C7FEF" w:rsidRPr="009925A5" w:rsidRDefault="007C7FEF" w:rsidP="009925A5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>Ґедзь Віталій;</w:t>
      </w:r>
    </w:p>
    <w:p w:rsidR="007C7FEF" w:rsidRPr="009925A5" w:rsidRDefault="007C7FEF" w:rsidP="009925A5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>Мущина Віктор;</w:t>
      </w:r>
    </w:p>
    <w:p w:rsidR="007C7FEF" w:rsidRPr="009925A5" w:rsidRDefault="007C7FEF" w:rsidP="009925A5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>Малинскьий Ігор;</w:t>
      </w:r>
    </w:p>
    <w:p w:rsidR="007C7FEF" w:rsidRPr="009925A5" w:rsidRDefault="007C7FEF" w:rsidP="009925A5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>Маслова Ольга;</w:t>
      </w:r>
    </w:p>
    <w:p w:rsidR="007C7FEF" w:rsidRPr="009925A5" w:rsidRDefault="007C7FEF" w:rsidP="009925A5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>Лісовенко Тетяна</w:t>
      </w:r>
    </w:p>
    <w:p w:rsidR="007C7FEF" w:rsidRPr="009925A5" w:rsidRDefault="007C7FEF" w:rsidP="009925A5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7C7FEF" w:rsidRPr="009925A5" w:rsidRDefault="007C7FEF" w:rsidP="009925A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b/>
          <w:bCs/>
          <w:sz w:val="26"/>
          <w:szCs w:val="26"/>
        </w:rPr>
        <w:t xml:space="preserve">Голосували </w:t>
      </w:r>
      <w:r w:rsidRPr="009925A5">
        <w:rPr>
          <w:rFonts w:ascii="Times New Roman" w:hAnsi="Times New Roman" w:cs="Times New Roman"/>
          <w:sz w:val="26"/>
          <w:szCs w:val="26"/>
        </w:rPr>
        <w:t>за затвердження кандидатур</w:t>
      </w:r>
      <w:r w:rsidRPr="009925A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9925A5">
        <w:rPr>
          <w:rFonts w:ascii="Times New Roman" w:hAnsi="Times New Roman" w:cs="Times New Roman"/>
          <w:sz w:val="26"/>
          <w:szCs w:val="26"/>
        </w:rPr>
        <w:t>експертів до складу експертних груп та тимчасових комісій Громадської ради за списком.</w:t>
      </w:r>
    </w:p>
    <w:p w:rsidR="007C7FEF" w:rsidRPr="009925A5" w:rsidRDefault="007C7FEF" w:rsidP="009925A5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 xml:space="preserve"> «За» - 22, «Проти» - 0 , «Утримались» - 0</w:t>
      </w:r>
    </w:p>
    <w:p w:rsidR="007C7FEF" w:rsidRPr="009925A5" w:rsidRDefault="007C7FEF" w:rsidP="009925A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b/>
          <w:bCs/>
          <w:sz w:val="26"/>
          <w:szCs w:val="26"/>
        </w:rPr>
        <w:t xml:space="preserve">Вирішили: </w:t>
      </w:r>
      <w:r w:rsidRPr="009925A5">
        <w:rPr>
          <w:rFonts w:ascii="Times New Roman" w:hAnsi="Times New Roman" w:cs="Times New Roman"/>
          <w:sz w:val="26"/>
          <w:szCs w:val="26"/>
        </w:rPr>
        <w:t>затвердити кандидатури експертів до складу експертних груп та тимчасових комісій Громадської ради за списком.</w:t>
      </w:r>
    </w:p>
    <w:p w:rsidR="007C7FEF" w:rsidRPr="009925A5" w:rsidRDefault="007C7FEF" w:rsidP="009925A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925A5">
        <w:rPr>
          <w:rFonts w:ascii="Times New Roman" w:hAnsi="Times New Roman" w:cs="Times New Roman"/>
          <w:b/>
          <w:bCs/>
          <w:sz w:val="26"/>
          <w:szCs w:val="26"/>
        </w:rPr>
        <w:t>З п’ятого питання порядку денного слухали:</w:t>
      </w:r>
    </w:p>
    <w:p w:rsidR="007C7FEF" w:rsidRPr="009925A5" w:rsidRDefault="007C7FEF" w:rsidP="009925A5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>доповідь начальника управління захисту населення, постраждалого від Чорнобильської катастрофи департаменту соцзахисту населення КОДА Петруньок Вікторії;</w:t>
      </w:r>
    </w:p>
    <w:p w:rsidR="007C7FEF" w:rsidRPr="009925A5" w:rsidRDefault="007C7FEF" w:rsidP="009925A5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>Скопича Якова.</w:t>
      </w:r>
    </w:p>
    <w:p w:rsidR="007C7FEF" w:rsidRPr="009925A5" w:rsidRDefault="007C7FEF" w:rsidP="009925A5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b/>
          <w:bCs/>
          <w:sz w:val="26"/>
          <w:szCs w:val="26"/>
        </w:rPr>
        <w:t xml:space="preserve">Голосували </w:t>
      </w:r>
      <w:r w:rsidRPr="009925A5">
        <w:rPr>
          <w:rFonts w:ascii="Times New Roman" w:hAnsi="Times New Roman" w:cs="Times New Roman"/>
          <w:sz w:val="26"/>
          <w:szCs w:val="26"/>
        </w:rPr>
        <w:t>за пропозицію делегувати представник</w:t>
      </w:r>
      <w:r>
        <w:rPr>
          <w:rFonts w:ascii="Times New Roman" w:hAnsi="Times New Roman" w:cs="Times New Roman"/>
          <w:sz w:val="26"/>
          <w:szCs w:val="26"/>
        </w:rPr>
        <w:t>ів</w:t>
      </w:r>
      <w:r w:rsidRPr="009925A5">
        <w:rPr>
          <w:rFonts w:ascii="Times New Roman" w:hAnsi="Times New Roman" w:cs="Times New Roman"/>
          <w:sz w:val="26"/>
          <w:szCs w:val="26"/>
        </w:rPr>
        <w:t xml:space="preserve"> профільного комітету для участі у роботі комісії </w:t>
      </w:r>
      <w:r>
        <w:rPr>
          <w:rFonts w:ascii="Times New Roman" w:hAnsi="Times New Roman" w:cs="Times New Roman"/>
          <w:sz w:val="26"/>
          <w:szCs w:val="26"/>
        </w:rPr>
        <w:t>і</w:t>
      </w:r>
      <w:r w:rsidRPr="009925A5">
        <w:rPr>
          <w:rFonts w:ascii="Times New Roman" w:hAnsi="Times New Roman" w:cs="Times New Roman"/>
          <w:sz w:val="26"/>
          <w:szCs w:val="26"/>
        </w:rPr>
        <w:t>з заміни посвідчень з визначення статусу постраждалих внаслідок Чорнобильської катастрофи.</w:t>
      </w:r>
    </w:p>
    <w:p w:rsidR="007C7FEF" w:rsidRPr="009925A5" w:rsidRDefault="007C7FEF" w:rsidP="009925A5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>«За» - 22, «Проти» - 0 , «Утримались» - 0</w:t>
      </w:r>
    </w:p>
    <w:p w:rsidR="007C7FEF" w:rsidRPr="009925A5" w:rsidRDefault="007C7FEF" w:rsidP="009925A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b/>
          <w:bCs/>
          <w:sz w:val="26"/>
          <w:szCs w:val="26"/>
        </w:rPr>
        <w:t xml:space="preserve">Вирішили: </w:t>
      </w:r>
      <w:r w:rsidRPr="009925A5">
        <w:rPr>
          <w:rFonts w:ascii="Times New Roman" w:hAnsi="Times New Roman" w:cs="Times New Roman"/>
          <w:sz w:val="26"/>
          <w:szCs w:val="26"/>
        </w:rPr>
        <w:t>включити представник</w:t>
      </w:r>
      <w:r>
        <w:rPr>
          <w:rFonts w:ascii="Times New Roman" w:hAnsi="Times New Roman" w:cs="Times New Roman"/>
          <w:sz w:val="26"/>
          <w:szCs w:val="26"/>
        </w:rPr>
        <w:t>ів</w:t>
      </w:r>
      <w:r w:rsidRPr="009925A5">
        <w:rPr>
          <w:rFonts w:ascii="Times New Roman" w:hAnsi="Times New Roman" w:cs="Times New Roman"/>
          <w:sz w:val="26"/>
          <w:szCs w:val="26"/>
        </w:rPr>
        <w:t xml:space="preserve"> Громадської ради Скопича Якова</w:t>
      </w:r>
      <w:r>
        <w:rPr>
          <w:rFonts w:ascii="Times New Roman" w:hAnsi="Times New Roman" w:cs="Times New Roman"/>
          <w:sz w:val="26"/>
          <w:szCs w:val="26"/>
        </w:rPr>
        <w:t>, Яценка Сергія</w:t>
      </w:r>
      <w:r w:rsidRPr="009925A5">
        <w:rPr>
          <w:rFonts w:ascii="Times New Roman" w:hAnsi="Times New Roman" w:cs="Times New Roman"/>
          <w:sz w:val="26"/>
          <w:szCs w:val="26"/>
        </w:rPr>
        <w:t xml:space="preserve"> в комісію з заміни посвідчень.</w:t>
      </w:r>
    </w:p>
    <w:p w:rsidR="007C7FEF" w:rsidRPr="009925A5" w:rsidRDefault="007C7FEF" w:rsidP="009925A5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7C7FEF" w:rsidRPr="009925A5" w:rsidRDefault="007C7FEF" w:rsidP="009925A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925A5">
        <w:rPr>
          <w:rFonts w:ascii="Times New Roman" w:hAnsi="Times New Roman" w:cs="Times New Roman"/>
          <w:b/>
          <w:bCs/>
          <w:sz w:val="26"/>
          <w:szCs w:val="26"/>
        </w:rPr>
        <w:t>З шостого питання порядку денного слухали:</w:t>
      </w:r>
    </w:p>
    <w:p w:rsidR="007C7FEF" w:rsidRPr="009925A5" w:rsidRDefault="007C7FEF" w:rsidP="009925A5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>Доповідь Пугача Дмитра</w:t>
      </w:r>
    </w:p>
    <w:p w:rsidR="007C7FEF" w:rsidRPr="009925A5" w:rsidRDefault="007C7FEF" w:rsidP="009925A5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b/>
          <w:bCs/>
          <w:sz w:val="26"/>
          <w:szCs w:val="26"/>
        </w:rPr>
        <w:t xml:space="preserve">Голосували  </w:t>
      </w:r>
      <w:r w:rsidRPr="009925A5">
        <w:rPr>
          <w:rFonts w:ascii="Times New Roman" w:hAnsi="Times New Roman" w:cs="Times New Roman"/>
          <w:sz w:val="26"/>
          <w:szCs w:val="26"/>
        </w:rPr>
        <w:t>за налагодження співпраці з управлінням внутрішнього аудиту КОДА.</w:t>
      </w:r>
    </w:p>
    <w:p w:rsidR="007C7FEF" w:rsidRPr="009925A5" w:rsidRDefault="007C7FEF" w:rsidP="009925A5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>«За» - 22, «Проти» - 0 , «Утримались» - 0</w:t>
      </w:r>
    </w:p>
    <w:p w:rsidR="007C7FEF" w:rsidRPr="009925A5" w:rsidRDefault="007C7FEF" w:rsidP="009925A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b/>
          <w:bCs/>
          <w:sz w:val="26"/>
          <w:szCs w:val="26"/>
        </w:rPr>
        <w:t xml:space="preserve">Вирішили: </w:t>
      </w:r>
      <w:r w:rsidRPr="009925A5">
        <w:rPr>
          <w:rFonts w:ascii="Times New Roman" w:hAnsi="Times New Roman" w:cs="Times New Roman"/>
          <w:sz w:val="26"/>
          <w:szCs w:val="26"/>
        </w:rPr>
        <w:t>налагодити</w:t>
      </w:r>
      <w:r w:rsidRPr="009925A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9925A5">
        <w:rPr>
          <w:rFonts w:ascii="Times New Roman" w:hAnsi="Times New Roman" w:cs="Times New Roman"/>
          <w:sz w:val="26"/>
          <w:szCs w:val="26"/>
        </w:rPr>
        <w:t>співпрац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9925A5">
        <w:rPr>
          <w:rFonts w:ascii="Times New Roman" w:hAnsi="Times New Roman" w:cs="Times New Roman"/>
          <w:sz w:val="26"/>
          <w:szCs w:val="26"/>
        </w:rPr>
        <w:t xml:space="preserve"> з управлінням внутрішнього аудиту КОДА.</w:t>
      </w:r>
    </w:p>
    <w:p w:rsidR="007C7FEF" w:rsidRPr="009925A5" w:rsidRDefault="007C7FEF" w:rsidP="009925A5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7C7FEF" w:rsidRPr="009925A5" w:rsidRDefault="007C7FEF" w:rsidP="009925A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925A5">
        <w:rPr>
          <w:rFonts w:ascii="Times New Roman" w:hAnsi="Times New Roman" w:cs="Times New Roman"/>
          <w:b/>
          <w:bCs/>
          <w:sz w:val="26"/>
          <w:szCs w:val="26"/>
        </w:rPr>
        <w:t>З сьомого питання порядку денного слухали:</w:t>
      </w:r>
    </w:p>
    <w:p w:rsidR="007C7FEF" w:rsidRPr="009925A5" w:rsidRDefault="007C7FEF" w:rsidP="009925A5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>Ульянову Наталію з пропозицією надання повноважень Голові ГР Ульяновій Н.Ю. представництва інтересів Громадської ради при КОДА в судових інстанціях відповідно до чинного законодавства України</w:t>
      </w:r>
      <w:r>
        <w:rPr>
          <w:rFonts w:ascii="Times New Roman" w:hAnsi="Times New Roman" w:cs="Times New Roman"/>
          <w:sz w:val="26"/>
          <w:szCs w:val="26"/>
        </w:rPr>
        <w:t xml:space="preserve"> та в межах повноважень</w:t>
      </w:r>
      <w:r w:rsidRPr="009925A5">
        <w:rPr>
          <w:rFonts w:ascii="Times New Roman" w:hAnsi="Times New Roman" w:cs="Times New Roman"/>
          <w:sz w:val="26"/>
          <w:szCs w:val="26"/>
        </w:rPr>
        <w:t>.</w:t>
      </w:r>
    </w:p>
    <w:p w:rsidR="007C7FEF" w:rsidRPr="009925A5" w:rsidRDefault="007C7FEF" w:rsidP="00504664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b/>
          <w:bCs/>
          <w:sz w:val="26"/>
          <w:szCs w:val="26"/>
        </w:rPr>
        <w:t xml:space="preserve">Голосували  </w:t>
      </w:r>
      <w:r w:rsidRPr="009925A5">
        <w:rPr>
          <w:rFonts w:ascii="Times New Roman" w:hAnsi="Times New Roman" w:cs="Times New Roman"/>
          <w:sz w:val="26"/>
          <w:szCs w:val="26"/>
        </w:rPr>
        <w:t>за надання повноважень Голові ГР Ульяновій Н.Ю. представництва інтересів Громадської ради при КОДА в судових інстанціях відповідно до чинного законодавства України</w:t>
      </w:r>
      <w:r w:rsidRPr="0050466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та в межах повноважень</w:t>
      </w:r>
      <w:r w:rsidRPr="009925A5">
        <w:rPr>
          <w:rFonts w:ascii="Times New Roman" w:hAnsi="Times New Roman" w:cs="Times New Roman"/>
          <w:sz w:val="26"/>
          <w:szCs w:val="26"/>
        </w:rPr>
        <w:t>.</w:t>
      </w:r>
    </w:p>
    <w:p w:rsidR="007C7FEF" w:rsidRPr="009925A5" w:rsidRDefault="007C7FEF" w:rsidP="009925A5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>«За» - 22, «Проти» - 0 , «Утримались» - 0</w:t>
      </w:r>
    </w:p>
    <w:p w:rsidR="007C7FEF" w:rsidRPr="009925A5" w:rsidRDefault="007C7FEF" w:rsidP="009925A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b/>
          <w:bCs/>
          <w:sz w:val="26"/>
          <w:szCs w:val="26"/>
        </w:rPr>
        <w:t xml:space="preserve">Вирішили: </w:t>
      </w:r>
      <w:r w:rsidRPr="009925A5">
        <w:rPr>
          <w:rFonts w:ascii="Times New Roman" w:hAnsi="Times New Roman" w:cs="Times New Roman"/>
          <w:sz w:val="26"/>
          <w:szCs w:val="26"/>
        </w:rPr>
        <w:t>надати повноваження Голові ГР Ульяновій Н.Ю. представництва інтересів Громадської ради при КОДА в судових інстанціях відповідно до чинного законодавства України</w:t>
      </w:r>
      <w:r>
        <w:rPr>
          <w:rFonts w:ascii="Times New Roman" w:hAnsi="Times New Roman" w:cs="Times New Roman"/>
          <w:sz w:val="26"/>
          <w:szCs w:val="26"/>
        </w:rPr>
        <w:t xml:space="preserve"> в межах повноважень</w:t>
      </w:r>
      <w:bookmarkStart w:id="0" w:name="_GoBack"/>
      <w:bookmarkEnd w:id="0"/>
      <w:r w:rsidRPr="009925A5">
        <w:rPr>
          <w:rFonts w:ascii="Times New Roman" w:hAnsi="Times New Roman" w:cs="Times New Roman"/>
          <w:sz w:val="26"/>
          <w:szCs w:val="26"/>
        </w:rPr>
        <w:t>.</w:t>
      </w:r>
    </w:p>
    <w:p w:rsidR="007C7FEF" w:rsidRPr="009925A5" w:rsidRDefault="007C7FEF" w:rsidP="009925A5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7C7FEF" w:rsidRPr="009925A5" w:rsidRDefault="007C7FEF" w:rsidP="009925A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925A5">
        <w:rPr>
          <w:rFonts w:ascii="Times New Roman" w:hAnsi="Times New Roman" w:cs="Times New Roman"/>
          <w:b/>
          <w:bCs/>
          <w:sz w:val="26"/>
          <w:szCs w:val="26"/>
        </w:rPr>
        <w:t>З восьмого питання порядку денного слухали:</w:t>
      </w:r>
    </w:p>
    <w:p w:rsidR="007C7FEF" w:rsidRPr="009925A5" w:rsidRDefault="007C7FEF" w:rsidP="009925A5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>Ульянову Наталію з пропозицією призначити дату наступних зборів Громадської ради на 16.04.2020р.</w:t>
      </w:r>
    </w:p>
    <w:p w:rsidR="007C7FEF" w:rsidRPr="009925A5" w:rsidRDefault="007C7FEF" w:rsidP="009925A5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b/>
          <w:bCs/>
          <w:sz w:val="26"/>
          <w:szCs w:val="26"/>
        </w:rPr>
        <w:t xml:space="preserve">Голосували  </w:t>
      </w:r>
      <w:r w:rsidRPr="009925A5">
        <w:rPr>
          <w:rFonts w:ascii="Times New Roman" w:hAnsi="Times New Roman" w:cs="Times New Roman"/>
          <w:sz w:val="26"/>
          <w:szCs w:val="26"/>
        </w:rPr>
        <w:t>за проведення наступних зборів Громадської ради 16.04.2020р.</w:t>
      </w:r>
    </w:p>
    <w:p w:rsidR="007C7FEF" w:rsidRPr="009925A5" w:rsidRDefault="007C7FEF" w:rsidP="009925A5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>«За» - 22, «Проти» - 0 , «Утримались» - 0</w:t>
      </w:r>
    </w:p>
    <w:p w:rsidR="007C7FEF" w:rsidRPr="009925A5" w:rsidRDefault="007C7FEF" w:rsidP="009925A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b/>
          <w:bCs/>
          <w:sz w:val="26"/>
          <w:szCs w:val="26"/>
        </w:rPr>
        <w:t xml:space="preserve">Вирішили: </w:t>
      </w:r>
      <w:r w:rsidRPr="009925A5">
        <w:rPr>
          <w:rFonts w:ascii="Times New Roman" w:hAnsi="Times New Roman" w:cs="Times New Roman"/>
          <w:sz w:val="26"/>
          <w:szCs w:val="26"/>
        </w:rPr>
        <w:t>провести наступні збори Громадської ради 16.04.2020р.</w:t>
      </w:r>
    </w:p>
    <w:p w:rsidR="007C7FEF" w:rsidRPr="009925A5" w:rsidRDefault="007C7FEF" w:rsidP="009925A5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7C7FEF" w:rsidRPr="009925A5" w:rsidRDefault="007C7FEF" w:rsidP="009925A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925A5">
        <w:rPr>
          <w:rFonts w:ascii="Times New Roman" w:hAnsi="Times New Roman" w:cs="Times New Roman"/>
          <w:b/>
          <w:bCs/>
          <w:sz w:val="26"/>
          <w:szCs w:val="26"/>
        </w:rPr>
        <w:t>З дев’ятого питання порядку денного слухали:</w:t>
      </w:r>
    </w:p>
    <w:p w:rsidR="007C7FEF" w:rsidRPr="009925A5" w:rsidRDefault="007C7FEF" w:rsidP="009925A5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925A5">
        <w:rPr>
          <w:rFonts w:ascii="Times New Roman" w:hAnsi="Times New Roman" w:cs="Times New Roman"/>
          <w:sz w:val="26"/>
          <w:szCs w:val="26"/>
        </w:rPr>
        <w:t>Матьору Миколу з доповіддю про семінар «Особливості виборчої системи в розрізі реалізації нового виборчого законодавства»</w:t>
      </w:r>
    </w:p>
    <w:p w:rsidR="007C7FEF" w:rsidRPr="009925A5" w:rsidRDefault="007C7FEF" w:rsidP="009925A5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7C7FEF" w:rsidRPr="009925A5" w:rsidRDefault="007C7FEF" w:rsidP="009925A5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925A5">
        <w:rPr>
          <w:rFonts w:ascii="Times New Roman" w:hAnsi="Times New Roman" w:cs="Times New Roman"/>
          <w:b/>
          <w:bCs/>
          <w:sz w:val="26"/>
          <w:szCs w:val="26"/>
        </w:rPr>
        <w:t>Голова ГР при КОДА                                                                    Н.</w:t>
      </w:r>
      <w:r>
        <w:rPr>
          <w:rFonts w:ascii="Times New Roman" w:hAnsi="Times New Roman" w:cs="Times New Roman"/>
          <w:b/>
          <w:bCs/>
          <w:sz w:val="26"/>
          <w:szCs w:val="26"/>
        </w:rPr>
        <w:t>Ю</w:t>
      </w:r>
      <w:r w:rsidRPr="009925A5">
        <w:rPr>
          <w:rFonts w:ascii="Times New Roman" w:hAnsi="Times New Roman" w:cs="Times New Roman"/>
          <w:b/>
          <w:bCs/>
          <w:sz w:val="26"/>
          <w:szCs w:val="26"/>
        </w:rPr>
        <w:t xml:space="preserve">.Ульянова </w:t>
      </w:r>
    </w:p>
    <w:p w:rsidR="007C7FEF" w:rsidRPr="009925A5" w:rsidRDefault="007C7FEF" w:rsidP="009925A5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C7FEF" w:rsidRPr="009925A5" w:rsidRDefault="007C7FEF" w:rsidP="009925A5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925A5">
        <w:rPr>
          <w:rFonts w:ascii="Times New Roman" w:hAnsi="Times New Roman" w:cs="Times New Roman"/>
          <w:b/>
          <w:bCs/>
          <w:sz w:val="26"/>
          <w:szCs w:val="26"/>
        </w:rPr>
        <w:t xml:space="preserve">Секретар засідання                                                                         Д.І.Кузмяк </w:t>
      </w:r>
    </w:p>
    <w:p w:rsidR="007C7FEF" w:rsidRPr="009925A5" w:rsidRDefault="007C7FEF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7C7FEF" w:rsidRPr="009925A5" w:rsidSect="007476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3DD9"/>
    <w:multiLevelType w:val="hybridMultilevel"/>
    <w:tmpl w:val="B860AA28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>
      <w:start w:val="1"/>
      <w:numFmt w:val="lowerLetter"/>
      <w:lvlText w:val="%2."/>
      <w:lvlJc w:val="left"/>
      <w:pPr>
        <w:ind w:left="1866" w:hanging="360"/>
      </w:pPr>
    </w:lvl>
    <w:lvl w:ilvl="2" w:tplc="2000001B">
      <w:start w:val="1"/>
      <w:numFmt w:val="lowerRoman"/>
      <w:lvlText w:val="%3."/>
      <w:lvlJc w:val="right"/>
      <w:pPr>
        <w:ind w:left="2586" w:hanging="180"/>
      </w:pPr>
    </w:lvl>
    <w:lvl w:ilvl="3" w:tplc="2000000F">
      <w:start w:val="1"/>
      <w:numFmt w:val="decimal"/>
      <w:lvlText w:val="%4."/>
      <w:lvlJc w:val="left"/>
      <w:pPr>
        <w:ind w:left="3306" w:hanging="360"/>
      </w:pPr>
    </w:lvl>
    <w:lvl w:ilvl="4" w:tplc="20000019">
      <w:start w:val="1"/>
      <w:numFmt w:val="lowerLetter"/>
      <w:lvlText w:val="%5."/>
      <w:lvlJc w:val="left"/>
      <w:pPr>
        <w:ind w:left="4026" w:hanging="360"/>
      </w:pPr>
    </w:lvl>
    <w:lvl w:ilvl="5" w:tplc="2000001B">
      <w:start w:val="1"/>
      <w:numFmt w:val="lowerRoman"/>
      <w:lvlText w:val="%6."/>
      <w:lvlJc w:val="right"/>
      <w:pPr>
        <w:ind w:left="4746" w:hanging="180"/>
      </w:pPr>
    </w:lvl>
    <w:lvl w:ilvl="6" w:tplc="2000000F">
      <w:start w:val="1"/>
      <w:numFmt w:val="decimal"/>
      <w:lvlText w:val="%7."/>
      <w:lvlJc w:val="left"/>
      <w:pPr>
        <w:ind w:left="5466" w:hanging="360"/>
      </w:pPr>
    </w:lvl>
    <w:lvl w:ilvl="7" w:tplc="20000019">
      <w:start w:val="1"/>
      <w:numFmt w:val="lowerLetter"/>
      <w:lvlText w:val="%8."/>
      <w:lvlJc w:val="left"/>
      <w:pPr>
        <w:ind w:left="6186" w:hanging="360"/>
      </w:pPr>
    </w:lvl>
    <w:lvl w:ilvl="8" w:tplc="2000001B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711CEA"/>
    <w:multiLevelType w:val="hybridMultilevel"/>
    <w:tmpl w:val="E8AA6160"/>
    <w:lvl w:ilvl="0" w:tplc="6172DB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506" w:hanging="360"/>
      </w:pPr>
    </w:lvl>
    <w:lvl w:ilvl="2" w:tplc="2000001B">
      <w:start w:val="1"/>
      <w:numFmt w:val="lowerRoman"/>
      <w:lvlText w:val="%3."/>
      <w:lvlJc w:val="right"/>
      <w:pPr>
        <w:ind w:left="2226" w:hanging="180"/>
      </w:pPr>
    </w:lvl>
    <w:lvl w:ilvl="3" w:tplc="2000000F">
      <w:start w:val="1"/>
      <w:numFmt w:val="decimal"/>
      <w:lvlText w:val="%4."/>
      <w:lvlJc w:val="left"/>
      <w:pPr>
        <w:ind w:left="2946" w:hanging="360"/>
      </w:pPr>
    </w:lvl>
    <w:lvl w:ilvl="4" w:tplc="20000019">
      <w:start w:val="1"/>
      <w:numFmt w:val="lowerLetter"/>
      <w:lvlText w:val="%5."/>
      <w:lvlJc w:val="left"/>
      <w:pPr>
        <w:ind w:left="3666" w:hanging="360"/>
      </w:pPr>
    </w:lvl>
    <w:lvl w:ilvl="5" w:tplc="2000001B">
      <w:start w:val="1"/>
      <w:numFmt w:val="lowerRoman"/>
      <w:lvlText w:val="%6."/>
      <w:lvlJc w:val="right"/>
      <w:pPr>
        <w:ind w:left="4386" w:hanging="180"/>
      </w:pPr>
    </w:lvl>
    <w:lvl w:ilvl="6" w:tplc="2000000F">
      <w:start w:val="1"/>
      <w:numFmt w:val="decimal"/>
      <w:lvlText w:val="%7."/>
      <w:lvlJc w:val="left"/>
      <w:pPr>
        <w:ind w:left="5106" w:hanging="360"/>
      </w:pPr>
    </w:lvl>
    <w:lvl w:ilvl="7" w:tplc="20000019">
      <w:start w:val="1"/>
      <w:numFmt w:val="lowerLetter"/>
      <w:lvlText w:val="%8."/>
      <w:lvlJc w:val="left"/>
      <w:pPr>
        <w:ind w:left="5826" w:hanging="360"/>
      </w:pPr>
    </w:lvl>
    <w:lvl w:ilvl="8" w:tplc="2000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D6C177B"/>
    <w:multiLevelType w:val="hybridMultilevel"/>
    <w:tmpl w:val="2D90346C"/>
    <w:lvl w:ilvl="0" w:tplc="7A7A3B18">
      <w:start w:val="1"/>
      <w:numFmt w:val="decimal"/>
      <w:lvlText w:val="%1."/>
      <w:lvlJc w:val="left"/>
      <w:pPr>
        <w:ind w:left="990" w:hanging="990"/>
      </w:pPr>
      <w:rPr>
        <w:rFonts w:eastAsia="Times New Roman"/>
        <w:b w:val="0"/>
        <w:bCs w:val="0"/>
        <w:color w:val="auto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F4E4EA4"/>
    <w:multiLevelType w:val="hybridMultilevel"/>
    <w:tmpl w:val="557CE81A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>
      <w:start w:val="1"/>
      <w:numFmt w:val="lowerLetter"/>
      <w:lvlText w:val="%2."/>
      <w:lvlJc w:val="left"/>
      <w:pPr>
        <w:ind w:left="1866" w:hanging="360"/>
      </w:pPr>
    </w:lvl>
    <w:lvl w:ilvl="2" w:tplc="2000001B">
      <w:start w:val="1"/>
      <w:numFmt w:val="lowerRoman"/>
      <w:lvlText w:val="%3."/>
      <w:lvlJc w:val="right"/>
      <w:pPr>
        <w:ind w:left="2586" w:hanging="180"/>
      </w:pPr>
    </w:lvl>
    <w:lvl w:ilvl="3" w:tplc="2000000F">
      <w:start w:val="1"/>
      <w:numFmt w:val="decimal"/>
      <w:lvlText w:val="%4."/>
      <w:lvlJc w:val="left"/>
      <w:pPr>
        <w:ind w:left="3306" w:hanging="360"/>
      </w:pPr>
    </w:lvl>
    <w:lvl w:ilvl="4" w:tplc="20000019">
      <w:start w:val="1"/>
      <w:numFmt w:val="lowerLetter"/>
      <w:lvlText w:val="%5."/>
      <w:lvlJc w:val="left"/>
      <w:pPr>
        <w:ind w:left="4026" w:hanging="360"/>
      </w:pPr>
    </w:lvl>
    <w:lvl w:ilvl="5" w:tplc="2000001B">
      <w:start w:val="1"/>
      <w:numFmt w:val="lowerRoman"/>
      <w:lvlText w:val="%6."/>
      <w:lvlJc w:val="right"/>
      <w:pPr>
        <w:ind w:left="4746" w:hanging="180"/>
      </w:pPr>
    </w:lvl>
    <w:lvl w:ilvl="6" w:tplc="2000000F">
      <w:start w:val="1"/>
      <w:numFmt w:val="decimal"/>
      <w:lvlText w:val="%7."/>
      <w:lvlJc w:val="left"/>
      <w:pPr>
        <w:ind w:left="5466" w:hanging="360"/>
      </w:pPr>
    </w:lvl>
    <w:lvl w:ilvl="7" w:tplc="20000019">
      <w:start w:val="1"/>
      <w:numFmt w:val="lowerLetter"/>
      <w:lvlText w:val="%8."/>
      <w:lvlJc w:val="left"/>
      <w:pPr>
        <w:ind w:left="6186" w:hanging="360"/>
      </w:pPr>
    </w:lvl>
    <w:lvl w:ilvl="8" w:tplc="2000001B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21EB61C6"/>
    <w:multiLevelType w:val="hybridMultilevel"/>
    <w:tmpl w:val="72EC2626"/>
    <w:lvl w:ilvl="0" w:tplc="C3C85034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200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2000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2000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2000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2000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2000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5">
    <w:nsid w:val="2E041611"/>
    <w:multiLevelType w:val="hybridMultilevel"/>
    <w:tmpl w:val="6F72E9C2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>
      <w:start w:val="1"/>
      <w:numFmt w:val="lowerLetter"/>
      <w:lvlText w:val="%2."/>
      <w:lvlJc w:val="left"/>
      <w:pPr>
        <w:ind w:left="1866" w:hanging="360"/>
      </w:pPr>
    </w:lvl>
    <w:lvl w:ilvl="2" w:tplc="2000001B">
      <w:start w:val="1"/>
      <w:numFmt w:val="lowerRoman"/>
      <w:lvlText w:val="%3."/>
      <w:lvlJc w:val="right"/>
      <w:pPr>
        <w:ind w:left="2586" w:hanging="180"/>
      </w:pPr>
    </w:lvl>
    <w:lvl w:ilvl="3" w:tplc="2000000F">
      <w:start w:val="1"/>
      <w:numFmt w:val="decimal"/>
      <w:lvlText w:val="%4."/>
      <w:lvlJc w:val="left"/>
      <w:pPr>
        <w:ind w:left="3306" w:hanging="360"/>
      </w:pPr>
    </w:lvl>
    <w:lvl w:ilvl="4" w:tplc="20000019">
      <w:start w:val="1"/>
      <w:numFmt w:val="lowerLetter"/>
      <w:lvlText w:val="%5."/>
      <w:lvlJc w:val="left"/>
      <w:pPr>
        <w:ind w:left="4026" w:hanging="360"/>
      </w:pPr>
    </w:lvl>
    <w:lvl w:ilvl="5" w:tplc="2000001B">
      <w:start w:val="1"/>
      <w:numFmt w:val="lowerRoman"/>
      <w:lvlText w:val="%6."/>
      <w:lvlJc w:val="right"/>
      <w:pPr>
        <w:ind w:left="4746" w:hanging="180"/>
      </w:pPr>
    </w:lvl>
    <w:lvl w:ilvl="6" w:tplc="2000000F">
      <w:start w:val="1"/>
      <w:numFmt w:val="decimal"/>
      <w:lvlText w:val="%7."/>
      <w:lvlJc w:val="left"/>
      <w:pPr>
        <w:ind w:left="5466" w:hanging="360"/>
      </w:pPr>
    </w:lvl>
    <w:lvl w:ilvl="7" w:tplc="20000019">
      <w:start w:val="1"/>
      <w:numFmt w:val="lowerLetter"/>
      <w:lvlText w:val="%8."/>
      <w:lvlJc w:val="left"/>
      <w:pPr>
        <w:ind w:left="6186" w:hanging="360"/>
      </w:pPr>
    </w:lvl>
    <w:lvl w:ilvl="8" w:tplc="2000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16D311F"/>
    <w:multiLevelType w:val="hybridMultilevel"/>
    <w:tmpl w:val="1362E822"/>
    <w:lvl w:ilvl="0" w:tplc="5BE00E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200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2000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2000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2000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2000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7">
    <w:nsid w:val="4CF04E6C"/>
    <w:multiLevelType w:val="multilevel"/>
    <w:tmpl w:val="25F0BA5E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isLgl/>
      <w:lvlText w:val="%1.%2.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90" w:hanging="1800"/>
      </w:pPr>
      <w:rPr>
        <w:rFonts w:hint="default"/>
      </w:rPr>
    </w:lvl>
  </w:abstractNum>
  <w:abstractNum w:abstractNumId="8">
    <w:nsid w:val="69CB6C29"/>
    <w:multiLevelType w:val="multilevel"/>
    <w:tmpl w:val="200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37938C5"/>
    <w:multiLevelType w:val="hybridMultilevel"/>
    <w:tmpl w:val="2F24C744"/>
    <w:lvl w:ilvl="0" w:tplc="200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506" w:hanging="360"/>
      </w:pPr>
    </w:lvl>
    <w:lvl w:ilvl="2" w:tplc="2000001B">
      <w:start w:val="1"/>
      <w:numFmt w:val="lowerRoman"/>
      <w:lvlText w:val="%3."/>
      <w:lvlJc w:val="right"/>
      <w:pPr>
        <w:ind w:left="2226" w:hanging="180"/>
      </w:pPr>
    </w:lvl>
    <w:lvl w:ilvl="3" w:tplc="2000000F">
      <w:start w:val="1"/>
      <w:numFmt w:val="decimal"/>
      <w:lvlText w:val="%4."/>
      <w:lvlJc w:val="left"/>
      <w:pPr>
        <w:ind w:left="2946" w:hanging="360"/>
      </w:pPr>
    </w:lvl>
    <w:lvl w:ilvl="4" w:tplc="20000019">
      <w:start w:val="1"/>
      <w:numFmt w:val="lowerLetter"/>
      <w:lvlText w:val="%5."/>
      <w:lvlJc w:val="left"/>
      <w:pPr>
        <w:ind w:left="3666" w:hanging="360"/>
      </w:pPr>
    </w:lvl>
    <w:lvl w:ilvl="5" w:tplc="2000001B">
      <w:start w:val="1"/>
      <w:numFmt w:val="lowerRoman"/>
      <w:lvlText w:val="%6."/>
      <w:lvlJc w:val="right"/>
      <w:pPr>
        <w:ind w:left="4386" w:hanging="180"/>
      </w:pPr>
    </w:lvl>
    <w:lvl w:ilvl="6" w:tplc="2000000F">
      <w:start w:val="1"/>
      <w:numFmt w:val="decimal"/>
      <w:lvlText w:val="%7."/>
      <w:lvlJc w:val="left"/>
      <w:pPr>
        <w:ind w:left="5106" w:hanging="360"/>
      </w:pPr>
    </w:lvl>
    <w:lvl w:ilvl="7" w:tplc="20000019">
      <w:start w:val="1"/>
      <w:numFmt w:val="lowerLetter"/>
      <w:lvlText w:val="%8."/>
      <w:lvlJc w:val="left"/>
      <w:pPr>
        <w:ind w:left="5826" w:hanging="360"/>
      </w:pPr>
    </w:lvl>
    <w:lvl w:ilvl="8" w:tplc="2000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68806CB"/>
    <w:multiLevelType w:val="hybridMultilevel"/>
    <w:tmpl w:val="124C494A"/>
    <w:lvl w:ilvl="0" w:tplc="8098B4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506" w:hanging="360"/>
      </w:pPr>
    </w:lvl>
    <w:lvl w:ilvl="2" w:tplc="2000001B">
      <w:start w:val="1"/>
      <w:numFmt w:val="lowerRoman"/>
      <w:lvlText w:val="%3."/>
      <w:lvlJc w:val="right"/>
      <w:pPr>
        <w:ind w:left="2226" w:hanging="180"/>
      </w:pPr>
    </w:lvl>
    <w:lvl w:ilvl="3" w:tplc="2000000F">
      <w:start w:val="1"/>
      <w:numFmt w:val="decimal"/>
      <w:lvlText w:val="%4."/>
      <w:lvlJc w:val="left"/>
      <w:pPr>
        <w:ind w:left="2946" w:hanging="360"/>
      </w:pPr>
    </w:lvl>
    <w:lvl w:ilvl="4" w:tplc="20000019">
      <w:start w:val="1"/>
      <w:numFmt w:val="lowerLetter"/>
      <w:lvlText w:val="%5."/>
      <w:lvlJc w:val="left"/>
      <w:pPr>
        <w:ind w:left="3666" w:hanging="360"/>
      </w:pPr>
    </w:lvl>
    <w:lvl w:ilvl="5" w:tplc="2000001B">
      <w:start w:val="1"/>
      <w:numFmt w:val="lowerRoman"/>
      <w:lvlText w:val="%6."/>
      <w:lvlJc w:val="right"/>
      <w:pPr>
        <w:ind w:left="4386" w:hanging="180"/>
      </w:pPr>
    </w:lvl>
    <w:lvl w:ilvl="6" w:tplc="2000000F">
      <w:start w:val="1"/>
      <w:numFmt w:val="decimal"/>
      <w:lvlText w:val="%7."/>
      <w:lvlJc w:val="left"/>
      <w:pPr>
        <w:ind w:left="5106" w:hanging="360"/>
      </w:pPr>
    </w:lvl>
    <w:lvl w:ilvl="7" w:tplc="20000019">
      <w:start w:val="1"/>
      <w:numFmt w:val="lowerLetter"/>
      <w:lvlText w:val="%8."/>
      <w:lvlJc w:val="left"/>
      <w:pPr>
        <w:ind w:left="5826" w:hanging="360"/>
      </w:pPr>
    </w:lvl>
    <w:lvl w:ilvl="8" w:tplc="2000001B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CF45DEF"/>
    <w:multiLevelType w:val="hybridMultilevel"/>
    <w:tmpl w:val="52D08982"/>
    <w:lvl w:ilvl="0" w:tplc="498CEA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506" w:hanging="360"/>
      </w:pPr>
    </w:lvl>
    <w:lvl w:ilvl="2" w:tplc="2000001B">
      <w:start w:val="1"/>
      <w:numFmt w:val="lowerRoman"/>
      <w:lvlText w:val="%3."/>
      <w:lvlJc w:val="right"/>
      <w:pPr>
        <w:ind w:left="2226" w:hanging="180"/>
      </w:pPr>
    </w:lvl>
    <w:lvl w:ilvl="3" w:tplc="2000000F">
      <w:start w:val="1"/>
      <w:numFmt w:val="decimal"/>
      <w:lvlText w:val="%4."/>
      <w:lvlJc w:val="left"/>
      <w:pPr>
        <w:ind w:left="2946" w:hanging="360"/>
      </w:pPr>
    </w:lvl>
    <w:lvl w:ilvl="4" w:tplc="20000019">
      <w:start w:val="1"/>
      <w:numFmt w:val="lowerLetter"/>
      <w:lvlText w:val="%5."/>
      <w:lvlJc w:val="left"/>
      <w:pPr>
        <w:ind w:left="3666" w:hanging="360"/>
      </w:pPr>
    </w:lvl>
    <w:lvl w:ilvl="5" w:tplc="2000001B">
      <w:start w:val="1"/>
      <w:numFmt w:val="lowerRoman"/>
      <w:lvlText w:val="%6."/>
      <w:lvlJc w:val="right"/>
      <w:pPr>
        <w:ind w:left="4386" w:hanging="180"/>
      </w:pPr>
    </w:lvl>
    <w:lvl w:ilvl="6" w:tplc="2000000F">
      <w:start w:val="1"/>
      <w:numFmt w:val="decimal"/>
      <w:lvlText w:val="%7."/>
      <w:lvlJc w:val="left"/>
      <w:pPr>
        <w:ind w:left="5106" w:hanging="360"/>
      </w:pPr>
    </w:lvl>
    <w:lvl w:ilvl="7" w:tplc="20000019">
      <w:start w:val="1"/>
      <w:numFmt w:val="lowerLetter"/>
      <w:lvlText w:val="%8."/>
      <w:lvlJc w:val="left"/>
      <w:pPr>
        <w:ind w:left="5826" w:hanging="360"/>
      </w:pPr>
    </w:lvl>
    <w:lvl w:ilvl="8" w:tplc="2000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7"/>
  </w:num>
  <w:num w:numId="5">
    <w:abstractNumId w:va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1"/>
  </w:num>
  <w:num w:numId="9">
    <w:abstractNumId w:val="2"/>
  </w:num>
  <w:num w:numId="10">
    <w:abstractNumId w:val="5"/>
  </w:num>
  <w:num w:numId="11">
    <w:abstractNumId w:val="10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3225"/>
    <w:rsid w:val="000131F1"/>
    <w:rsid w:val="000D5D2B"/>
    <w:rsid w:val="0017344B"/>
    <w:rsid w:val="001835BF"/>
    <w:rsid w:val="002162B4"/>
    <w:rsid w:val="002237A4"/>
    <w:rsid w:val="0022521C"/>
    <w:rsid w:val="002B3225"/>
    <w:rsid w:val="002E4E1C"/>
    <w:rsid w:val="00307C4B"/>
    <w:rsid w:val="00380C77"/>
    <w:rsid w:val="00382416"/>
    <w:rsid w:val="00470B9C"/>
    <w:rsid w:val="004E543A"/>
    <w:rsid w:val="00504664"/>
    <w:rsid w:val="00512754"/>
    <w:rsid w:val="00595E80"/>
    <w:rsid w:val="005A32A7"/>
    <w:rsid w:val="0061078D"/>
    <w:rsid w:val="006476B0"/>
    <w:rsid w:val="0066747E"/>
    <w:rsid w:val="006A6315"/>
    <w:rsid w:val="006B00F3"/>
    <w:rsid w:val="00707319"/>
    <w:rsid w:val="00747696"/>
    <w:rsid w:val="007762C4"/>
    <w:rsid w:val="007B03F2"/>
    <w:rsid w:val="007C7FEF"/>
    <w:rsid w:val="00821E4A"/>
    <w:rsid w:val="008F2C63"/>
    <w:rsid w:val="00982D00"/>
    <w:rsid w:val="009925A5"/>
    <w:rsid w:val="00997AFB"/>
    <w:rsid w:val="009F0CA1"/>
    <w:rsid w:val="009F2F63"/>
    <w:rsid w:val="00AE48BF"/>
    <w:rsid w:val="00AE7ECD"/>
    <w:rsid w:val="00B57FCC"/>
    <w:rsid w:val="00B92EA9"/>
    <w:rsid w:val="00B95D2B"/>
    <w:rsid w:val="00BA41B5"/>
    <w:rsid w:val="00C7469A"/>
    <w:rsid w:val="00CD31C1"/>
    <w:rsid w:val="00CD61C8"/>
    <w:rsid w:val="00D11E9E"/>
    <w:rsid w:val="00DA096B"/>
    <w:rsid w:val="00F10FA6"/>
    <w:rsid w:val="00FB0EB2"/>
    <w:rsid w:val="00FB5290"/>
    <w:rsid w:val="00FC7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69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B3225"/>
    <w:pPr>
      <w:ind w:left="720"/>
    </w:pPr>
  </w:style>
  <w:style w:type="paragraph" w:styleId="NormalWeb">
    <w:name w:val="Normal (Web)"/>
    <w:basedOn w:val="Normal"/>
    <w:uiPriority w:val="99"/>
    <w:semiHidden/>
    <w:rsid w:val="00707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62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3</Pages>
  <Words>4179</Words>
  <Characters>2383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</dc:creator>
  <cp:keywords/>
  <dc:description/>
  <cp:lastModifiedBy>www</cp:lastModifiedBy>
  <cp:revision>10</cp:revision>
  <cp:lastPrinted>2020-03-03T12:44:00Z</cp:lastPrinted>
  <dcterms:created xsi:type="dcterms:W3CDTF">2020-03-03T10:02:00Z</dcterms:created>
  <dcterms:modified xsi:type="dcterms:W3CDTF">2020-03-03T12:45:00Z</dcterms:modified>
</cp:coreProperties>
</file>