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5D" w:rsidRPr="0043355D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/>
      </w:tblPr>
      <w:tblGrid>
        <w:gridCol w:w="4784"/>
      </w:tblGrid>
      <w:tr w:rsidR="0043355D" w:rsidRPr="0043355D" w:rsidTr="002A6686">
        <w:trPr>
          <w:trHeight w:val="80"/>
        </w:trPr>
        <w:tc>
          <w:tcPr>
            <w:tcW w:w="4784" w:type="dxa"/>
          </w:tcPr>
          <w:p w:rsidR="0043355D" w:rsidRPr="0043355D" w:rsidRDefault="0043355D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Default="0043355D" w:rsidP="002A6686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2A6686" w:rsidRPr="0043355D" w:rsidRDefault="002A6686" w:rsidP="002A6686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3"/>
      </w:tblGrid>
      <w:tr w:rsidR="0043355D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901304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Головний спеціаліст відділу інформаційної політики та комунікацій</w:t>
            </w:r>
            <w:r w:rsidR="00DE1338"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управління </w:t>
            </w:r>
            <w:r w:rsidR="00D50189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комунікацій</w:t>
            </w:r>
            <w:r w:rsidR="00DE1338"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Київської обласної державної адміністрації</w:t>
            </w:r>
          </w:p>
          <w:p w:rsidR="0043355D" w:rsidRDefault="00901304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«В</w:t>
            </w:r>
            <w:r w:rsidR="0043355D"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931FD" w:rsidRPr="002F515B" w:rsidRDefault="005931F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55D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FD" w:rsidRDefault="002A6686" w:rsidP="002A6686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</w:t>
            </w:r>
            <w:r w:rsidRPr="002A6686">
              <w:rPr>
                <w:rFonts w:ascii="Times New Roman" w:hAnsi="Times New Roman"/>
                <w:sz w:val="24"/>
                <w:szCs w:val="24"/>
              </w:rPr>
              <w:t>абезпечує висвітлення в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собах масової інформації участі </w:t>
            </w:r>
            <w:r w:rsidRPr="002A6686">
              <w:rPr>
                <w:rFonts w:ascii="Times New Roman" w:hAnsi="Times New Roman"/>
                <w:sz w:val="24"/>
                <w:szCs w:val="24"/>
              </w:rPr>
              <w:t>керівництва Київської обласної державної адміністрації у «круглих столах», «гарячих лініях», готує в межах своїх повноважень інформаційно-аналітичні матеріали до брифінгів, прес-конференцій, «круглих столів»;</w:t>
            </w:r>
          </w:p>
          <w:p w:rsidR="002A6686" w:rsidRDefault="002A6686" w:rsidP="008464A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686">
              <w:rPr>
                <w:rFonts w:ascii="Times New Roman" w:hAnsi="Times New Roman"/>
                <w:sz w:val="24"/>
                <w:szCs w:val="24"/>
              </w:rPr>
              <w:t xml:space="preserve">- забезпечує інформаційне наповнення офіційного </w:t>
            </w:r>
            <w:proofErr w:type="spellStart"/>
            <w:r w:rsidRPr="002A6686">
              <w:rPr>
                <w:rFonts w:ascii="Times New Roman" w:hAnsi="Times New Roman"/>
                <w:sz w:val="24"/>
                <w:szCs w:val="24"/>
              </w:rPr>
              <w:t>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A6686">
              <w:rPr>
                <w:rFonts w:ascii="Times New Roman" w:hAnsi="Times New Roman"/>
                <w:sz w:val="24"/>
                <w:szCs w:val="24"/>
              </w:rPr>
              <w:t>сайту</w:t>
            </w:r>
            <w:proofErr w:type="spellEnd"/>
            <w:r w:rsidRPr="002A6686">
              <w:rPr>
                <w:rFonts w:ascii="Times New Roman" w:hAnsi="Times New Roman"/>
                <w:sz w:val="24"/>
                <w:szCs w:val="24"/>
              </w:rPr>
              <w:t xml:space="preserve"> Київської обласної державної адміністрації та оприлюднення в мережі Інтернет інфор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мації про суспільно-політичний,соціально-економічний, </w:t>
            </w:r>
            <w:r w:rsidRPr="002A6686">
              <w:rPr>
                <w:rFonts w:ascii="Times New Roman" w:hAnsi="Times New Roman"/>
                <w:sz w:val="24"/>
                <w:szCs w:val="24"/>
              </w:rPr>
              <w:t>культурний, науково-технічний розвиток області та держави в цілому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25A03">
              <w:rPr>
                <w:noProof/>
                <w:sz w:val="28"/>
                <w:szCs w:val="28"/>
              </w:rPr>
              <w:t xml:space="preserve"> </w:t>
            </w:r>
            <w:r w:rsidRPr="002A6686">
              <w:rPr>
                <w:rFonts w:ascii="Times New Roman" w:hAnsi="Times New Roman"/>
                <w:noProof/>
                <w:sz w:val="24"/>
                <w:szCs w:val="24"/>
              </w:rPr>
              <w:t xml:space="preserve">та внесення правок в усі розділи та підрозділи, розміщені на офіційному веб-сайті </w:t>
            </w:r>
            <w:r w:rsidRPr="002A6686">
              <w:rPr>
                <w:rFonts w:ascii="Times New Roman" w:hAnsi="Times New Roman"/>
                <w:sz w:val="24"/>
                <w:szCs w:val="24"/>
              </w:rPr>
              <w:t>Київської обласної державної адміністрації</w:t>
            </w:r>
            <w:r>
              <w:rPr>
                <w:sz w:val="28"/>
                <w:szCs w:val="28"/>
              </w:rPr>
              <w:t>;</w:t>
            </w:r>
          </w:p>
          <w:p w:rsidR="002A6686" w:rsidRPr="002A6686" w:rsidRDefault="002A6686" w:rsidP="002A6686">
            <w:pPr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686">
              <w:rPr>
                <w:rFonts w:ascii="Times New Roman" w:hAnsi="Times New Roman"/>
                <w:sz w:val="24"/>
                <w:szCs w:val="24"/>
              </w:rPr>
              <w:t>- готує тексти прес-релізів, інших повідомлень про основні заходи, що проводяться Київською обласною державною адміністрацією або за її участю;</w:t>
            </w:r>
          </w:p>
          <w:p w:rsidR="002A6686" w:rsidRDefault="002A6686" w:rsidP="002A6686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686">
              <w:rPr>
                <w:rFonts w:ascii="Times New Roman" w:hAnsi="Times New Roman"/>
                <w:sz w:val="24"/>
                <w:szCs w:val="24"/>
              </w:rPr>
              <w:t>- бере участь у висвітленні офіційних заходів з відзначення свят державного, регіонального, місцевого значення, пам’ятних дат, історичних подій тощо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6686" w:rsidRDefault="002A6686" w:rsidP="002A6686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686">
              <w:rPr>
                <w:rFonts w:ascii="Times New Roman" w:hAnsi="Times New Roman"/>
                <w:sz w:val="24"/>
                <w:szCs w:val="24"/>
              </w:rPr>
              <w:t>- опрацьовує журналістські запити;</w:t>
            </w:r>
          </w:p>
          <w:p w:rsidR="002A6686" w:rsidRDefault="002A6686" w:rsidP="002A6686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686">
              <w:rPr>
                <w:rFonts w:ascii="Times New Roman" w:hAnsi="Times New Roman"/>
                <w:sz w:val="24"/>
                <w:szCs w:val="24"/>
              </w:rPr>
              <w:t>- проводить акредитацію журналістів;</w:t>
            </w:r>
          </w:p>
          <w:p w:rsidR="002A6686" w:rsidRPr="002A6686" w:rsidRDefault="008464AD" w:rsidP="002A6686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="002A6686" w:rsidRPr="002A6686">
              <w:rPr>
                <w:rFonts w:ascii="Times New Roman" w:hAnsi="Times New Roman"/>
                <w:sz w:val="24"/>
                <w:szCs w:val="24"/>
              </w:rPr>
              <w:t>оширює</w:t>
            </w:r>
            <w:proofErr w:type="spellEnd"/>
            <w:r w:rsidR="002A6686" w:rsidRPr="002A6686">
              <w:rPr>
                <w:rFonts w:ascii="Times New Roman" w:hAnsi="Times New Roman"/>
                <w:sz w:val="24"/>
                <w:szCs w:val="24"/>
              </w:rPr>
              <w:t xml:space="preserve"> офіційну інформацію за дорученням керівництва, зокрема: анонсування подій та заходів; публікування звітності щодо виконання програм і планів, спрямованих на виконання завдан</w:t>
            </w:r>
            <w:r w:rsidR="002A6686">
              <w:rPr>
                <w:rFonts w:ascii="Times New Roman" w:hAnsi="Times New Roman"/>
                <w:sz w:val="24"/>
                <w:szCs w:val="24"/>
              </w:rPr>
              <w:t>ь у визначеній сфері діяльності.</w:t>
            </w:r>
          </w:p>
        </w:tc>
      </w:tr>
      <w:tr w:rsidR="003406A8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334727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Посадовий оклад 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9013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5500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6009E" w:rsidRPr="009B2797" w:rsidRDefault="003406A8" w:rsidP="005931F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3406A8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9E" w:rsidRPr="002F515B" w:rsidRDefault="003406A8" w:rsidP="005931FD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  <w:tr w:rsidR="003406A8" w:rsidRPr="003B3981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3B3981" w:rsidRDefault="003406A8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791770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служби (</w:t>
            </w:r>
            <w:proofErr w:type="spellStart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DC4DD9" w:rsidRDefault="00DC4DD9" w:rsidP="00824755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406A8" w:rsidRPr="00824755" w:rsidRDefault="003406A8" w:rsidP="00824755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0" w:name="n1182"/>
            <w:bookmarkEnd w:id="0"/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карантину,установленого з метою запобігання поширенню на території України гострої респіраторної хвороби </w:t>
            </w:r>
            <w:r w:rsidR="004F69E0"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COVID-19, спричиненої </w:t>
            </w:r>
            <w:proofErr w:type="spellStart"/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3406A8" w:rsidRPr="00791770" w:rsidRDefault="003406A8" w:rsidP="00972339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3406A8" w:rsidRPr="00791770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3406A8" w:rsidRPr="00791770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" w:name="n1174"/>
            <w:bookmarkEnd w:id="1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2" w:name="n1175"/>
            <w:bookmarkEnd w:id="2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3" w:name="n1176"/>
            <w:bookmarkEnd w:id="3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3406A8" w:rsidRPr="00791770" w:rsidRDefault="003406A8" w:rsidP="003406A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7"/>
            <w:bookmarkEnd w:id="4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791770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791770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3406A8" w:rsidRPr="00791770" w:rsidRDefault="003406A8" w:rsidP="003406A8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3406A8" w:rsidRPr="00791770" w:rsidRDefault="003406A8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2A55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17:00</w:t>
            </w:r>
            <w:r w:rsidR="00423785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DE1338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 </w:t>
            </w:r>
            <w:r w:rsidR="00301E4D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</w:t>
            </w:r>
            <w:r w:rsidR="00DE1338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3C6B2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28</w:t>
            </w:r>
            <w:r w:rsidR="002273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864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грудня</w:t>
            </w:r>
            <w:bookmarkStart w:id="5" w:name="_GoBack"/>
            <w:bookmarkEnd w:id="5"/>
            <w:r w:rsidR="00864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2020 року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портал вакансій державної служби (</w:t>
            </w:r>
            <w:proofErr w:type="spellStart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  <w:p w:rsidR="004F69E0" w:rsidRPr="00791770" w:rsidRDefault="004F69E0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3406A8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2A6686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8644C3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Вікторія Володимирівна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3406A8" w:rsidRPr="002F515B" w:rsidRDefault="008644C3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286-83-63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3406A8" w:rsidRPr="001B025F" w:rsidRDefault="004B1D41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8644C3" w:rsidRPr="00746DB6">
                <w:rPr>
                  <w:rStyle w:val="ae"/>
                  <w:rFonts w:ascii="Times New Roman" w:hAnsi="Times New Roman"/>
                  <w:sz w:val="24"/>
                  <w:szCs w:val="24"/>
                  <w:lang w:val="en-US" w:eastAsia="ru-RU"/>
                </w:rPr>
                <w:t>upr-inf</w:t>
              </w:r>
              <w:r w:rsidR="008644C3" w:rsidRPr="00746DB6">
                <w:rPr>
                  <w:rStyle w:val="ae"/>
                  <w:rFonts w:ascii="Times New Roman" w:hAnsi="Times New Roman"/>
                  <w:sz w:val="24"/>
                  <w:szCs w:val="24"/>
                  <w:lang w:eastAsia="ru-RU"/>
                </w:rPr>
                <w:t>@ukr.net</w:t>
              </w:r>
            </w:hyperlink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227387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4F69E0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F69E0" w:rsidRPr="002F515B" w:rsidRDefault="004F69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Default="002A7E67" w:rsidP="00901304">
            <w:pPr>
              <w:spacing w:after="0" w:line="260" w:lineRule="exact"/>
              <w:ind w:left="113" w:right="113"/>
              <w:jc w:val="both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</w:rPr>
              <w:t>Н</w:t>
            </w:r>
            <w:r w:rsidR="00901304" w:rsidRPr="00901304">
              <w:rPr>
                <w:rStyle w:val="rvts0"/>
                <w:rFonts w:ascii="Times New Roman" w:hAnsi="Times New Roman"/>
                <w:sz w:val="24"/>
                <w:szCs w:val="24"/>
              </w:rPr>
              <w:t>аявність вищої освіти ступеня не нижче бакалавра</w:t>
            </w:r>
            <w:r w:rsidR="0018412D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 за напрямком «Журналістика»</w:t>
            </w:r>
          </w:p>
          <w:p w:rsidR="00C10C4E" w:rsidRPr="00901304" w:rsidRDefault="00C10C4E" w:rsidP="00901304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2A7E67">
        <w:trPr>
          <w:trHeight w:val="460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901304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43355D" w:rsidRPr="002F515B" w:rsidTr="00227387">
        <w:trPr>
          <w:trHeight w:val="39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2A7E67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3355D"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ільне володіння державною мовою</w:t>
            </w:r>
          </w:p>
        </w:tc>
      </w:tr>
      <w:tr w:rsidR="0043355D" w:rsidRPr="002F515B" w:rsidTr="00227387">
        <w:trPr>
          <w:trHeight w:val="39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785F10" w:rsidRPr="002A6686" w:rsidRDefault="0043355D" w:rsidP="002A6686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sectPr w:rsidR="00785F10" w:rsidRPr="002A6686" w:rsidSect="002A6686">
      <w:pgSz w:w="11906" w:h="16838"/>
      <w:pgMar w:top="142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BAD" w:rsidRDefault="00DD6BAD" w:rsidP="00CB39FF">
      <w:pPr>
        <w:spacing w:after="0" w:line="240" w:lineRule="auto"/>
      </w:pPr>
      <w:r>
        <w:separator/>
      </w:r>
    </w:p>
  </w:endnote>
  <w:endnote w:type="continuationSeparator" w:id="0">
    <w:p w:rsidR="00DD6BAD" w:rsidRDefault="00DD6BAD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201" w:usb1="00000000" w:usb2="00000000" w:usb3="00000000" w:csb0="00000004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BAD" w:rsidRDefault="00DD6BAD" w:rsidP="00CB39FF">
      <w:pPr>
        <w:spacing w:after="0" w:line="240" w:lineRule="auto"/>
      </w:pPr>
      <w:r>
        <w:separator/>
      </w:r>
    </w:p>
  </w:footnote>
  <w:footnote w:type="continuationSeparator" w:id="0">
    <w:p w:rsidR="00DD6BAD" w:rsidRDefault="00DD6BAD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61BEF"/>
    <w:multiLevelType w:val="hybridMultilevel"/>
    <w:tmpl w:val="88C806C0"/>
    <w:lvl w:ilvl="0" w:tplc="5B5AE7C2">
      <w:start w:val="1"/>
      <w:numFmt w:val="decimal"/>
      <w:lvlText w:val="%1)"/>
      <w:lvlJc w:val="left"/>
      <w:pPr>
        <w:ind w:left="50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503FF8"/>
    <w:multiLevelType w:val="hybridMultilevel"/>
    <w:tmpl w:val="AE5A4FB0"/>
    <w:lvl w:ilvl="0" w:tplc="D70C97E4">
      <w:start w:val="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7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00E3C"/>
    <w:rsid w:val="00010E15"/>
    <w:rsid w:val="0001777F"/>
    <w:rsid w:val="00017FDD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84FBA"/>
    <w:rsid w:val="000920CD"/>
    <w:rsid w:val="00096DBF"/>
    <w:rsid w:val="000A197C"/>
    <w:rsid w:val="000A259A"/>
    <w:rsid w:val="000A2F3E"/>
    <w:rsid w:val="000A7122"/>
    <w:rsid w:val="000B1998"/>
    <w:rsid w:val="000B4CA9"/>
    <w:rsid w:val="000C2113"/>
    <w:rsid w:val="000D66C9"/>
    <w:rsid w:val="000E0A7A"/>
    <w:rsid w:val="000E5971"/>
    <w:rsid w:val="00100B5F"/>
    <w:rsid w:val="00106276"/>
    <w:rsid w:val="00107F49"/>
    <w:rsid w:val="00110D8D"/>
    <w:rsid w:val="001140FC"/>
    <w:rsid w:val="001163E3"/>
    <w:rsid w:val="00121CAB"/>
    <w:rsid w:val="0012500D"/>
    <w:rsid w:val="0012646A"/>
    <w:rsid w:val="001268C7"/>
    <w:rsid w:val="00130979"/>
    <w:rsid w:val="00131612"/>
    <w:rsid w:val="00131C9F"/>
    <w:rsid w:val="0013258F"/>
    <w:rsid w:val="001369B0"/>
    <w:rsid w:val="0014185C"/>
    <w:rsid w:val="0014216E"/>
    <w:rsid w:val="001524E8"/>
    <w:rsid w:val="00157A47"/>
    <w:rsid w:val="00160339"/>
    <w:rsid w:val="00164532"/>
    <w:rsid w:val="0017380F"/>
    <w:rsid w:val="001747CC"/>
    <w:rsid w:val="0018412D"/>
    <w:rsid w:val="00195A44"/>
    <w:rsid w:val="001A534F"/>
    <w:rsid w:val="001A604D"/>
    <w:rsid w:val="001B025F"/>
    <w:rsid w:val="001B3B85"/>
    <w:rsid w:val="001C0750"/>
    <w:rsid w:val="001C4DC5"/>
    <w:rsid w:val="001C4E4E"/>
    <w:rsid w:val="001D09A9"/>
    <w:rsid w:val="001D1B46"/>
    <w:rsid w:val="001D3690"/>
    <w:rsid w:val="001E0900"/>
    <w:rsid w:val="001E13A0"/>
    <w:rsid w:val="001E1699"/>
    <w:rsid w:val="001E5F61"/>
    <w:rsid w:val="001E6728"/>
    <w:rsid w:val="001F607F"/>
    <w:rsid w:val="00205969"/>
    <w:rsid w:val="00216678"/>
    <w:rsid w:val="00221FEA"/>
    <w:rsid w:val="002244F0"/>
    <w:rsid w:val="00225BE9"/>
    <w:rsid w:val="00226F0F"/>
    <w:rsid w:val="00227387"/>
    <w:rsid w:val="002337B4"/>
    <w:rsid w:val="002440BF"/>
    <w:rsid w:val="00246006"/>
    <w:rsid w:val="00255B23"/>
    <w:rsid w:val="00261A3A"/>
    <w:rsid w:val="00263925"/>
    <w:rsid w:val="00267083"/>
    <w:rsid w:val="002841A6"/>
    <w:rsid w:val="00287220"/>
    <w:rsid w:val="002872C8"/>
    <w:rsid w:val="00290FEF"/>
    <w:rsid w:val="00292923"/>
    <w:rsid w:val="002A316D"/>
    <w:rsid w:val="002A5529"/>
    <w:rsid w:val="002A6686"/>
    <w:rsid w:val="002A7E67"/>
    <w:rsid w:val="002B0DDA"/>
    <w:rsid w:val="002B5604"/>
    <w:rsid w:val="002B57A5"/>
    <w:rsid w:val="002C4DAD"/>
    <w:rsid w:val="002C5413"/>
    <w:rsid w:val="002E059A"/>
    <w:rsid w:val="002E14F8"/>
    <w:rsid w:val="002F1B57"/>
    <w:rsid w:val="002F3D04"/>
    <w:rsid w:val="002F515B"/>
    <w:rsid w:val="00301E4D"/>
    <w:rsid w:val="00305A9E"/>
    <w:rsid w:val="003061BF"/>
    <w:rsid w:val="003106E1"/>
    <w:rsid w:val="003144E4"/>
    <w:rsid w:val="003163BB"/>
    <w:rsid w:val="00321BE5"/>
    <w:rsid w:val="003269C7"/>
    <w:rsid w:val="00330842"/>
    <w:rsid w:val="00334727"/>
    <w:rsid w:val="003376E1"/>
    <w:rsid w:val="003406A8"/>
    <w:rsid w:val="003568DD"/>
    <w:rsid w:val="00357C7E"/>
    <w:rsid w:val="00357D9D"/>
    <w:rsid w:val="0036009E"/>
    <w:rsid w:val="00364DCE"/>
    <w:rsid w:val="00366E2D"/>
    <w:rsid w:val="00367AC1"/>
    <w:rsid w:val="00367AC8"/>
    <w:rsid w:val="00372D10"/>
    <w:rsid w:val="00376471"/>
    <w:rsid w:val="00380CB4"/>
    <w:rsid w:val="00383454"/>
    <w:rsid w:val="003835C5"/>
    <w:rsid w:val="003841E0"/>
    <w:rsid w:val="003853F2"/>
    <w:rsid w:val="00386C70"/>
    <w:rsid w:val="00391576"/>
    <w:rsid w:val="00391FA6"/>
    <w:rsid w:val="003A01F4"/>
    <w:rsid w:val="003A5ADF"/>
    <w:rsid w:val="003B026B"/>
    <w:rsid w:val="003B3981"/>
    <w:rsid w:val="003C0CD7"/>
    <w:rsid w:val="003C58A0"/>
    <w:rsid w:val="003C6B2F"/>
    <w:rsid w:val="003D188F"/>
    <w:rsid w:val="003D3D2C"/>
    <w:rsid w:val="003E4474"/>
    <w:rsid w:val="003E4B71"/>
    <w:rsid w:val="003F022B"/>
    <w:rsid w:val="00423785"/>
    <w:rsid w:val="00430C86"/>
    <w:rsid w:val="0043355D"/>
    <w:rsid w:val="004373F3"/>
    <w:rsid w:val="004440DD"/>
    <w:rsid w:val="00446EB1"/>
    <w:rsid w:val="004506ED"/>
    <w:rsid w:val="004534A9"/>
    <w:rsid w:val="00453DC0"/>
    <w:rsid w:val="00463256"/>
    <w:rsid w:val="00486630"/>
    <w:rsid w:val="00486C50"/>
    <w:rsid w:val="0048798A"/>
    <w:rsid w:val="004956B2"/>
    <w:rsid w:val="004A2A22"/>
    <w:rsid w:val="004A4D15"/>
    <w:rsid w:val="004A5604"/>
    <w:rsid w:val="004B0561"/>
    <w:rsid w:val="004B0830"/>
    <w:rsid w:val="004B1D41"/>
    <w:rsid w:val="004C1A32"/>
    <w:rsid w:val="004C3832"/>
    <w:rsid w:val="004C445E"/>
    <w:rsid w:val="004C746C"/>
    <w:rsid w:val="004D2256"/>
    <w:rsid w:val="004D6646"/>
    <w:rsid w:val="004F0521"/>
    <w:rsid w:val="004F0DA2"/>
    <w:rsid w:val="004F3F23"/>
    <w:rsid w:val="004F69E0"/>
    <w:rsid w:val="004F7F8E"/>
    <w:rsid w:val="005014C2"/>
    <w:rsid w:val="005045BE"/>
    <w:rsid w:val="0050579A"/>
    <w:rsid w:val="005063E2"/>
    <w:rsid w:val="00516510"/>
    <w:rsid w:val="005201C7"/>
    <w:rsid w:val="00527CE7"/>
    <w:rsid w:val="005311CE"/>
    <w:rsid w:val="00533002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31FD"/>
    <w:rsid w:val="00594348"/>
    <w:rsid w:val="00595E94"/>
    <w:rsid w:val="005A51C3"/>
    <w:rsid w:val="005A7A35"/>
    <w:rsid w:val="005A7BF0"/>
    <w:rsid w:val="005B0B9D"/>
    <w:rsid w:val="005B33CA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76299"/>
    <w:rsid w:val="00687B71"/>
    <w:rsid w:val="00694885"/>
    <w:rsid w:val="00694C1C"/>
    <w:rsid w:val="006A2D3B"/>
    <w:rsid w:val="006B0E4B"/>
    <w:rsid w:val="006B2519"/>
    <w:rsid w:val="006B5903"/>
    <w:rsid w:val="006C359D"/>
    <w:rsid w:val="006C45FA"/>
    <w:rsid w:val="006D093F"/>
    <w:rsid w:val="006E06A8"/>
    <w:rsid w:val="006E4527"/>
    <w:rsid w:val="00700567"/>
    <w:rsid w:val="0070207C"/>
    <w:rsid w:val="00710029"/>
    <w:rsid w:val="00713486"/>
    <w:rsid w:val="007151C9"/>
    <w:rsid w:val="0071547E"/>
    <w:rsid w:val="007272B1"/>
    <w:rsid w:val="007313E9"/>
    <w:rsid w:val="00741DF1"/>
    <w:rsid w:val="00743EB1"/>
    <w:rsid w:val="007442BF"/>
    <w:rsid w:val="007465FA"/>
    <w:rsid w:val="00751A1E"/>
    <w:rsid w:val="00752473"/>
    <w:rsid w:val="00753562"/>
    <w:rsid w:val="0076073E"/>
    <w:rsid w:val="00764F4E"/>
    <w:rsid w:val="00766352"/>
    <w:rsid w:val="00766E32"/>
    <w:rsid w:val="00770DD1"/>
    <w:rsid w:val="00782966"/>
    <w:rsid w:val="00784688"/>
    <w:rsid w:val="00785F10"/>
    <w:rsid w:val="0079177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7F2029"/>
    <w:rsid w:val="0080043B"/>
    <w:rsid w:val="00802443"/>
    <w:rsid w:val="008025F6"/>
    <w:rsid w:val="0080444C"/>
    <w:rsid w:val="008078E9"/>
    <w:rsid w:val="00814E05"/>
    <w:rsid w:val="008155B9"/>
    <w:rsid w:val="00822695"/>
    <w:rsid w:val="00824755"/>
    <w:rsid w:val="00824BE3"/>
    <w:rsid w:val="00830630"/>
    <w:rsid w:val="008322C5"/>
    <w:rsid w:val="008341D6"/>
    <w:rsid w:val="00836EAE"/>
    <w:rsid w:val="00837655"/>
    <w:rsid w:val="00844432"/>
    <w:rsid w:val="00845928"/>
    <w:rsid w:val="008460D1"/>
    <w:rsid w:val="008464AD"/>
    <w:rsid w:val="00851A9F"/>
    <w:rsid w:val="00855BB2"/>
    <w:rsid w:val="00857E1D"/>
    <w:rsid w:val="008607DA"/>
    <w:rsid w:val="00860EF4"/>
    <w:rsid w:val="008626C3"/>
    <w:rsid w:val="008644C3"/>
    <w:rsid w:val="00876AD1"/>
    <w:rsid w:val="00876B14"/>
    <w:rsid w:val="00876D14"/>
    <w:rsid w:val="00882FB1"/>
    <w:rsid w:val="008838A0"/>
    <w:rsid w:val="008934AA"/>
    <w:rsid w:val="00895A43"/>
    <w:rsid w:val="00897D66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542"/>
    <w:rsid w:val="008F6890"/>
    <w:rsid w:val="00901304"/>
    <w:rsid w:val="00903DB3"/>
    <w:rsid w:val="00903FCA"/>
    <w:rsid w:val="0091386F"/>
    <w:rsid w:val="0093478A"/>
    <w:rsid w:val="009418F3"/>
    <w:rsid w:val="00942E38"/>
    <w:rsid w:val="00944F74"/>
    <w:rsid w:val="00951873"/>
    <w:rsid w:val="00953921"/>
    <w:rsid w:val="00955895"/>
    <w:rsid w:val="00956150"/>
    <w:rsid w:val="00957006"/>
    <w:rsid w:val="00962C8E"/>
    <w:rsid w:val="00963D34"/>
    <w:rsid w:val="00964BAE"/>
    <w:rsid w:val="00977C06"/>
    <w:rsid w:val="00981475"/>
    <w:rsid w:val="00993E33"/>
    <w:rsid w:val="009B029A"/>
    <w:rsid w:val="009B2797"/>
    <w:rsid w:val="009B4187"/>
    <w:rsid w:val="009B5967"/>
    <w:rsid w:val="009C1976"/>
    <w:rsid w:val="009C3107"/>
    <w:rsid w:val="009C46CE"/>
    <w:rsid w:val="009C4B55"/>
    <w:rsid w:val="009D3ABC"/>
    <w:rsid w:val="009F0A4B"/>
    <w:rsid w:val="009F0C50"/>
    <w:rsid w:val="009F3DD9"/>
    <w:rsid w:val="009F67BF"/>
    <w:rsid w:val="00A10ED9"/>
    <w:rsid w:val="00A15FE4"/>
    <w:rsid w:val="00A23501"/>
    <w:rsid w:val="00A311FA"/>
    <w:rsid w:val="00A35CD2"/>
    <w:rsid w:val="00A41C05"/>
    <w:rsid w:val="00A42786"/>
    <w:rsid w:val="00A43389"/>
    <w:rsid w:val="00A44729"/>
    <w:rsid w:val="00A4650B"/>
    <w:rsid w:val="00A53709"/>
    <w:rsid w:val="00A569B1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465AB"/>
    <w:rsid w:val="00B53BDC"/>
    <w:rsid w:val="00B56C76"/>
    <w:rsid w:val="00B571E0"/>
    <w:rsid w:val="00B60832"/>
    <w:rsid w:val="00B61565"/>
    <w:rsid w:val="00B6394C"/>
    <w:rsid w:val="00B7083A"/>
    <w:rsid w:val="00B7228A"/>
    <w:rsid w:val="00B72843"/>
    <w:rsid w:val="00B768DF"/>
    <w:rsid w:val="00B811BF"/>
    <w:rsid w:val="00B838A6"/>
    <w:rsid w:val="00B8404F"/>
    <w:rsid w:val="00B86D56"/>
    <w:rsid w:val="00B944A8"/>
    <w:rsid w:val="00B958C3"/>
    <w:rsid w:val="00B96B52"/>
    <w:rsid w:val="00B97D16"/>
    <w:rsid w:val="00BA1B48"/>
    <w:rsid w:val="00BA1D3F"/>
    <w:rsid w:val="00BA5517"/>
    <w:rsid w:val="00BA63EA"/>
    <w:rsid w:val="00BB5F2A"/>
    <w:rsid w:val="00BB79AD"/>
    <w:rsid w:val="00BC0271"/>
    <w:rsid w:val="00BC1932"/>
    <w:rsid w:val="00BD1DDD"/>
    <w:rsid w:val="00BD20D6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0C4E"/>
    <w:rsid w:val="00C112C8"/>
    <w:rsid w:val="00C14211"/>
    <w:rsid w:val="00C177B6"/>
    <w:rsid w:val="00C17EC4"/>
    <w:rsid w:val="00C206AD"/>
    <w:rsid w:val="00C20790"/>
    <w:rsid w:val="00C2616F"/>
    <w:rsid w:val="00C27E6F"/>
    <w:rsid w:val="00C517F3"/>
    <w:rsid w:val="00C5573E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7009"/>
    <w:rsid w:val="00CB7091"/>
    <w:rsid w:val="00CC29E0"/>
    <w:rsid w:val="00CC5025"/>
    <w:rsid w:val="00CC776E"/>
    <w:rsid w:val="00CD1CF8"/>
    <w:rsid w:val="00CD731F"/>
    <w:rsid w:val="00CE07E9"/>
    <w:rsid w:val="00CE09D5"/>
    <w:rsid w:val="00CE5AE9"/>
    <w:rsid w:val="00CE7532"/>
    <w:rsid w:val="00CF394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351E"/>
    <w:rsid w:val="00D50189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B777D"/>
    <w:rsid w:val="00DC111A"/>
    <w:rsid w:val="00DC2DC2"/>
    <w:rsid w:val="00DC4DD9"/>
    <w:rsid w:val="00DD47FD"/>
    <w:rsid w:val="00DD6BAD"/>
    <w:rsid w:val="00DE1338"/>
    <w:rsid w:val="00DF36E7"/>
    <w:rsid w:val="00DF62BC"/>
    <w:rsid w:val="00DF64E2"/>
    <w:rsid w:val="00DF6ACA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549ED"/>
    <w:rsid w:val="00E63275"/>
    <w:rsid w:val="00E67F14"/>
    <w:rsid w:val="00E725D8"/>
    <w:rsid w:val="00E72CAD"/>
    <w:rsid w:val="00E75EE7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316C"/>
    <w:rsid w:val="00EF351A"/>
    <w:rsid w:val="00F031CF"/>
    <w:rsid w:val="00F0412A"/>
    <w:rsid w:val="00F05EF1"/>
    <w:rsid w:val="00F07634"/>
    <w:rsid w:val="00F15A06"/>
    <w:rsid w:val="00F16631"/>
    <w:rsid w:val="00F26C05"/>
    <w:rsid w:val="00F37237"/>
    <w:rsid w:val="00F43AB5"/>
    <w:rsid w:val="00F453B3"/>
    <w:rsid w:val="00F471F4"/>
    <w:rsid w:val="00F50337"/>
    <w:rsid w:val="00F612FF"/>
    <w:rsid w:val="00F62E14"/>
    <w:rsid w:val="00F659DC"/>
    <w:rsid w:val="00F66C06"/>
    <w:rsid w:val="00F71DF0"/>
    <w:rsid w:val="00F75EA7"/>
    <w:rsid w:val="00F8279C"/>
    <w:rsid w:val="00F835C0"/>
    <w:rsid w:val="00F90CB1"/>
    <w:rsid w:val="00FB0218"/>
    <w:rsid w:val="00FB089E"/>
    <w:rsid w:val="00FC3D46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customStyle="1" w:styleId="rvts0">
    <w:name w:val="rvts0"/>
    <w:basedOn w:val="a0"/>
    <w:rsid w:val="009013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pr-inf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C1A0C-30FC-4F16-A455-FBA64FC7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3198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5011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PRES4</cp:lastModifiedBy>
  <cp:revision>16</cp:revision>
  <cp:lastPrinted>2020-12-23T09:57:00Z</cp:lastPrinted>
  <dcterms:created xsi:type="dcterms:W3CDTF">2020-12-14T08:44:00Z</dcterms:created>
  <dcterms:modified xsi:type="dcterms:W3CDTF">2020-12-23T09:58:00Z</dcterms:modified>
</cp:coreProperties>
</file>