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DC1FB0" w:rsidRPr="00020305" w:rsidTr="00600302">
        <w:tc>
          <w:tcPr>
            <w:tcW w:w="2326" w:type="pct"/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74" w:type="pct"/>
            <w:hideMark/>
          </w:tcPr>
          <w:p w:rsidR="00DC1FB0" w:rsidRPr="0049643E" w:rsidRDefault="008305C4" w:rsidP="0049643E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Додаток до наказу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в.о.</w:t>
            </w:r>
            <w:r w:rsidR="00E700C6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начальника управління з питань оборонної роботи та взаємодії з правоохоронними органами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Київської обласної державної адміністрації від </w:t>
            </w:r>
            <w:r w:rsidR="004964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1</w:t>
            </w:r>
            <w:r w:rsidR="005300C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9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</w:t>
            </w:r>
            <w:r w:rsidR="004964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ru-RU" w:eastAsia="ru-RU"/>
              </w:rPr>
              <w:t>1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>.201</w:t>
            </w:r>
            <w:r w:rsidR="004964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8</w:t>
            </w:r>
            <w:r w:rsidRPr="008305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val="hr-HR" w:eastAsia="ru-RU"/>
              </w:rPr>
              <w:t xml:space="preserve"> № </w:t>
            </w:r>
            <w:r w:rsidR="004964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2</w:t>
            </w:r>
          </w:p>
        </w:tc>
      </w:tr>
    </w:tbl>
    <w:p w:rsidR="00D01E9C" w:rsidRDefault="00D01E9C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bookmarkStart w:id="0" w:name="n195"/>
      <w:bookmarkEnd w:id="0"/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УМОВИ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br/>
        <w:t>проведення конкурсу на заміщення вакантної посади державної служби категорії «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В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-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  <w:r w:rsidR="005300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>головного спеціаліста відділу з питань взаємодії з правоохоронними органами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uk-UA"/>
        </w:rPr>
        <w:t xml:space="preserve"> управління з питань оборонної роботи та взаємодії з правоохоронними органами </w:t>
      </w: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 xml:space="preserve"> </w:t>
      </w:r>
    </w:p>
    <w:p w:rsid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</w:pPr>
      <w:r w:rsidRPr="006003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Київської 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r-HR" w:eastAsia="uk-UA"/>
        </w:rPr>
        <w:t>бласної державної адміністрації</w:t>
      </w:r>
    </w:p>
    <w:p w:rsidR="00600302" w:rsidRPr="00600302" w:rsidRDefault="00600302" w:rsidP="006003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val="hr-HR" w:eastAsia="uk-U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122"/>
        <w:gridCol w:w="4804"/>
      </w:tblGrid>
      <w:tr w:rsidR="00DC1FB0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69"/>
            <w:bookmarkEnd w:id="1"/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8305C4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300CE" w:rsidRPr="007518DB" w:rsidRDefault="005300CE" w:rsidP="005300CE">
            <w:pPr>
              <w:tabs>
                <w:tab w:val="left" w:pos="5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Головний</w:t>
            </w:r>
            <w:r w:rsidRPr="007518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спеціаліст відділу з питань взаємодії з правоохоронними органами відповідно до покладених на нього завдань :</w:t>
            </w:r>
          </w:p>
          <w:p w:rsidR="005300CE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реалізує державну політику у галузі забезпечення законності і  правопорядку, захисту прав і свобод громадян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сприяє з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дійсненню заходів щодо охорони громадської безпеки, громадського порядку, боротьби зі злочинністю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-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аналізує, узагальнює та прогнозує тенденції розвитку криміногенної ситуації, організовує підготовку матеріалів з питань усунення передумов злочинності і подальшого зміцнення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ності та правопорядку в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здійснює, в межах компетенції, взаємодію щодо обміну інформацією, планування та проведення спільних заходів з іншими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91096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державними  органами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забезпечує взаємодію обласної державної адміністрації, у сфері повноважень, віднесених до її компетенції, з правоохоронними, митними органами, органами юстиції, розташованими на території Київської області;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розглядає в установленому порядку звернення громадян;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розробляє проекти розпоряджень та доручень голови обласної державної адміністрації з питань реалізації галузевих повноважень;</w:t>
            </w:r>
          </w:p>
          <w:p w:rsidR="005300CE" w:rsidRPr="0091096D" w:rsidRDefault="005300CE" w:rsidP="00530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опрацьовує запити і звернення народних депутатів України та депутатів відповідних місцевих рад з питань, що належать до компетенції відділу;</w:t>
            </w:r>
          </w:p>
          <w:p w:rsidR="00DC1FB0" w:rsidRDefault="005300CE" w:rsidP="005300C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надає методичну допомогу з питань здійснення наданих повноважень</w:t>
            </w:r>
            <w:r w:rsidRPr="0091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  <w:p w:rsidR="00D01E9C" w:rsidRPr="00020305" w:rsidRDefault="00D01E9C" w:rsidP="005300CE">
            <w:pPr>
              <w:pStyle w:val="a8"/>
              <w:rPr>
                <w:lang w:eastAsia="uk-UA"/>
              </w:rPr>
            </w:pPr>
          </w:p>
        </w:tc>
      </w:tr>
      <w:tr w:rsidR="00DC1FB0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DC1FB0" w:rsidP="00F15B7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1FB0" w:rsidRPr="00020305" w:rsidRDefault="009E7738" w:rsidP="005300CE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Посадовий оклад згідно із штатним розписом в розмірі </w:t>
            </w:r>
            <w:r w:rsidR="005300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3801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грн</w:t>
            </w:r>
            <w:r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>., надбавка за ранг державного службовця та надбавка за вислугу років (за наявності стажу державної служби)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738" w:rsidRPr="00783BB7" w:rsidRDefault="009E7738" w:rsidP="009E7738">
            <w:pPr>
              <w:spacing w:line="260" w:lineRule="exact"/>
              <w:ind w:firstLine="21"/>
              <w:jc w:val="both"/>
              <w:rPr>
                <w:rStyle w:val="rvts0"/>
                <w:rFonts w:ascii="Times New Roman" w:eastAsia="WenQuanYi Micro Hei" w:hAnsi="Times New Roman"/>
                <w:szCs w:val="28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Безс</w:t>
            </w:r>
            <w:r w:rsidRPr="004B7087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трокове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Default="00E700C6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Особа, яка виявила бажання взяти участь у конкурсі, подає (особисто, поштою або через Єдиний портал вакансій державної служби НАДС) конкурсній комісії такі документи:</w:t>
            </w:r>
          </w:p>
          <w:p w:rsidR="00FD1240" w:rsidRPr="00FD1240" w:rsidRDefault="00FD1240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1) копі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паспорта громадянина України;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n353"/>
            <w:bookmarkEnd w:id="2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заяву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участь у конкурсі із зазначенням основних мотивів для зайняття посади за формою згідно з </w:t>
            </w:r>
            <w:hyperlink r:id="rId5" w:anchor="n199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до якої додається резюме у довільній формі;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3" w:name="n354"/>
            <w:bookmarkEnd w:id="3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3) письмов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 якій повідомляє про те, що до неї не застосовуються заборони, визначені</w:t>
            </w:r>
            <w:r w:rsidR="0049643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4" w:name="_GoBack"/>
            <w:bookmarkEnd w:id="4"/>
            <w:r w:rsidR="0049643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астиною </w:t>
            </w:r>
            <w:r w:rsidR="00FD1240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6" w:anchor="n13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7" w:anchor="n14" w:tgtFrame="_blank" w:history="1">
              <w:r w:rsidRPr="00FD1240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5" w:name="n355"/>
            <w:bookmarkEnd w:id="5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4) копію (копії) документа (документів) про освіту;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356"/>
            <w:bookmarkEnd w:id="6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5) 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357"/>
            <w:bookmarkEnd w:id="7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6) заповнену особову картку встановленого зразка;</w:t>
            </w:r>
          </w:p>
          <w:p w:rsidR="005300CE" w:rsidRPr="00FD1240" w:rsidRDefault="005300CE" w:rsidP="00FD12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8" w:name="n358"/>
            <w:bookmarkEnd w:id="8"/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bookmarkStart w:id="9" w:name="n359"/>
            <w:bookmarkEnd w:id="9"/>
            <w:r w:rsidR="00D01E9C"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декларацію особи, уповноваженої на виконання функцій держави або місцевого самоврядування, за минулий рік.</w:t>
            </w:r>
          </w:p>
          <w:p w:rsidR="009E7738" w:rsidRPr="00FD1240" w:rsidRDefault="009E7738" w:rsidP="00FD12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D12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 приймаються</w:t>
            </w:r>
            <w:r w:rsidRPr="00FD1240">
              <w:rPr>
                <w:rStyle w:val="rvts0"/>
                <w:rFonts w:ascii="Times New Roman" w:hAnsi="Times New Roman" w:cs="Times New Roman"/>
                <w:color w:val="333333"/>
                <w:sz w:val="24"/>
                <w:szCs w:val="24"/>
                <w:lang w:eastAsia="zh-CN"/>
              </w:rPr>
              <w:t xml:space="preserve"> 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до 1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год 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45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хв.  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02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D01E9C"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FD124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.201</w:t>
            </w:r>
            <w:r w:rsidR="0049643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  <w:p w:rsidR="00FD1240" w:rsidRPr="00783BB7" w:rsidRDefault="00FD1240" w:rsidP="00D01E9C">
            <w:pPr>
              <w:pStyle w:val="a8"/>
              <w:rPr>
                <w:rStyle w:val="a4"/>
                <w:rFonts w:ascii="Times New Roman" w:hAnsi="Times New Roman"/>
                <w:b w:val="0"/>
                <w:szCs w:val="28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9E7738" w:rsidRDefault="0049643E" w:rsidP="0049643E">
            <w:pPr>
              <w:spacing w:before="150"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09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лютого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8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 xml:space="preserve"> року о </w:t>
            </w:r>
            <w:r w:rsid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10</w:t>
            </w:r>
            <w:r w:rsidR="009E7738" w:rsidRPr="009E773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hr-HR" w:eastAsia="uk-UA"/>
              </w:rPr>
              <w:t>:00 год.</w:t>
            </w:r>
            <w:r w:rsidR="009E7738" w:rsidRP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hr-HR" w:eastAsia="uk-UA"/>
              </w:rPr>
              <w:t xml:space="preserve"> за адресою: м. Київ, пл.Л.Українки,1 каб.1</w:t>
            </w:r>
            <w:r w:rsidR="009E77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115-к</w:t>
            </w:r>
          </w:p>
        </w:tc>
      </w:tr>
      <w:tr w:rsidR="009E7738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9E7738" w:rsidP="009E7738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 Людмила Валеріївна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7738" w:rsidRDefault="009E7738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(044) 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83-55</w:t>
            </w:r>
            <w:r w:rsidRPr="00A8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7738" w:rsidRPr="00E01B98" w:rsidRDefault="0049643E" w:rsidP="009E7738">
            <w:pPr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audit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koda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@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9E7738" w:rsidRPr="00E01B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9E7738" w:rsidRPr="00313D9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9E7738" w:rsidRPr="009E7738" w:rsidRDefault="009E7738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E7738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E7738" w:rsidRPr="00020305" w:rsidRDefault="008305C4" w:rsidP="009E7738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Кваліфікаційні вимоги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4804" w:type="dxa"/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2DF7">
              <w:rPr>
                <w:rFonts w:ascii="Times New Roman" w:hAnsi="Times New Roman"/>
                <w:sz w:val="24"/>
                <w:szCs w:val="24"/>
              </w:rPr>
              <w:t xml:space="preserve">Вища, ступінь вищої освіти - </w:t>
            </w: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молодший бакалавр, бакалавр</w:t>
            </w:r>
          </w:p>
        </w:tc>
      </w:tr>
      <w:tr w:rsidR="00D01E9C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1E9C" w:rsidRPr="00020305" w:rsidRDefault="00D01E9C" w:rsidP="00D01E9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E9C" w:rsidRPr="00CB2DF7" w:rsidRDefault="00D01E9C" w:rsidP="00D01E9C">
            <w:pPr>
              <w:pStyle w:val="a6"/>
              <w:spacing w:before="0" w:line="24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Не обов’язково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CB2DF7" w:rsidRDefault="00E700C6" w:rsidP="00E700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2DF7">
              <w:rPr>
                <w:rStyle w:val="rvts0"/>
                <w:rFonts w:ascii="Times New Roman" w:eastAsia="WenQuanYi Micro Hei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700C6" w:rsidRPr="00020305" w:rsidTr="00D83836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Якісне виконання поставлених завдань</w:t>
            </w:r>
          </w:p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з інформацією;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 w:rsidRPr="009E7738">
              <w:rPr>
                <w:rFonts w:ascii="Times New Roman" w:hAnsi="Times New Roman" w:cs="Times New Roman"/>
                <w:lang w:eastAsia="uk-UA"/>
              </w:rPr>
              <w:t>здатність працювати</w:t>
            </w:r>
            <w:r>
              <w:rPr>
                <w:rFonts w:ascii="Times New Roman" w:hAnsi="Times New Roman" w:cs="Times New Roman"/>
                <w:lang w:eastAsia="uk-UA"/>
              </w:rPr>
              <w:t xml:space="preserve"> в декількох проектах одночасно;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8305C4" w:rsidRDefault="00E700C6" w:rsidP="00E700C6">
            <w:pPr>
              <w:pStyle w:val="a6"/>
              <w:spacing w:before="0" w:line="252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</w:t>
            </w:r>
            <w:r w:rsidRPr="009E7738">
              <w:rPr>
                <w:rFonts w:ascii="Times New Roman" w:hAnsi="Times New Roman" w:cs="Times New Roman"/>
                <w:lang w:eastAsia="uk-UA"/>
              </w:rPr>
              <w:t>міння працювати в команді;</w:t>
            </w:r>
          </w:p>
          <w:p w:rsidR="00E700C6" w:rsidRPr="009E7738" w:rsidRDefault="00E700C6" w:rsidP="00E700C6">
            <w:pPr>
              <w:pStyle w:val="a8"/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00C6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6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05C4"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6" w:rsidRPr="008305C4" w:rsidRDefault="00E700C6" w:rsidP="00E700C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установки, настройки і супроводу офісного програмного забезпечення;</w:t>
            </w:r>
          </w:p>
          <w:p w:rsidR="00E700C6" w:rsidRPr="00783BB7" w:rsidRDefault="00E700C6" w:rsidP="00E700C6">
            <w:pPr>
              <w:pStyle w:val="a8"/>
              <w:rPr>
                <w:rFonts w:ascii="Times New Roman" w:hAnsi="Times New Roman"/>
                <w:color w:val="000000"/>
                <w:szCs w:val="28"/>
              </w:rPr>
            </w:pP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знання функціонування периферійних пристроїв і різного комп'ютерного обладнання;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робота з поштовими клієнтами, текстовими, табл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ичними і графічними редакторами.</w:t>
            </w:r>
          </w:p>
        </w:tc>
      </w:tr>
      <w:tr w:rsidR="00E700C6" w:rsidRPr="00020305" w:rsidTr="009E7738">
        <w:trPr>
          <w:jc w:val="center"/>
        </w:trPr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E700C6" w:rsidRPr="00020305" w:rsidTr="009E7738">
        <w:trPr>
          <w:jc w:val="center"/>
        </w:trPr>
        <w:tc>
          <w:tcPr>
            <w:tcW w:w="4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 </w:t>
            </w: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9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Конституції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0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державну службу”; 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- </w:t>
            </w:r>
            <w:hyperlink r:id="rId11" w:tgtFrame="_blank" w:history="1">
              <w:r w:rsidRPr="00D01E9C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Закону України</w:t>
              </w:r>
            </w:hyperlink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запобігання корупції”</w:t>
            </w:r>
          </w:p>
        </w:tc>
      </w:tr>
      <w:tr w:rsidR="00E700C6" w:rsidRPr="00020305" w:rsidTr="008305C4">
        <w:trPr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020305" w:rsidRDefault="00E700C6" w:rsidP="00E700C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3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4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700C6" w:rsidRPr="008305C4" w:rsidRDefault="00E700C6" w:rsidP="00E700C6">
            <w:pPr>
              <w:pStyle w:val="a8"/>
              <w:rPr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Знання : з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України «Про місцеві державні адміністрації»;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05C4">
              <w:rPr>
                <w:rFonts w:ascii="Times New Roman" w:hAnsi="Times New Roman" w:cs="Times New Roman"/>
                <w:sz w:val="24"/>
                <w:szCs w:val="24"/>
                <w:lang w:val="hr-HR" w:eastAsia="ru-RU"/>
              </w:rPr>
              <w:t>«Про місцеве самоврядування в Україні»;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звернення громадян»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; </w:t>
            </w:r>
            <w:r w:rsidRPr="00E700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E700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ормативних документів органів виконавчої влади вищого рівня, що стосуються питань взаємодії з правоохоронними органами</w:t>
            </w:r>
          </w:p>
        </w:tc>
      </w:tr>
    </w:tbl>
    <w:p w:rsidR="00DC1FB0" w:rsidRPr="00020305" w:rsidRDefault="00DC1FB0" w:rsidP="00DC1F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0" w:name="n570"/>
      <w:bookmarkEnd w:id="10"/>
    </w:p>
    <w:sectPr w:rsidR="00DC1FB0" w:rsidRPr="0002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D7F7E"/>
    <w:multiLevelType w:val="multilevel"/>
    <w:tmpl w:val="CCFC6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64"/>
    <w:rsid w:val="00050E35"/>
    <w:rsid w:val="00301147"/>
    <w:rsid w:val="00331B92"/>
    <w:rsid w:val="00342E64"/>
    <w:rsid w:val="0049643E"/>
    <w:rsid w:val="005300CE"/>
    <w:rsid w:val="00600302"/>
    <w:rsid w:val="00725E64"/>
    <w:rsid w:val="008305C4"/>
    <w:rsid w:val="009E7738"/>
    <w:rsid w:val="00B7077C"/>
    <w:rsid w:val="00D01E9C"/>
    <w:rsid w:val="00D101F6"/>
    <w:rsid w:val="00DC1FB0"/>
    <w:rsid w:val="00E700C6"/>
    <w:rsid w:val="00EA69F4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CA9-BA58-4444-82A8-40248C7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E7738"/>
  </w:style>
  <w:style w:type="paragraph" w:customStyle="1" w:styleId="a3">
    <w:name w:val="Знак Знак Знак Знак"/>
    <w:basedOn w:val="a"/>
    <w:rsid w:val="009E7738"/>
    <w:pPr>
      <w:spacing w:before="12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qFormat/>
    <w:rsid w:val="009E7738"/>
    <w:rPr>
      <w:b/>
      <w:bCs/>
    </w:rPr>
  </w:style>
  <w:style w:type="character" w:styleId="a5">
    <w:name w:val="Hyperlink"/>
    <w:basedOn w:val="a0"/>
    <w:uiPriority w:val="99"/>
    <w:unhideWhenUsed/>
    <w:rsid w:val="009E7738"/>
    <w:rPr>
      <w:color w:val="0563C1" w:themeColor="hyperlink"/>
      <w:u w:val="single"/>
    </w:rPr>
  </w:style>
  <w:style w:type="paragraph" w:customStyle="1" w:styleId="a6">
    <w:name w:val="Нормальний текст"/>
    <w:basedOn w:val="a"/>
    <w:link w:val="a7"/>
    <w:rsid w:val="009E7738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Нормальний текст Знак"/>
    <w:link w:val="a6"/>
    <w:locked/>
    <w:rsid w:val="009E7738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E773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0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0302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53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it.kod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682-18/paran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hyperlink" Target="http://zakon5.rada.gov.ua/laws/show/1700-18" TargetMode="External"/><Relationship Id="rId5" Type="http://schemas.openxmlformats.org/officeDocument/2006/relationships/hyperlink" Target="http://zakon2.rada.gov.ua/laws/show/246-2016-%D0%BF/print" TargetMode="External"/><Relationship Id="rId10" Type="http://schemas.openxmlformats.org/officeDocument/2006/relationships/hyperlink" Target="http://zakon5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3528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</cp:lastModifiedBy>
  <cp:revision>10</cp:revision>
  <cp:lastPrinted>2018-01-19T10:54:00Z</cp:lastPrinted>
  <dcterms:created xsi:type="dcterms:W3CDTF">2017-11-14T07:05:00Z</dcterms:created>
  <dcterms:modified xsi:type="dcterms:W3CDTF">2018-01-19T10:58:00Z</dcterms:modified>
</cp:coreProperties>
</file>