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2"/>
        <w:gridCol w:w="5003"/>
      </w:tblGrid>
      <w:tr w:rsidR="00DC1FB0" w:rsidRPr="00020305" w:rsidTr="00600302">
        <w:tc>
          <w:tcPr>
            <w:tcW w:w="2326" w:type="pct"/>
            <w:hideMark/>
          </w:tcPr>
          <w:p w:rsidR="00DC1FB0" w:rsidRPr="00020305" w:rsidRDefault="00DC1FB0" w:rsidP="00F15B76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74" w:type="pct"/>
            <w:hideMark/>
          </w:tcPr>
          <w:p w:rsidR="00DC1FB0" w:rsidRPr="00BE2ED4" w:rsidRDefault="008305C4" w:rsidP="00BE2ED4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305C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val="hr-HR" w:eastAsia="ru-RU"/>
              </w:rPr>
              <w:t xml:space="preserve">Додаток до наказу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в.о.начальника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 xml:space="preserve"> управління з питань оборонної роботи та взаємодії з правоохоронними органами</w:t>
            </w:r>
            <w:r w:rsidRPr="008305C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val="hr-HR" w:eastAsia="ru-RU"/>
              </w:rPr>
              <w:t xml:space="preserve"> Київської обласної державної адміністрації від </w:t>
            </w:r>
            <w:r w:rsidR="00BE2ED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19</w:t>
            </w:r>
            <w:r w:rsidRPr="008305C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val="hr-HR" w:eastAsia="ru-RU"/>
              </w:rPr>
              <w:t>.</w:t>
            </w:r>
            <w:r w:rsidR="00BE2ED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01</w:t>
            </w:r>
            <w:r w:rsidRPr="008305C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val="hr-HR" w:eastAsia="ru-RU"/>
              </w:rPr>
              <w:t>.201</w:t>
            </w:r>
            <w:r w:rsidR="00BE2ED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8</w:t>
            </w:r>
            <w:r w:rsidRPr="008305C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val="hr-HR" w:eastAsia="ru-RU"/>
              </w:rPr>
              <w:t xml:space="preserve"> № </w:t>
            </w:r>
            <w:r w:rsidR="00BE2ED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2</w:t>
            </w:r>
          </w:p>
        </w:tc>
      </w:tr>
    </w:tbl>
    <w:p w:rsidR="00600302" w:rsidRDefault="00600302" w:rsidP="0060030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</w:pPr>
      <w:bookmarkStart w:id="0" w:name="n195"/>
      <w:bookmarkEnd w:id="0"/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>УМОВИ</w:t>
      </w: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br/>
        <w:t>проведення конкурсу на заміщення вакантної посади державної служби категорії «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Б</w:t>
      </w: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-</w:t>
      </w: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 xml:space="preserve">заступника начальника відділу з питань </w:t>
      </w:r>
      <w:r w:rsidR="00BE2ED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взаємодії з правоохоронними органами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 xml:space="preserve"> управління з питань оборонної роботи та взаємодії з правоохоронними органами </w:t>
      </w: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 xml:space="preserve"> </w:t>
      </w:r>
    </w:p>
    <w:p w:rsidR="00600302" w:rsidRDefault="00600302" w:rsidP="0060030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</w:pP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>Київської о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>бласної державної адміністрації</w:t>
      </w:r>
    </w:p>
    <w:p w:rsidR="00600302" w:rsidRPr="00600302" w:rsidRDefault="00600302" w:rsidP="0060030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4"/>
          <w:lang w:val="hr-HR" w:eastAsia="uk-UA"/>
        </w:rPr>
      </w:pP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"/>
        <w:gridCol w:w="4122"/>
        <w:gridCol w:w="4804"/>
      </w:tblGrid>
      <w:tr w:rsidR="00DC1FB0" w:rsidRPr="00020305" w:rsidTr="009E7738">
        <w:trPr>
          <w:jc w:val="center"/>
        </w:trPr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1FB0" w:rsidRPr="00020305" w:rsidRDefault="00DC1FB0" w:rsidP="00F15B7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" w:name="n569"/>
            <w:bookmarkEnd w:id="1"/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DC1FB0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1FB0" w:rsidRPr="008305C4" w:rsidRDefault="00DC1FB0" w:rsidP="00F15B76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305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20706" w:rsidRPr="00B20706" w:rsidRDefault="00B20706" w:rsidP="00B207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B207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Заступник начальника відділу з питань взаємодії з правоохоронними органами управління з питань оборонної роботи та </w:t>
            </w:r>
            <w:r w:rsidRPr="00B2070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взаємодії з правоохоронними органами </w:t>
            </w:r>
            <w:r w:rsidRPr="00B207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Київської обласної державної адміністрації </w:t>
            </w:r>
            <w:r w:rsidRPr="00B207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відповідно до покладених на нього завдань зобов’язаний:</w:t>
            </w:r>
          </w:p>
          <w:p w:rsidR="00B20706" w:rsidRPr="00B20706" w:rsidRDefault="00B20706" w:rsidP="00B207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реалізовувати державну політику у галузі забезпечення законності і  правопорядку, захисту прав і свобод громадян;</w:t>
            </w:r>
          </w:p>
          <w:p w:rsidR="00B20706" w:rsidRPr="00B20706" w:rsidRDefault="00B20706" w:rsidP="00B207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070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організовувати, координувати та контролювати роботу працівників відділу;</w:t>
            </w:r>
          </w:p>
          <w:p w:rsidR="00B20706" w:rsidRPr="00B20706" w:rsidRDefault="00B20706" w:rsidP="00B207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070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регулювати роботу відділу щодо його ефективної взаємодії з іншими підрозділами облдержадміністрації з питань, які стосуються діяльності відділу;</w:t>
            </w:r>
          </w:p>
          <w:p w:rsidR="00B20706" w:rsidRPr="00B20706" w:rsidRDefault="00B20706" w:rsidP="00B20706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070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забезпечувати дотримання правил охорони праці, </w:t>
            </w:r>
            <w:proofErr w:type="spellStart"/>
            <w:r w:rsidRPr="00B2070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пожежо</w:t>
            </w:r>
            <w:proofErr w:type="spellEnd"/>
            <w:r w:rsidRPr="00B2070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- та електробезпеки, гігієни праці і виробничої санітарії працівниками відділу;</w:t>
            </w:r>
          </w:p>
          <w:p w:rsidR="00B20706" w:rsidRPr="00B20706" w:rsidRDefault="00B20706" w:rsidP="00B207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070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сприяти здійсненню заходів щодо охорони громадської безпеки, громадського порядку, боротьби зі злочинністю; </w:t>
            </w:r>
          </w:p>
          <w:p w:rsidR="00B20706" w:rsidRPr="00B20706" w:rsidRDefault="00B20706" w:rsidP="00B207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070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здійснювати, в межах компетенції, взаємодію щодо обміну інформацією, планування та проведення спільних заходів з іншими державними  правоохоронними органами;</w:t>
            </w:r>
          </w:p>
          <w:p w:rsidR="00B20706" w:rsidRPr="00B20706" w:rsidRDefault="00B20706" w:rsidP="00B207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забезпечувати взаємодію обласної державної адміністрації, у сфері повноважень, віднесених до її компетенції, з правоохоронними, митними органами, органами юстиції, розташованими на території Київської області;</w:t>
            </w:r>
          </w:p>
          <w:p w:rsidR="00DC1FB0" w:rsidRPr="00020305" w:rsidRDefault="00B20706" w:rsidP="00B20706">
            <w:pPr>
              <w:pStyle w:val="a8"/>
              <w:jc w:val="both"/>
              <w:rPr>
                <w:lang w:eastAsia="uk-UA"/>
              </w:rPr>
            </w:pPr>
            <w:r w:rsidRPr="00B2070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приймати участь у розробці проектів розпоряджень та доручень голови обласної державної адміністрації, рішень обласної ради з питань реалізації галузевих повноважень</w:t>
            </w:r>
          </w:p>
        </w:tc>
      </w:tr>
      <w:tr w:rsidR="00DC1FB0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1FB0" w:rsidRPr="00020305" w:rsidRDefault="00DC1FB0" w:rsidP="00F15B76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Умови оплати праці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1FB0" w:rsidRPr="00020305" w:rsidRDefault="009E7738" w:rsidP="009E7738">
            <w:pPr>
              <w:spacing w:before="150" w:after="15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77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hr-HR" w:eastAsia="uk-UA"/>
              </w:rPr>
              <w:t xml:space="preserve">Посадовий оклад згідно із штатним розписом в розмірі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4300</w:t>
            </w:r>
            <w:r w:rsidRPr="009E77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 грн</w:t>
            </w:r>
            <w:r w:rsidRPr="009E77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hr-HR" w:eastAsia="uk-UA"/>
              </w:rPr>
              <w:t xml:space="preserve">., надбавка за ранг державного </w:t>
            </w:r>
            <w:r w:rsidRPr="009E77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hr-HR" w:eastAsia="uk-UA"/>
              </w:rPr>
              <w:lastRenderedPageBreak/>
              <w:t>службовця та надбавка за вислугу років (за наявності стажу державної служби)</w:t>
            </w:r>
          </w:p>
        </w:tc>
      </w:tr>
      <w:tr w:rsidR="009E7738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738" w:rsidRPr="00783BB7" w:rsidRDefault="009E7738" w:rsidP="009E7738">
            <w:pPr>
              <w:spacing w:line="260" w:lineRule="exact"/>
              <w:ind w:firstLine="21"/>
              <w:jc w:val="both"/>
              <w:rPr>
                <w:rStyle w:val="rvts0"/>
                <w:rFonts w:ascii="Times New Roman" w:eastAsia="WenQuanYi Micro Hei" w:hAnsi="Times New Roman"/>
                <w:szCs w:val="28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Безс</w:t>
            </w:r>
            <w:r w:rsidRPr="004B7087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трокове</w:t>
            </w:r>
          </w:p>
        </w:tc>
      </w:tr>
      <w:tr w:rsidR="009E7738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52" w:rsidRDefault="006A4552" w:rsidP="006A4552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Особа, яка виявила бажання взяти участь у конкурсі, подає (особисто, поштою або через Єдиний портал вакансій державної служби НАДС) конкурсній комісії такі документи:</w:t>
            </w:r>
          </w:p>
          <w:p w:rsidR="006A4552" w:rsidRPr="00FD1240" w:rsidRDefault="006A4552" w:rsidP="006A4552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6A4552" w:rsidRPr="00FD1240" w:rsidRDefault="006A4552" w:rsidP="006A4552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1) копію паспорта громадянина України;</w:t>
            </w:r>
          </w:p>
          <w:p w:rsidR="006A4552" w:rsidRPr="00FD1240" w:rsidRDefault="006A4552" w:rsidP="006A4552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2" w:name="n353"/>
            <w:bookmarkEnd w:id="2"/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2) письмову заяву про участь у конкурсі із зазначенням основних мотивів для зайняття посади за формою згідно з </w:t>
            </w:r>
            <w:hyperlink r:id="rId5" w:anchor="n199" w:history="1">
              <w:r w:rsidRPr="00FD1240">
                <w:rPr>
                  <w:rFonts w:ascii="Times New Roman" w:hAnsi="Times New Roman" w:cs="Times New Roman"/>
                  <w:sz w:val="24"/>
                  <w:szCs w:val="24"/>
                  <w:lang w:eastAsia="uk-UA"/>
                </w:rPr>
                <w:t>додатком 2</w:t>
              </w:r>
            </w:hyperlink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до якої додається резюме у довільній формі;</w:t>
            </w:r>
          </w:p>
          <w:p w:rsidR="006A4552" w:rsidRPr="00FD1240" w:rsidRDefault="006A4552" w:rsidP="006A4552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3" w:name="n354"/>
            <w:bookmarkEnd w:id="3"/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3) письмову заяву, в якій повідомляє про те, що до неї не застосовуються заборони, визначені частиною  </w:t>
            </w:r>
            <w:hyperlink r:id="rId6" w:anchor="n13" w:tgtFrame="_blank" w:history="1">
              <w:r w:rsidRPr="00FD1240">
                <w:rPr>
                  <w:rFonts w:ascii="Times New Roman" w:hAnsi="Times New Roman" w:cs="Times New Roman"/>
                  <w:sz w:val="24"/>
                  <w:szCs w:val="24"/>
                  <w:lang w:eastAsia="uk-UA"/>
                </w:rPr>
                <w:t>третьою</w:t>
              </w:r>
            </w:hyperlink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або </w:t>
            </w:r>
            <w:hyperlink r:id="rId7" w:anchor="n14" w:tgtFrame="_blank" w:history="1">
              <w:r w:rsidRPr="00FD1240">
                <w:rPr>
                  <w:rFonts w:ascii="Times New Roman" w:hAnsi="Times New Roman" w:cs="Times New Roman"/>
                  <w:sz w:val="24"/>
                  <w:szCs w:val="24"/>
                  <w:lang w:eastAsia="uk-UA"/>
                </w:rPr>
                <w:t>четвертою</w:t>
              </w:r>
            </w:hyperlink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статті 1 Закону України “Про очищення влади”,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6A4552" w:rsidRPr="00FD1240" w:rsidRDefault="006A4552" w:rsidP="006A4552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4" w:name="n355"/>
            <w:bookmarkEnd w:id="4"/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4) копію (копії) документа (документів) про освіту;</w:t>
            </w:r>
          </w:p>
          <w:p w:rsidR="006A4552" w:rsidRPr="00FD1240" w:rsidRDefault="006A4552" w:rsidP="006A4552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5" w:name="n356"/>
            <w:bookmarkEnd w:id="5"/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5) 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  посвідчення, а оригінал обов’язково пред’являється до проходження тестування);</w:t>
            </w:r>
          </w:p>
          <w:p w:rsidR="006A4552" w:rsidRPr="00FD1240" w:rsidRDefault="006A4552" w:rsidP="006A4552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6" w:name="n357"/>
            <w:bookmarkEnd w:id="6"/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6) заповнену особову картку встановленого зразка;</w:t>
            </w:r>
          </w:p>
          <w:p w:rsidR="006A4552" w:rsidRPr="00FD1240" w:rsidRDefault="006A4552" w:rsidP="006A4552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7" w:name="n358"/>
            <w:bookmarkEnd w:id="7"/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  <w:bookmarkStart w:id="8" w:name="n359"/>
            <w:bookmarkEnd w:id="8"/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) декларацію особи, уповноваженої на виконання функцій держави або місцевого самоврядування, за минулий рік.</w:t>
            </w:r>
          </w:p>
          <w:p w:rsidR="009E7738" w:rsidRPr="00783BB7" w:rsidRDefault="006A4552" w:rsidP="006A4552">
            <w:pPr>
              <w:pStyle w:val="a8"/>
              <w:rPr>
                <w:rStyle w:val="a4"/>
                <w:rFonts w:ascii="Times New Roman" w:hAnsi="Times New Roman"/>
                <w:b w:val="0"/>
                <w:szCs w:val="28"/>
              </w:rPr>
            </w:pP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 приймаються</w:t>
            </w:r>
            <w:r w:rsidRPr="00FD1240">
              <w:rPr>
                <w:rStyle w:val="rvts0"/>
                <w:rFonts w:ascii="Times New Roman" w:hAnsi="Times New Roman" w:cs="Times New Roman"/>
                <w:color w:val="333333"/>
                <w:sz w:val="24"/>
                <w:szCs w:val="24"/>
                <w:lang w:eastAsia="zh-CN"/>
              </w:rPr>
              <w:t xml:space="preserve"> </w:t>
            </w:r>
            <w:r w:rsidRPr="00FD124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до 16 год 45 хв.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02</w:t>
            </w:r>
            <w:r w:rsidRPr="00FD124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0</w:t>
            </w:r>
            <w:r w:rsidRPr="00FD124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2.201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8</w:t>
            </w:r>
            <w:bookmarkStart w:id="9" w:name="_GoBack"/>
            <w:bookmarkEnd w:id="9"/>
          </w:p>
        </w:tc>
      </w:tr>
      <w:tr w:rsidR="009E7738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Місце, час та дата початку проведення конкурсу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9E7738" w:rsidRDefault="00B20706" w:rsidP="00B20706">
            <w:pPr>
              <w:spacing w:before="150" w:after="15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09 лютого</w:t>
            </w:r>
            <w:r w:rsidR="009E7738" w:rsidRPr="009E773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hr-HR" w:eastAsia="uk-UA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8</w:t>
            </w:r>
            <w:r w:rsidR="009E7738" w:rsidRPr="009E773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hr-HR" w:eastAsia="uk-UA"/>
              </w:rPr>
              <w:t xml:space="preserve"> року о </w:t>
            </w:r>
            <w:r w:rsidR="009E773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10</w:t>
            </w:r>
            <w:r w:rsidR="009E7738" w:rsidRPr="009E773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hr-HR" w:eastAsia="uk-UA"/>
              </w:rPr>
              <w:t>:00 год.</w:t>
            </w:r>
            <w:r w:rsidR="009E7738" w:rsidRPr="009E77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hr-HR" w:eastAsia="uk-UA"/>
              </w:rPr>
              <w:t xml:space="preserve"> за адресою: м. Київ, пл.Л.Українки,1 каб.1</w:t>
            </w:r>
            <w:r w:rsidR="009E77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115-к</w:t>
            </w:r>
          </w:p>
        </w:tc>
      </w:tr>
      <w:tr w:rsidR="009E7738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Default="009E7738" w:rsidP="009E7738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Сорока Людмила Валеріївна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9E7738" w:rsidRDefault="009E7738" w:rsidP="009E7738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(044) 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83-55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9E7738" w:rsidRPr="00E01B98" w:rsidRDefault="006A4552" w:rsidP="009E7738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8" w:history="1">
              <w:r w:rsidR="009E7738" w:rsidRPr="00313D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audit</w:t>
              </w:r>
              <w:r w:rsidR="009E7738" w:rsidRPr="00E01B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="009E7738" w:rsidRPr="00313D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koda</w:t>
              </w:r>
              <w:r w:rsidR="009E7738" w:rsidRPr="00E01B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@</w:t>
              </w:r>
              <w:r w:rsidR="009E7738" w:rsidRPr="00313D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9E7738" w:rsidRPr="00E01B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="009E7738" w:rsidRPr="00313D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:rsidR="009E7738" w:rsidRPr="009E7738" w:rsidRDefault="009E7738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</w:tr>
      <w:tr w:rsidR="009E7738" w:rsidRPr="00020305" w:rsidTr="009E7738">
        <w:trPr>
          <w:jc w:val="center"/>
        </w:trPr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8305C4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Кваліфікаційні вимоги</w:t>
            </w:r>
          </w:p>
        </w:tc>
      </w:tr>
      <w:tr w:rsidR="009E7738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8305C4" w:rsidP="009E7738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4804" w:type="dxa"/>
            <w:hideMark/>
          </w:tcPr>
          <w:p w:rsidR="009E7738" w:rsidRPr="00A85E6F" w:rsidRDefault="009E7738" w:rsidP="009E773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Вища, ступінь вищої освіти – магістр</w:t>
            </w:r>
          </w:p>
        </w:tc>
      </w:tr>
      <w:tr w:rsidR="009E7738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2.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8305C4" w:rsidP="009E7738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738" w:rsidRPr="009F4521" w:rsidRDefault="009E7738" w:rsidP="009E773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 xml:space="preserve">Досвід роботи на посадах державної служби категорій </w:t>
            </w:r>
            <w:r w:rsidRPr="000276D8">
              <w:rPr>
                <w:rFonts w:ascii="Times New Roman" w:hAnsi="Times New Roman"/>
                <w:sz w:val="24"/>
                <w:szCs w:val="24"/>
              </w:rPr>
              <w:t>„</w:t>
            </w: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Б</w:t>
            </w:r>
            <w:r w:rsidRPr="000276D8">
              <w:rPr>
                <w:rFonts w:ascii="Times New Roman" w:hAnsi="Times New Roman"/>
                <w:sz w:val="24"/>
                <w:szCs w:val="24"/>
              </w:rPr>
              <w:t>”</w:t>
            </w: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 xml:space="preserve"> чи </w:t>
            </w:r>
            <w:r w:rsidRPr="000276D8">
              <w:rPr>
                <w:rFonts w:ascii="Times New Roman" w:hAnsi="Times New Roman"/>
                <w:sz w:val="24"/>
                <w:szCs w:val="24"/>
              </w:rPr>
              <w:t>„</w:t>
            </w: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В</w:t>
            </w:r>
            <w:r w:rsidRPr="000276D8">
              <w:rPr>
                <w:rFonts w:ascii="Times New Roman" w:hAnsi="Times New Roman"/>
                <w:sz w:val="24"/>
                <w:szCs w:val="24"/>
              </w:rPr>
              <w:t>”</w:t>
            </w: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 xml:space="preserve">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9E7738" w:rsidRPr="00020305" w:rsidTr="008305C4">
        <w:trPr>
          <w:trHeight w:val="690"/>
          <w:jc w:val="center"/>
        </w:trPr>
        <w:tc>
          <w:tcPr>
            <w:tcW w:w="42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738" w:rsidRPr="00A85E6F" w:rsidRDefault="009E7738" w:rsidP="009E773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9E7738" w:rsidRPr="00020305" w:rsidTr="008305C4">
        <w:trPr>
          <w:trHeight w:val="465"/>
          <w:jc w:val="center"/>
        </w:trPr>
        <w:tc>
          <w:tcPr>
            <w:tcW w:w="42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9E7738" w:rsidRPr="00020305" w:rsidRDefault="009E7738" w:rsidP="009E7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9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B7077C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Вимоги до компетентності</w:t>
            </w:r>
          </w:p>
        </w:tc>
      </w:tr>
      <w:tr w:rsidR="009E7738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9E7738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738" w:rsidRPr="008305C4" w:rsidRDefault="009E7738" w:rsidP="009E7738">
            <w:pPr>
              <w:pStyle w:val="a6"/>
              <w:spacing w:before="0" w:line="252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305C4">
              <w:rPr>
                <w:rFonts w:ascii="Times New Roman" w:hAnsi="Times New Roman"/>
                <w:sz w:val="24"/>
                <w:szCs w:val="24"/>
              </w:rPr>
              <w:t>Якісне виконання поставлених завдань</w:t>
            </w:r>
          </w:p>
          <w:p w:rsidR="009E7738" w:rsidRPr="008305C4" w:rsidRDefault="009E7738" w:rsidP="009E7738">
            <w:pPr>
              <w:pStyle w:val="a6"/>
              <w:spacing w:before="0" w:line="252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738" w:rsidRPr="009E7738" w:rsidRDefault="009E7738" w:rsidP="009E7738">
            <w:pPr>
              <w:pStyle w:val="a8"/>
              <w:rPr>
                <w:rFonts w:ascii="Times New Roman" w:hAnsi="Times New Roman" w:cs="Times New Roman"/>
                <w:lang w:eastAsia="uk-UA"/>
              </w:rPr>
            </w:pPr>
            <w:r w:rsidRPr="009E7738">
              <w:rPr>
                <w:rFonts w:ascii="Times New Roman" w:hAnsi="Times New Roman" w:cs="Times New Roman"/>
                <w:lang w:eastAsia="uk-UA"/>
              </w:rPr>
              <w:t>Вміння працювати з інформацією;</w:t>
            </w:r>
          </w:p>
          <w:p w:rsidR="009E7738" w:rsidRPr="009E7738" w:rsidRDefault="009E7738" w:rsidP="009E7738">
            <w:pPr>
              <w:pStyle w:val="a8"/>
              <w:rPr>
                <w:rFonts w:ascii="Times New Roman" w:hAnsi="Times New Roman" w:cs="Times New Roman"/>
                <w:lang w:eastAsia="uk-UA"/>
              </w:rPr>
            </w:pPr>
            <w:r w:rsidRPr="009E7738">
              <w:rPr>
                <w:rFonts w:ascii="Times New Roman" w:hAnsi="Times New Roman" w:cs="Times New Roman"/>
                <w:lang w:eastAsia="uk-UA"/>
              </w:rPr>
              <w:t>здатність працювати в декількох проектах одночасно.</w:t>
            </w:r>
          </w:p>
        </w:tc>
      </w:tr>
      <w:tr w:rsidR="009E7738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738" w:rsidRPr="008305C4" w:rsidRDefault="009E7738" w:rsidP="009E7738">
            <w:pPr>
              <w:pStyle w:val="a6"/>
              <w:spacing w:before="0" w:line="252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305C4">
              <w:rPr>
                <w:rFonts w:ascii="Times New Roman" w:hAnsi="Times New Roman"/>
                <w:sz w:val="24"/>
                <w:szCs w:val="24"/>
              </w:rPr>
              <w:t>Командна робота та взаємодія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738" w:rsidRPr="009E7738" w:rsidRDefault="009E7738" w:rsidP="009E7738">
            <w:pPr>
              <w:pStyle w:val="a8"/>
              <w:rPr>
                <w:rFonts w:ascii="Times New Roman" w:hAnsi="Times New Roman" w:cs="Times New Roman"/>
                <w:lang w:eastAsia="uk-UA"/>
              </w:rPr>
            </w:pPr>
            <w:r w:rsidRPr="009E7738">
              <w:rPr>
                <w:rFonts w:ascii="Times New Roman" w:hAnsi="Times New Roman" w:cs="Times New Roman"/>
                <w:lang w:eastAsia="uk-UA"/>
              </w:rPr>
              <w:t>Вміння працювати в команді;</w:t>
            </w:r>
          </w:p>
          <w:p w:rsidR="009E7738" w:rsidRPr="009E7738" w:rsidRDefault="009E7738" w:rsidP="009E7738">
            <w:pPr>
              <w:pStyle w:val="a8"/>
              <w:rPr>
                <w:rFonts w:ascii="Times New Roman" w:hAnsi="Times New Roman" w:cs="Times New Roman"/>
                <w:lang w:eastAsia="uk-UA"/>
              </w:rPr>
            </w:pPr>
            <w:r w:rsidRPr="009E7738">
              <w:rPr>
                <w:rFonts w:ascii="Times New Roman" w:hAnsi="Times New Roman" w:cs="Times New Roman"/>
                <w:lang w:eastAsia="uk-UA"/>
              </w:rPr>
              <w:t>вміння ефективної координації з іншими.</w:t>
            </w:r>
          </w:p>
        </w:tc>
      </w:tr>
      <w:tr w:rsidR="00600302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0302" w:rsidRDefault="00600302" w:rsidP="0060030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02" w:rsidRPr="008305C4" w:rsidRDefault="00600302" w:rsidP="00600302">
            <w:pPr>
              <w:pStyle w:val="a6"/>
              <w:spacing w:before="0" w:line="260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305C4">
              <w:rPr>
                <w:rFonts w:ascii="Times New Roman" w:hAnsi="Times New Roman"/>
                <w:sz w:val="24"/>
                <w:szCs w:val="24"/>
              </w:rPr>
              <w:t>Знання сучасних інформаційних технологій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F0" w:rsidRDefault="00D129F0" w:rsidP="00600302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</w:t>
            </w:r>
            <w:r w:rsidR="00600302"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нання сучасних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інформаційних технологій;</w:t>
            </w:r>
          </w:p>
          <w:p w:rsidR="00600302" w:rsidRPr="008305C4" w:rsidRDefault="00600302" w:rsidP="00600302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знання функціонування периферійних пристроїв і різного комп'ютерного </w:t>
            </w:r>
            <w:r w:rsidR="00D129F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обладнання</w:t>
            </w:r>
          </w:p>
          <w:p w:rsidR="00600302" w:rsidRPr="00783BB7" w:rsidRDefault="00600302" w:rsidP="00600302">
            <w:pPr>
              <w:pStyle w:val="a8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600302" w:rsidRPr="00020305" w:rsidTr="009E7738">
        <w:trPr>
          <w:jc w:val="center"/>
        </w:trPr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0302" w:rsidRPr="00020305" w:rsidRDefault="00600302" w:rsidP="0060030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Професійні знання</w:t>
            </w:r>
          </w:p>
        </w:tc>
      </w:tr>
      <w:tr w:rsidR="00600302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0302" w:rsidRPr="00020305" w:rsidRDefault="00600302" w:rsidP="0060030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0302" w:rsidRPr="00020305" w:rsidRDefault="00600302" w:rsidP="0060030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600302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0302" w:rsidRPr="00020305" w:rsidRDefault="00600302" w:rsidP="0060030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0302" w:rsidRPr="00020305" w:rsidRDefault="00600302" w:rsidP="0060030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0302" w:rsidRPr="00020305" w:rsidRDefault="00600302" w:rsidP="006003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Знання: </w:t>
            </w: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- </w:t>
            </w:r>
            <w:hyperlink r:id="rId9" w:tgtFrame="_blank" w:history="1">
              <w:r w:rsidRPr="0002030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bdr w:val="none" w:sz="0" w:space="0" w:color="auto" w:frame="1"/>
                  <w:lang w:eastAsia="uk-UA"/>
                </w:rPr>
                <w:t>Конституції України</w:t>
              </w:r>
            </w:hyperlink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 </w:t>
            </w: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- </w:t>
            </w:r>
            <w:hyperlink r:id="rId10" w:tgtFrame="_blank" w:history="1">
              <w:r w:rsidRPr="0002030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bdr w:val="none" w:sz="0" w:space="0" w:color="auto" w:frame="1"/>
                  <w:lang w:eastAsia="uk-UA"/>
                </w:rPr>
                <w:t>Закону України</w:t>
              </w:r>
            </w:hyperlink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“Про державну службу”; </w:t>
            </w: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- </w:t>
            </w:r>
            <w:hyperlink r:id="rId11" w:tgtFrame="_blank" w:history="1">
              <w:r w:rsidRPr="0002030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bdr w:val="none" w:sz="0" w:space="0" w:color="auto" w:frame="1"/>
                  <w:lang w:eastAsia="uk-UA"/>
                </w:rPr>
                <w:t>Закону України</w:t>
              </w:r>
            </w:hyperlink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“Про запобігання корупції”</w:t>
            </w:r>
          </w:p>
        </w:tc>
      </w:tr>
      <w:tr w:rsidR="00600302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0302" w:rsidRPr="00020305" w:rsidRDefault="00600302" w:rsidP="0060030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0302" w:rsidRPr="00020305" w:rsidRDefault="00600302" w:rsidP="0060030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0302" w:rsidRPr="008305C4" w:rsidRDefault="00600302" w:rsidP="00600302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 України «Про місцеві державні адміністрації»;</w:t>
            </w:r>
          </w:p>
          <w:p w:rsidR="00600302" w:rsidRPr="008305C4" w:rsidRDefault="00600302" w:rsidP="00600302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val="hr-HR" w:eastAsia="ru-RU"/>
              </w:rPr>
              <w:t>Закон України «Про місцеве самоврядування в Україні»;</w:t>
            </w:r>
          </w:p>
          <w:p w:rsidR="00600302" w:rsidRPr="008305C4" w:rsidRDefault="00600302" w:rsidP="0031083E">
            <w:pPr>
              <w:pStyle w:val="a8"/>
              <w:rPr>
                <w:lang w:eastAsia="uk-UA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val="hr-HR" w:eastAsia="ru-RU"/>
              </w:rPr>
              <w:t>Нормативні документи органів виконавчої влади вищого рівня, що стосуються питань </w:t>
            </w:r>
            <w:r w:rsidR="00310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взаємодії з </w:t>
            </w:r>
            <w:r w:rsidR="00D129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правоохоронни</w:t>
            </w:r>
            <w:r w:rsidR="00310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="00D129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0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органами</w:t>
            </w:r>
          </w:p>
        </w:tc>
      </w:tr>
    </w:tbl>
    <w:p w:rsidR="00DC1FB0" w:rsidRPr="00020305" w:rsidRDefault="00DC1FB0" w:rsidP="00DC1FB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10" w:name="n570"/>
      <w:bookmarkEnd w:id="10"/>
    </w:p>
    <w:sectPr w:rsidR="00DC1FB0" w:rsidRPr="00020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enQuanYi Micro Hei"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4D7F7E"/>
    <w:multiLevelType w:val="multilevel"/>
    <w:tmpl w:val="CCFC66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64"/>
    <w:rsid w:val="00050E35"/>
    <w:rsid w:val="00301147"/>
    <w:rsid w:val="0031083E"/>
    <w:rsid w:val="00331B92"/>
    <w:rsid w:val="00342E64"/>
    <w:rsid w:val="00600302"/>
    <w:rsid w:val="006A4552"/>
    <w:rsid w:val="00725E64"/>
    <w:rsid w:val="008305C4"/>
    <w:rsid w:val="009E7738"/>
    <w:rsid w:val="00B20706"/>
    <w:rsid w:val="00B7077C"/>
    <w:rsid w:val="00B80325"/>
    <w:rsid w:val="00BC7253"/>
    <w:rsid w:val="00BE2ED4"/>
    <w:rsid w:val="00CB2F21"/>
    <w:rsid w:val="00D101F6"/>
    <w:rsid w:val="00D129F0"/>
    <w:rsid w:val="00DC1FB0"/>
    <w:rsid w:val="00EA69F4"/>
    <w:rsid w:val="00EB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E0CA9-BA58-4444-82A8-40248C749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E7738"/>
  </w:style>
  <w:style w:type="paragraph" w:customStyle="1" w:styleId="a3">
    <w:name w:val="Знак Знак Знак Знак"/>
    <w:basedOn w:val="a"/>
    <w:rsid w:val="009E7738"/>
    <w:pPr>
      <w:spacing w:before="120" w:line="240" w:lineRule="exact"/>
      <w:ind w:firstLine="70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4">
    <w:name w:val="Strong"/>
    <w:qFormat/>
    <w:rsid w:val="009E7738"/>
    <w:rPr>
      <w:b/>
      <w:bCs/>
    </w:rPr>
  </w:style>
  <w:style w:type="character" w:styleId="a5">
    <w:name w:val="Hyperlink"/>
    <w:basedOn w:val="a0"/>
    <w:uiPriority w:val="99"/>
    <w:unhideWhenUsed/>
    <w:rsid w:val="009E7738"/>
    <w:rPr>
      <w:color w:val="0563C1" w:themeColor="hyperlink"/>
      <w:u w:val="single"/>
    </w:rPr>
  </w:style>
  <w:style w:type="paragraph" w:customStyle="1" w:styleId="a6">
    <w:name w:val="Нормальний текст"/>
    <w:basedOn w:val="a"/>
    <w:link w:val="a7"/>
    <w:rsid w:val="009E7738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a7">
    <w:name w:val="Нормальний текст Знак"/>
    <w:link w:val="a6"/>
    <w:locked/>
    <w:rsid w:val="009E7738"/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No Spacing"/>
    <w:uiPriority w:val="1"/>
    <w:qFormat/>
    <w:rsid w:val="009E7738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600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00302"/>
    <w:rPr>
      <w:rFonts w:ascii="Segoe UI" w:hAnsi="Segoe UI" w:cs="Segoe UI"/>
      <w:sz w:val="18"/>
      <w:szCs w:val="18"/>
    </w:rPr>
  </w:style>
  <w:style w:type="character" w:customStyle="1" w:styleId="rvts23">
    <w:name w:val="rvts23"/>
    <w:basedOn w:val="a0"/>
    <w:rsid w:val="00B20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dit.koda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1682-18/paran1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2.rada.gov.ua/laws/show/1682-18/paran13" TargetMode="External"/><Relationship Id="rId11" Type="http://schemas.openxmlformats.org/officeDocument/2006/relationships/hyperlink" Target="http://zakon5.rada.gov.ua/laws/show/1700-18" TargetMode="External"/><Relationship Id="rId5" Type="http://schemas.openxmlformats.org/officeDocument/2006/relationships/hyperlink" Target="http://zakon2.rada.gov.ua/laws/show/246-2016-%D0%BF/print" TargetMode="External"/><Relationship Id="rId10" Type="http://schemas.openxmlformats.org/officeDocument/2006/relationships/hyperlink" Target="http://zakon5.rada.gov.ua/laws/show/889-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5.rada.gov.ua/laws/show/254%D0%BA/96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3645</Words>
  <Characters>2079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Aleksandra</cp:lastModifiedBy>
  <cp:revision>15</cp:revision>
  <cp:lastPrinted>2018-01-19T10:51:00Z</cp:lastPrinted>
  <dcterms:created xsi:type="dcterms:W3CDTF">2017-11-14T07:05:00Z</dcterms:created>
  <dcterms:modified xsi:type="dcterms:W3CDTF">2018-01-19T10:58:00Z</dcterms:modified>
</cp:coreProperties>
</file>