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1C7" w:rsidRDefault="003F01C7" w:rsidP="003F01C7">
      <w:pPr>
        <w:jc w:val="center"/>
        <w:rPr>
          <w:rFonts w:ascii="Journal" w:hAnsi="Journal"/>
        </w:rPr>
      </w:pPr>
      <w:r w:rsidRPr="00DD73B0">
        <w:rPr>
          <w:rFonts w:ascii="Journal" w:hAnsi="Journal"/>
        </w:rPr>
        <w:object w:dxaOrig="2130" w:dyaOrig="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63.75pt" o:ole="">
            <v:imagedata r:id="rId8" o:title=""/>
          </v:shape>
          <o:OLEObject Type="Embed" ProgID="PBrush" ShapeID="_x0000_i1025" DrawAspect="Content" ObjectID="_1600608262" r:id="rId9"/>
        </w:object>
      </w:r>
    </w:p>
    <w:p w:rsidR="003F01C7" w:rsidRDefault="003F01C7" w:rsidP="003F01C7">
      <w:pPr>
        <w:pStyle w:val="3"/>
        <w:spacing w:line="230" w:lineRule="exact"/>
        <w:ind w:firstLine="0"/>
        <w:rPr>
          <w:sz w:val="24"/>
          <w:lang w:val="uk-UA"/>
        </w:rPr>
      </w:pPr>
    </w:p>
    <w:p w:rsidR="003F01C7" w:rsidRDefault="003F01C7" w:rsidP="003F01C7">
      <w:pPr>
        <w:pStyle w:val="3"/>
        <w:spacing w:line="230" w:lineRule="exact"/>
        <w:ind w:firstLine="0"/>
        <w:rPr>
          <w:sz w:val="24"/>
          <w:lang w:val="uk-UA"/>
        </w:rPr>
      </w:pPr>
      <w:r>
        <w:rPr>
          <w:sz w:val="24"/>
        </w:rPr>
        <w:t>КИЇВСЬКА ОБЛАСНА ДЕРЖАВНА АДМІНІСТРАЦІЯ</w:t>
      </w:r>
    </w:p>
    <w:p w:rsidR="003F01C7" w:rsidRPr="008F2F87" w:rsidRDefault="003F01C7" w:rsidP="003F01C7">
      <w:pPr>
        <w:pStyle w:val="2"/>
        <w:spacing w:line="400" w:lineRule="exact"/>
        <w:ind w:firstLine="0"/>
        <w:rPr>
          <w:rFonts w:ascii="Times New Roman" w:hAnsi="Times New Roman"/>
          <w:lang w:val="uk-UA"/>
        </w:rPr>
      </w:pPr>
    </w:p>
    <w:p w:rsidR="003F01C7" w:rsidRDefault="003F01C7" w:rsidP="003F01C7">
      <w:pPr>
        <w:pStyle w:val="2"/>
        <w:spacing w:line="400" w:lineRule="exact"/>
        <w:ind w:firstLine="0"/>
        <w:rPr>
          <w:rFonts w:ascii="Times New Roman" w:hAnsi="Times New Roman"/>
          <w:lang w:val="uk-UA"/>
        </w:rPr>
      </w:pPr>
      <w:r>
        <w:rPr>
          <w:rFonts w:ascii="Times New Roman" w:hAnsi="Times New Roman"/>
        </w:rPr>
        <w:t>РОЗПОРЯДЖЕННЯ</w:t>
      </w:r>
    </w:p>
    <w:p w:rsidR="003F01C7" w:rsidRDefault="003F01C7" w:rsidP="003F01C7">
      <w:pPr>
        <w:tabs>
          <w:tab w:val="left" w:pos="6497"/>
        </w:tabs>
        <w:spacing w:line="240" w:lineRule="exact"/>
        <w:rPr>
          <w:rFonts w:ascii="Times New Roman" w:hAnsi="Times New Roman"/>
          <w:b/>
          <w:lang w:val="uk-UA"/>
        </w:rPr>
      </w:pPr>
    </w:p>
    <w:p w:rsidR="003F01C7" w:rsidRDefault="003F01C7" w:rsidP="003F01C7">
      <w:pPr>
        <w:tabs>
          <w:tab w:val="left" w:pos="6497"/>
        </w:tabs>
        <w:spacing w:line="240" w:lineRule="exact"/>
        <w:rPr>
          <w:rFonts w:ascii="Times New Roman" w:hAnsi="Times New Roman"/>
          <w:b/>
          <w:lang w:val="uk-UA"/>
        </w:rPr>
      </w:pPr>
      <w:r>
        <w:rPr>
          <w:rFonts w:ascii="Times New Roman" w:hAnsi="Times New Roman"/>
          <w:b/>
          <w:lang w:val="uk-UA"/>
        </w:rPr>
        <w:tab/>
      </w:r>
    </w:p>
    <w:p w:rsidR="003F01C7" w:rsidRDefault="003F01C7" w:rsidP="003F01C7">
      <w:pPr>
        <w:rPr>
          <w:rFonts w:ascii="Times New Roman" w:hAnsi="Times New Roman"/>
          <w:b/>
          <w:szCs w:val="28"/>
          <w:lang w:val="uk-UA"/>
        </w:rPr>
      </w:pPr>
      <w:r>
        <w:rPr>
          <w:rFonts w:ascii="Times New Roman" w:hAnsi="Times New Roman"/>
          <w:b/>
          <w:szCs w:val="28"/>
          <w:lang w:val="uk-UA"/>
        </w:rPr>
        <w:t xml:space="preserve">                                                                                      </w:t>
      </w:r>
    </w:p>
    <w:p w:rsidR="003F01C7" w:rsidRPr="008F2F87" w:rsidRDefault="003F01C7" w:rsidP="003F01C7">
      <w:pPr>
        <w:rPr>
          <w:rFonts w:ascii="Times New Roman" w:hAnsi="Times New Roman"/>
          <w:b/>
          <w:szCs w:val="28"/>
          <w:lang w:val="uk-UA"/>
        </w:rPr>
      </w:pPr>
      <w:r w:rsidRPr="008F2F87">
        <w:rPr>
          <w:rFonts w:ascii="Times New Roman" w:hAnsi="Times New Roman"/>
          <w:b/>
          <w:szCs w:val="28"/>
          <w:lang w:val="uk-UA"/>
        </w:rPr>
        <w:t xml:space="preserve">05 </w:t>
      </w:r>
      <w:r>
        <w:rPr>
          <w:rFonts w:ascii="Times New Roman" w:hAnsi="Times New Roman"/>
          <w:b/>
          <w:szCs w:val="28"/>
          <w:lang w:val="uk-UA"/>
        </w:rPr>
        <w:t xml:space="preserve">жовтня </w:t>
      </w:r>
      <w:r w:rsidRPr="008F2F87">
        <w:rPr>
          <w:rFonts w:ascii="Times New Roman" w:hAnsi="Times New Roman"/>
          <w:b/>
          <w:szCs w:val="28"/>
          <w:lang w:val="uk-UA"/>
        </w:rPr>
        <w:t xml:space="preserve"> </w:t>
      </w:r>
      <w:r>
        <w:rPr>
          <w:rFonts w:ascii="Times New Roman" w:hAnsi="Times New Roman"/>
          <w:b/>
          <w:szCs w:val="28"/>
          <w:lang w:val="uk-UA"/>
        </w:rPr>
        <w:t xml:space="preserve">2018 року                      м. Київ                                               </w:t>
      </w:r>
      <w:r w:rsidRPr="008F2F87">
        <w:rPr>
          <w:rFonts w:ascii="Times New Roman" w:hAnsi="Times New Roman"/>
          <w:b/>
          <w:szCs w:val="28"/>
          <w:lang w:val="uk-UA"/>
        </w:rPr>
        <w:t xml:space="preserve"> </w:t>
      </w:r>
      <w:r>
        <w:rPr>
          <w:rFonts w:ascii="Times New Roman" w:hAnsi="Times New Roman"/>
          <w:b/>
          <w:szCs w:val="28"/>
          <w:lang w:val="uk-UA"/>
        </w:rPr>
        <w:t xml:space="preserve">    № </w:t>
      </w:r>
      <w:r w:rsidRPr="008F2F87">
        <w:rPr>
          <w:rFonts w:ascii="Times New Roman" w:hAnsi="Times New Roman"/>
          <w:b/>
          <w:szCs w:val="28"/>
          <w:lang w:val="uk-UA"/>
        </w:rPr>
        <w:t>560</w:t>
      </w:r>
    </w:p>
    <w:p w:rsidR="00986855" w:rsidRPr="00C04C1A" w:rsidRDefault="007B249D" w:rsidP="007B249D">
      <w:pPr>
        <w:tabs>
          <w:tab w:val="left" w:pos="7950"/>
        </w:tabs>
        <w:rPr>
          <w:rFonts w:ascii="Times New Roman" w:hAnsi="Times New Roman"/>
          <w:b/>
          <w:sz w:val="24"/>
          <w:lang w:val="uk-UA"/>
        </w:rPr>
      </w:pPr>
      <w:r w:rsidRPr="00C04C1A">
        <w:rPr>
          <w:rFonts w:ascii="Times New Roman" w:hAnsi="Times New Roman"/>
          <w:b/>
          <w:sz w:val="24"/>
          <w:lang w:val="uk-UA"/>
        </w:rPr>
        <w:tab/>
      </w:r>
    </w:p>
    <w:p w:rsidR="000F02A0" w:rsidRPr="00C04C1A" w:rsidRDefault="000F02A0" w:rsidP="00821316">
      <w:pPr>
        <w:jc w:val="center"/>
        <w:rPr>
          <w:rFonts w:ascii="Times New Roman" w:hAnsi="Times New Roman"/>
          <w:b/>
          <w:sz w:val="24"/>
          <w:lang w:val="uk-UA"/>
        </w:rPr>
      </w:pPr>
    </w:p>
    <w:p w:rsidR="00986855" w:rsidRPr="00C04C1A" w:rsidRDefault="00986855" w:rsidP="00C04C1A">
      <w:pPr>
        <w:spacing w:line="300" w:lineRule="exact"/>
        <w:ind w:right="5669"/>
        <w:jc w:val="both"/>
        <w:rPr>
          <w:rFonts w:ascii="Times New Roman" w:hAnsi="Times New Roman"/>
          <w:b/>
          <w:szCs w:val="28"/>
          <w:lang w:val="uk-UA"/>
        </w:rPr>
      </w:pPr>
    </w:p>
    <w:p w:rsidR="00986855" w:rsidRPr="00C04C1A" w:rsidRDefault="00986855" w:rsidP="00C04C1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right="5669"/>
        <w:jc w:val="both"/>
        <w:rPr>
          <w:rFonts w:ascii="Times New Roman" w:hAnsi="Times New Roman"/>
          <w:b/>
          <w:szCs w:val="28"/>
          <w:lang w:val="uk-UA"/>
        </w:rPr>
      </w:pPr>
      <w:r w:rsidRPr="00C04C1A">
        <w:rPr>
          <w:rFonts w:ascii="Times New Roman" w:hAnsi="Times New Roman"/>
          <w:b/>
          <w:szCs w:val="28"/>
          <w:lang w:val="uk-UA"/>
        </w:rPr>
        <w:t xml:space="preserve">Про </w:t>
      </w:r>
      <w:r w:rsidRPr="00C04C1A">
        <w:rPr>
          <w:rFonts w:ascii="Times New Roman" w:hAnsi="Times New Roman"/>
          <w:b/>
          <w:color w:val="000000"/>
          <w:spacing w:val="5"/>
          <w:szCs w:val="28"/>
          <w:lang w:val="uk-UA"/>
        </w:rPr>
        <w:t>схвалення</w:t>
      </w:r>
      <w:r w:rsidRPr="00C04C1A">
        <w:rPr>
          <w:rFonts w:ascii="Times New Roman" w:hAnsi="Times New Roman"/>
          <w:color w:val="000000"/>
          <w:spacing w:val="5"/>
          <w:szCs w:val="28"/>
          <w:lang w:val="uk-UA"/>
        </w:rPr>
        <w:t xml:space="preserve"> </w:t>
      </w:r>
      <w:r w:rsidRPr="00C04C1A">
        <w:rPr>
          <w:rFonts w:ascii="Times New Roman" w:hAnsi="Times New Roman"/>
          <w:b/>
          <w:color w:val="000000"/>
          <w:spacing w:val="5"/>
          <w:szCs w:val="28"/>
          <w:lang w:val="uk-UA"/>
        </w:rPr>
        <w:t>проекту</w:t>
      </w:r>
      <w:r w:rsidRPr="00C04C1A">
        <w:rPr>
          <w:rFonts w:ascii="Times New Roman" w:hAnsi="Times New Roman"/>
          <w:color w:val="000000"/>
          <w:spacing w:val="5"/>
          <w:szCs w:val="28"/>
          <w:lang w:val="uk-UA"/>
        </w:rPr>
        <w:t xml:space="preserve"> </w:t>
      </w:r>
      <w:r w:rsidR="00C04C1A" w:rsidRPr="00C04C1A">
        <w:rPr>
          <w:rFonts w:ascii="Times New Roman" w:hAnsi="Times New Roman"/>
          <w:b/>
          <w:szCs w:val="28"/>
          <w:lang w:val="uk-UA"/>
        </w:rPr>
        <w:t xml:space="preserve">змін </w:t>
      </w:r>
      <w:r w:rsidRPr="00C04C1A">
        <w:rPr>
          <w:rFonts w:ascii="Times New Roman" w:hAnsi="Times New Roman"/>
          <w:b/>
          <w:szCs w:val="28"/>
          <w:lang w:val="uk-UA"/>
        </w:rPr>
        <w:t xml:space="preserve">до </w:t>
      </w:r>
      <w:r w:rsidR="00C04C1A">
        <w:rPr>
          <w:rFonts w:ascii="Times New Roman" w:hAnsi="Times New Roman"/>
          <w:b/>
          <w:szCs w:val="28"/>
          <w:lang w:val="uk-UA"/>
        </w:rPr>
        <w:t>о</w:t>
      </w:r>
      <w:r w:rsidRPr="00C04C1A">
        <w:rPr>
          <w:rFonts w:ascii="Times New Roman" w:hAnsi="Times New Roman"/>
          <w:b/>
          <w:szCs w:val="28"/>
          <w:lang w:val="uk-UA"/>
        </w:rPr>
        <w:t>бласної комплексної</w:t>
      </w:r>
      <w:r w:rsidR="00C04C1A" w:rsidRPr="00C04C1A">
        <w:rPr>
          <w:rFonts w:ascii="Times New Roman" w:hAnsi="Times New Roman"/>
          <w:b/>
          <w:szCs w:val="28"/>
          <w:lang w:val="uk-UA"/>
        </w:rPr>
        <w:t xml:space="preserve"> </w:t>
      </w:r>
      <w:r w:rsidR="00C04C1A">
        <w:rPr>
          <w:rFonts w:ascii="Times New Roman" w:hAnsi="Times New Roman"/>
          <w:b/>
          <w:szCs w:val="28"/>
          <w:lang w:val="uk-UA"/>
        </w:rPr>
        <w:t>п</w:t>
      </w:r>
      <w:r w:rsidRPr="00C04C1A">
        <w:rPr>
          <w:rFonts w:ascii="Times New Roman" w:hAnsi="Times New Roman"/>
          <w:b/>
          <w:szCs w:val="28"/>
          <w:lang w:val="uk-UA"/>
        </w:rPr>
        <w:t xml:space="preserve">рограми підтримки сім’ї та забезпечення прав дітей </w:t>
      </w:r>
      <w:proofErr w:type="spellStart"/>
      <w:r w:rsidRPr="00C04C1A">
        <w:rPr>
          <w:rFonts w:ascii="Times New Roman" w:hAnsi="Times New Roman"/>
          <w:b/>
          <w:szCs w:val="28"/>
          <w:lang w:val="uk-UA"/>
        </w:rPr>
        <w:t>„</w:t>
      </w:r>
      <w:r w:rsidR="00CF4F45" w:rsidRPr="00C04C1A">
        <w:rPr>
          <w:rFonts w:ascii="Times New Roman" w:hAnsi="Times New Roman"/>
          <w:b/>
          <w:szCs w:val="28"/>
          <w:lang w:val="uk-UA"/>
        </w:rPr>
        <w:t>Щаслива</w:t>
      </w:r>
      <w:proofErr w:type="spellEnd"/>
      <w:r w:rsidR="00CF4F45" w:rsidRPr="00C04C1A">
        <w:rPr>
          <w:rFonts w:ascii="Times New Roman" w:hAnsi="Times New Roman"/>
          <w:b/>
          <w:szCs w:val="28"/>
          <w:lang w:val="uk-UA"/>
        </w:rPr>
        <w:t xml:space="preserve"> родина</w:t>
      </w:r>
      <w:r w:rsidR="00C04C1A" w:rsidRPr="00C04C1A">
        <w:rPr>
          <w:rFonts w:ascii="Times New Roman" w:hAnsi="Times New Roman"/>
          <w:b/>
          <w:szCs w:val="28"/>
          <w:lang w:val="uk-UA"/>
        </w:rPr>
        <w:t xml:space="preserve"> </w:t>
      </w:r>
      <w:r w:rsidR="00CF4F45" w:rsidRPr="00C04C1A">
        <w:rPr>
          <w:rFonts w:ascii="Times New Roman" w:hAnsi="Times New Roman"/>
          <w:b/>
          <w:szCs w:val="28"/>
          <w:lang w:val="uk-UA"/>
        </w:rPr>
        <w:t>-</w:t>
      </w:r>
      <w:r w:rsidR="00C04C1A" w:rsidRPr="00C04C1A">
        <w:rPr>
          <w:rFonts w:ascii="Times New Roman" w:hAnsi="Times New Roman"/>
          <w:b/>
          <w:szCs w:val="28"/>
          <w:lang w:val="uk-UA"/>
        </w:rPr>
        <w:t xml:space="preserve"> </w:t>
      </w:r>
      <w:r w:rsidR="00CF4F45" w:rsidRPr="00C04C1A">
        <w:rPr>
          <w:rFonts w:ascii="Times New Roman" w:hAnsi="Times New Roman"/>
          <w:b/>
          <w:szCs w:val="28"/>
          <w:lang w:val="uk-UA"/>
        </w:rPr>
        <w:t xml:space="preserve">успішна </w:t>
      </w:r>
      <w:proofErr w:type="spellStart"/>
      <w:r w:rsidR="00CF4F45" w:rsidRPr="00C04C1A">
        <w:rPr>
          <w:rFonts w:ascii="Times New Roman" w:hAnsi="Times New Roman"/>
          <w:b/>
          <w:szCs w:val="28"/>
          <w:lang w:val="uk-UA"/>
        </w:rPr>
        <w:t>країна</w:t>
      </w:r>
      <w:r w:rsidRPr="00C04C1A">
        <w:rPr>
          <w:rFonts w:ascii="Times New Roman" w:hAnsi="Times New Roman"/>
          <w:b/>
          <w:szCs w:val="28"/>
          <w:lang w:val="uk-UA"/>
        </w:rPr>
        <w:t>”</w:t>
      </w:r>
      <w:proofErr w:type="spellEnd"/>
      <w:r w:rsidRPr="00C04C1A">
        <w:rPr>
          <w:rFonts w:ascii="Times New Roman" w:hAnsi="Times New Roman"/>
          <w:b/>
          <w:szCs w:val="28"/>
          <w:lang w:val="uk-UA"/>
        </w:rPr>
        <w:t xml:space="preserve"> до 20</w:t>
      </w:r>
      <w:r w:rsidR="00CF4F45" w:rsidRPr="00C04C1A">
        <w:rPr>
          <w:rFonts w:ascii="Times New Roman" w:hAnsi="Times New Roman"/>
          <w:b/>
          <w:szCs w:val="28"/>
          <w:lang w:val="uk-UA"/>
        </w:rPr>
        <w:t>22</w:t>
      </w:r>
      <w:r w:rsidRPr="00C04C1A">
        <w:rPr>
          <w:rFonts w:ascii="Times New Roman" w:hAnsi="Times New Roman"/>
          <w:b/>
          <w:szCs w:val="28"/>
          <w:lang w:val="uk-UA"/>
        </w:rPr>
        <w:t xml:space="preserve"> року</w:t>
      </w:r>
    </w:p>
    <w:p w:rsidR="00986855" w:rsidRPr="00C04C1A" w:rsidRDefault="00986855" w:rsidP="00CA2F52">
      <w:pPr>
        <w:spacing w:line="300" w:lineRule="exact"/>
        <w:ind w:firstLine="709"/>
        <w:jc w:val="both"/>
        <w:rPr>
          <w:rFonts w:ascii="Times New Roman" w:hAnsi="Times New Roman"/>
          <w:szCs w:val="28"/>
          <w:highlight w:val="yellow"/>
          <w:lang w:val="uk-UA"/>
        </w:rPr>
      </w:pPr>
    </w:p>
    <w:p w:rsidR="00986855" w:rsidRPr="00C04C1A" w:rsidRDefault="00986855" w:rsidP="00CA2F52">
      <w:pPr>
        <w:spacing w:line="300" w:lineRule="exact"/>
        <w:ind w:firstLine="709"/>
        <w:jc w:val="both"/>
        <w:rPr>
          <w:rFonts w:ascii="Times New Roman" w:hAnsi="Times New Roman"/>
          <w:szCs w:val="28"/>
          <w:highlight w:val="yellow"/>
          <w:lang w:val="uk-UA"/>
        </w:rPr>
      </w:pPr>
    </w:p>
    <w:p w:rsidR="00970EA7" w:rsidRPr="00C04C1A" w:rsidRDefault="00986855" w:rsidP="00C04C1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firstLine="567"/>
        <w:jc w:val="both"/>
        <w:rPr>
          <w:rFonts w:ascii="Times New Roman" w:hAnsi="Times New Roman"/>
          <w:szCs w:val="28"/>
          <w:lang w:val="uk-UA"/>
        </w:rPr>
      </w:pPr>
      <w:r w:rsidRPr="00C04C1A">
        <w:rPr>
          <w:rFonts w:ascii="Times New Roman" w:hAnsi="Times New Roman"/>
          <w:szCs w:val="28"/>
          <w:lang w:val="uk-UA"/>
        </w:rPr>
        <w:t xml:space="preserve">Відповідно до Законів України </w:t>
      </w:r>
      <w:proofErr w:type="spellStart"/>
      <w:r w:rsidRPr="00C04C1A">
        <w:rPr>
          <w:rFonts w:ascii="Times New Roman" w:hAnsi="Times New Roman"/>
          <w:szCs w:val="28"/>
          <w:lang w:val="uk-UA"/>
        </w:rPr>
        <w:t>„Про</w:t>
      </w:r>
      <w:proofErr w:type="spellEnd"/>
      <w:r w:rsidRPr="00C04C1A">
        <w:rPr>
          <w:rFonts w:ascii="Times New Roman" w:hAnsi="Times New Roman"/>
          <w:szCs w:val="28"/>
          <w:lang w:val="uk-UA"/>
        </w:rPr>
        <w:t xml:space="preserve"> місцеві державні </w:t>
      </w:r>
      <w:proofErr w:type="spellStart"/>
      <w:r w:rsidRPr="00C04C1A">
        <w:rPr>
          <w:rFonts w:ascii="Times New Roman" w:hAnsi="Times New Roman"/>
          <w:szCs w:val="28"/>
          <w:lang w:val="uk-UA"/>
        </w:rPr>
        <w:t>адміністрації”</w:t>
      </w:r>
      <w:proofErr w:type="spellEnd"/>
      <w:r w:rsidRPr="00C04C1A">
        <w:rPr>
          <w:rFonts w:ascii="Times New Roman" w:hAnsi="Times New Roman"/>
          <w:szCs w:val="28"/>
          <w:lang w:val="uk-UA"/>
        </w:rPr>
        <w:t>,</w:t>
      </w:r>
      <w:r w:rsidRPr="00C04C1A">
        <w:rPr>
          <w:rFonts w:ascii="Times New Roman" w:hAnsi="Times New Roman"/>
          <w:szCs w:val="28"/>
          <w:lang w:val="uk-UA"/>
        </w:rPr>
        <w:br/>
      </w:r>
      <w:proofErr w:type="spellStart"/>
      <w:r w:rsidRPr="00C04C1A">
        <w:rPr>
          <w:rFonts w:ascii="Times New Roman" w:hAnsi="Times New Roman"/>
          <w:szCs w:val="28"/>
          <w:lang w:val="uk-UA"/>
        </w:rPr>
        <w:t>„Про</w:t>
      </w:r>
      <w:proofErr w:type="spellEnd"/>
      <w:r w:rsidRPr="00C04C1A">
        <w:rPr>
          <w:rFonts w:ascii="Times New Roman" w:hAnsi="Times New Roman"/>
          <w:szCs w:val="28"/>
          <w:lang w:val="uk-UA"/>
        </w:rPr>
        <w:t xml:space="preserve"> соціальні </w:t>
      </w:r>
      <w:proofErr w:type="spellStart"/>
      <w:r w:rsidRPr="00C04C1A">
        <w:rPr>
          <w:rFonts w:ascii="Times New Roman" w:hAnsi="Times New Roman"/>
          <w:szCs w:val="28"/>
          <w:lang w:val="uk-UA"/>
        </w:rPr>
        <w:t>послуги”</w:t>
      </w:r>
      <w:proofErr w:type="spellEnd"/>
      <w:r w:rsidRPr="00C04C1A">
        <w:rPr>
          <w:rFonts w:ascii="Times New Roman" w:hAnsi="Times New Roman"/>
          <w:szCs w:val="28"/>
          <w:lang w:val="uk-UA"/>
        </w:rPr>
        <w:t xml:space="preserve">, </w:t>
      </w:r>
      <w:proofErr w:type="spellStart"/>
      <w:r w:rsidRPr="00C04C1A">
        <w:rPr>
          <w:rFonts w:ascii="Times New Roman" w:hAnsi="Times New Roman"/>
          <w:szCs w:val="28"/>
          <w:lang w:val="uk-UA"/>
        </w:rPr>
        <w:t>„Про</w:t>
      </w:r>
      <w:proofErr w:type="spellEnd"/>
      <w:r w:rsidRPr="00C04C1A">
        <w:rPr>
          <w:rFonts w:ascii="Times New Roman" w:hAnsi="Times New Roman"/>
          <w:szCs w:val="28"/>
          <w:lang w:val="uk-UA"/>
        </w:rPr>
        <w:t xml:space="preserve"> соціальну роботу з сім'ями, дітьми та </w:t>
      </w:r>
      <w:proofErr w:type="spellStart"/>
      <w:r w:rsidRPr="00C04C1A">
        <w:rPr>
          <w:rFonts w:ascii="Times New Roman" w:hAnsi="Times New Roman"/>
          <w:szCs w:val="28"/>
          <w:lang w:val="uk-UA"/>
        </w:rPr>
        <w:t>молоддю”</w:t>
      </w:r>
      <w:proofErr w:type="spellEnd"/>
      <w:r w:rsidRPr="00C04C1A">
        <w:rPr>
          <w:rFonts w:ascii="Times New Roman" w:hAnsi="Times New Roman"/>
          <w:szCs w:val="28"/>
          <w:lang w:val="uk-UA"/>
        </w:rPr>
        <w:t xml:space="preserve">, </w:t>
      </w:r>
      <w:proofErr w:type="spellStart"/>
      <w:r w:rsidRPr="00C04C1A">
        <w:rPr>
          <w:rFonts w:ascii="Times New Roman" w:hAnsi="Times New Roman"/>
          <w:szCs w:val="28"/>
          <w:lang w:val="uk-UA"/>
        </w:rPr>
        <w:t>„Про</w:t>
      </w:r>
      <w:proofErr w:type="spellEnd"/>
      <w:r w:rsidRPr="00C04C1A">
        <w:rPr>
          <w:rFonts w:ascii="Times New Roman" w:hAnsi="Times New Roman"/>
          <w:szCs w:val="28"/>
          <w:lang w:val="uk-UA"/>
        </w:rPr>
        <w:t xml:space="preserve"> оздоровлення та відпочинок </w:t>
      </w:r>
      <w:proofErr w:type="spellStart"/>
      <w:r w:rsidRPr="00C04C1A">
        <w:rPr>
          <w:rFonts w:ascii="Times New Roman" w:hAnsi="Times New Roman"/>
          <w:szCs w:val="28"/>
          <w:lang w:val="uk-UA"/>
        </w:rPr>
        <w:t>дітей”</w:t>
      </w:r>
      <w:proofErr w:type="spellEnd"/>
      <w:r w:rsidR="00970EA7" w:rsidRPr="00C04C1A">
        <w:rPr>
          <w:rFonts w:ascii="Times New Roman" w:hAnsi="Times New Roman"/>
          <w:szCs w:val="28"/>
          <w:lang w:val="uk-UA"/>
        </w:rPr>
        <w:t xml:space="preserve">, </w:t>
      </w:r>
      <w:r w:rsidR="007B249D" w:rsidRPr="00C04C1A">
        <w:rPr>
          <w:rFonts w:ascii="Times New Roman" w:hAnsi="Times New Roman"/>
          <w:szCs w:val="28"/>
          <w:lang w:val="uk-UA"/>
        </w:rPr>
        <w:t xml:space="preserve">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14 грудня 2017 року № 365-19-VII, з урахуванням </w:t>
      </w:r>
      <w:r w:rsidR="00C04C1A" w:rsidRPr="00C04C1A">
        <w:rPr>
          <w:rFonts w:ascii="Times New Roman" w:hAnsi="Times New Roman"/>
          <w:szCs w:val="28"/>
          <w:lang w:val="uk-UA"/>
        </w:rPr>
        <w:t xml:space="preserve">позитивних </w:t>
      </w:r>
      <w:r w:rsidR="007B249D" w:rsidRPr="00C04C1A">
        <w:rPr>
          <w:rFonts w:ascii="Times New Roman" w:hAnsi="Times New Roman"/>
          <w:szCs w:val="28"/>
          <w:lang w:val="uk-UA"/>
        </w:rPr>
        <w:t>висновк</w:t>
      </w:r>
      <w:r w:rsidR="00C04C1A" w:rsidRPr="00C04C1A">
        <w:rPr>
          <w:rFonts w:ascii="Times New Roman" w:hAnsi="Times New Roman"/>
          <w:szCs w:val="28"/>
          <w:lang w:val="uk-UA"/>
        </w:rPr>
        <w:t>ів</w:t>
      </w:r>
      <w:r w:rsidR="007B249D" w:rsidRPr="00C04C1A">
        <w:rPr>
          <w:rFonts w:ascii="Times New Roman" w:hAnsi="Times New Roman"/>
          <w:szCs w:val="28"/>
          <w:lang w:val="uk-UA"/>
        </w:rPr>
        <w:t xml:space="preserve"> департаменту економічного розвитку і торгівлі облдержадміністрації від </w:t>
      </w:r>
      <w:r w:rsidR="00C04C1A" w:rsidRPr="00C04C1A">
        <w:rPr>
          <w:rFonts w:ascii="Times New Roman" w:hAnsi="Times New Roman"/>
          <w:szCs w:val="28"/>
          <w:lang w:val="uk-UA"/>
        </w:rPr>
        <w:t xml:space="preserve">                   24 вересня 2018 року </w:t>
      </w:r>
      <w:r w:rsidR="00853F0F" w:rsidRPr="00C04C1A">
        <w:rPr>
          <w:rFonts w:ascii="Times New Roman" w:hAnsi="Times New Roman"/>
          <w:szCs w:val="28"/>
          <w:lang w:val="uk-UA"/>
        </w:rPr>
        <w:t>№ 28-01-11/1387</w:t>
      </w:r>
      <w:r w:rsidR="00C04C1A">
        <w:rPr>
          <w:rFonts w:ascii="Times New Roman" w:hAnsi="Times New Roman"/>
          <w:szCs w:val="28"/>
          <w:lang w:val="uk-UA"/>
        </w:rPr>
        <w:t xml:space="preserve">, </w:t>
      </w:r>
      <w:r w:rsidR="007B249D" w:rsidRPr="00C04C1A">
        <w:rPr>
          <w:rFonts w:ascii="Times New Roman" w:hAnsi="Times New Roman"/>
          <w:szCs w:val="28"/>
          <w:lang w:val="uk-UA"/>
        </w:rPr>
        <w:t xml:space="preserve">департаменту фінансів </w:t>
      </w:r>
      <w:r w:rsidR="00C04C1A" w:rsidRPr="00C04C1A">
        <w:rPr>
          <w:rFonts w:ascii="Times New Roman" w:hAnsi="Times New Roman"/>
          <w:szCs w:val="28"/>
          <w:lang w:val="uk-UA"/>
        </w:rPr>
        <w:t xml:space="preserve">облдержадміністрації </w:t>
      </w:r>
      <w:r w:rsidR="007B249D" w:rsidRPr="00C04C1A">
        <w:rPr>
          <w:rFonts w:ascii="Times New Roman" w:hAnsi="Times New Roman"/>
          <w:szCs w:val="28"/>
          <w:lang w:val="uk-UA"/>
        </w:rPr>
        <w:t xml:space="preserve">від </w:t>
      </w:r>
      <w:r w:rsidR="00C04C1A">
        <w:rPr>
          <w:rFonts w:ascii="Times New Roman" w:hAnsi="Times New Roman"/>
          <w:szCs w:val="28"/>
          <w:lang w:val="uk-UA"/>
        </w:rPr>
        <w:t xml:space="preserve">25 вересня </w:t>
      </w:r>
      <w:r w:rsidR="005260E0" w:rsidRPr="00C04C1A">
        <w:rPr>
          <w:rFonts w:ascii="Times New Roman" w:hAnsi="Times New Roman"/>
          <w:szCs w:val="28"/>
          <w:lang w:val="uk-UA"/>
        </w:rPr>
        <w:t xml:space="preserve">2018 </w:t>
      </w:r>
      <w:r w:rsidR="00C04C1A" w:rsidRPr="00C04C1A">
        <w:rPr>
          <w:rFonts w:ascii="Times New Roman" w:hAnsi="Times New Roman"/>
          <w:szCs w:val="28"/>
          <w:lang w:val="uk-UA"/>
        </w:rPr>
        <w:t xml:space="preserve">року </w:t>
      </w:r>
      <w:r w:rsidR="005260E0" w:rsidRPr="00C04C1A">
        <w:rPr>
          <w:rFonts w:ascii="Times New Roman" w:hAnsi="Times New Roman"/>
          <w:szCs w:val="28"/>
          <w:lang w:val="uk-UA"/>
        </w:rPr>
        <w:t>№ 10-03-10/2419</w:t>
      </w:r>
      <w:r w:rsidR="00970EA7" w:rsidRPr="00C04C1A">
        <w:rPr>
          <w:rFonts w:ascii="Times New Roman" w:hAnsi="Times New Roman"/>
          <w:szCs w:val="28"/>
          <w:lang w:val="uk-UA"/>
        </w:rPr>
        <w:t>:</w:t>
      </w:r>
    </w:p>
    <w:p w:rsidR="00986855" w:rsidRPr="00C04C1A" w:rsidRDefault="00986855" w:rsidP="00C04C1A">
      <w:pPr>
        <w:spacing w:line="300" w:lineRule="exact"/>
        <w:ind w:firstLine="567"/>
        <w:jc w:val="both"/>
        <w:rPr>
          <w:rFonts w:ascii="Times New Roman" w:hAnsi="Times New Roman"/>
          <w:szCs w:val="28"/>
          <w:highlight w:val="yellow"/>
          <w:lang w:val="uk-UA"/>
        </w:rPr>
      </w:pPr>
    </w:p>
    <w:p w:rsidR="00986855" w:rsidRPr="00C04C1A" w:rsidRDefault="00986855" w:rsidP="00C04C1A">
      <w:pPr>
        <w:spacing w:line="300" w:lineRule="exact"/>
        <w:ind w:firstLine="567"/>
        <w:jc w:val="both"/>
        <w:rPr>
          <w:rFonts w:ascii="Times New Roman" w:hAnsi="Times New Roman"/>
          <w:szCs w:val="28"/>
          <w:lang w:val="uk-UA"/>
        </w:rPr>
      </w:pPr>
      <w:r w:rsidRPr="00C04C1A">
        <w:rPr>
          <w:rFonts w:ascii="Times New Roman" w:hAnsi="Times New Roman"/>
          <w:szCs w:val="28"/>
          <w:lang w:val="uk-UA"/>
        </w:rPr>
        <w:t xml:space="preserve">1. Схвалити проект змін до </w:t>
      </w:r>
      <w:r w:rsidR="00C04C1A">
        <w:rPr>
          <w:rFonts w:ascii="Times New Roman" w:hAnsi="Times New Roman"/>
          <w:szCs w:val="28"/>
          <w:lang w:val="uk-UA"/>
        </w:rPr>
        <w:t>о</w:t>
      </w:r>
      <w:r w:rsidRPr="00C04C1A">
        <w:rPr>
          <w:rFonts w:ascii="Times New Roman" w:hAnsi="Times New Roman"/>
          <w:szCs w:val="28"/>
          <w:lang w:val="uk-UA"/>
        </w:rPr>
        <w:t xml:space="preserve">бласної комплексної </w:t>
      </w:r>
      <w:r w:rsidR="00C04C1A">
        <w:rPr>
          <w:rFonts w:ascii="Times New Roman" w:hAnsi="Times New Roman"/>
          <w:szCs w:val="28"/>
          <w:lang w:val="uk-UA"/>
        </w:rPr>
        <w:t>п</w:t>
      </w:r>
      <w:r w:rsidRPr="00C04C1A">
        <w:rPr>
          <w:rFonts w:ascii="Times New Roman" w:hAnsi="Times New Roman"/>
          <w:szCs w:val="28"/>
          <w:lang w:val="uk-UA"/>
        </w:rPr>
        <w:t xml:space="preserve">рограми підтримки сім’ї та забезпечення прав дітей </w:t>
      </w:r>
      <w:proofErr w:type="spellStart"/>
      <w:r w:rsidRPr="00C04C1A">
        <w:rPr>
          <w:rFonts w:ascii="Times New Roman" w:hAnsi="Times New Roman"/>
          <w:szCs w:val="28"/>
          <w:lang w:val="uk-UA"/>
        </w:rPr>
        <w:t>„</w:t>
      </w:r>
      <w:r w:rsidR="00CF4F45" w:rsidRPr="00C04C1A">
        <w:rPr>
          <w:rFonts w:ascii="Times New Roman" w:hAnsi="Times New Roman"/>
          <w:szCs w:val="28"/>
          <w:lang w:val="uk-UA"/>
        </w:rPr>
        <w:t>Щаслива</w:t>
      </w:r>
      <w:proofErr w:type="spellEnd"/>
      <w:r w:rsidR="00CF4F45" w:rsidRPr="00C04C1A">
        <w:rPr>
          <w:rFonts w:ascii="Times New Roman" w:hAnsi="Times New Roman"/>
          <w:szCs w:val="28"/>
          <w:lang w:val="uk-UA"/>
        </w:rPr>
        <w:t xml:space="preserve"> родина</w:t>
      </w:r>
      <w:r w:rsidR="00C04C1A">
        <w:rPr>
          <w:rFonts w:ascii="Times New Roman" w:hAnsi="Times New Roman"/>
          <w:szCs w:val="28"/>
          <w:lang w:val="uk-UA"/>
        </w:rPr>
        <w:t xml:space="preserve"> ‒ </w:t>
      </w:r>
      <w:r w:rsidR="00CF4F45" w:rsidRPr="00C04C1A">
        <w:rPr>
          <w:rFonts w:ascii="Times New Roman" w:hAnsi="Times New Roman"/>
          <w:szCs w:val="28"/>
          <w:lang w:val="uk-UA"/>
        </w:rPr>
        <w:t xml:space="preserve">успішна </w:t>
      </w:r>
      <w:proofErr w:type="spellStart"/>
      <w:r w:rsidR="00CF4F45" w:rsidRPr="00C04C1A">
        <w:rPr>
          <w:rFonts w:ascii="Times New Roman" w:hAnsi="Times New Roman"/>
          <w:szCs w:val="28"/>
          <w:lang w:val="uk-UA"/>
        </w:rPr>
        <w:t>країна</w:t>
      </w:r>
      <w:r w:rsidRPr="00C04C1A">
        <w:rPr>
          <w:rFonts w:ascii="Times New Roman" w:hAnsi="Times New Roman"/>
          <w:szCs w:val="28"/>
          <w:lang w:val="uk-UA"/>
        </w:rPr>
        <w:t>”</w:t>
      </w:r>
      <w:proofErr w:type="spellEnd"/>
      <w:r w:rsidRPr="00C04C1A">
        <w:rPr>
          <w:rFonts w:ascii="Times New Roman" w:hAnsi="Times New Roman"/>
          <w:szCs w:val="28"/>
          <w:lang w:val="uk-UA"/>
        </w:rPr>
        <w:t xml:space="preserve"> до 20</w:t>
      </w:r>
      <w:r w:rsidR="00CF4F45" w:rsidRPr="00C04C1A">
        <w:rPr>
          <w:rFonts w:ascii="Times New Roman" w:hAnsi="Times New Roman"/>
          <w:szCs w:val="28"/>
          <w:lang w:val="uk-UA"/>
        </w:rPr>
        <w:t>22</w:t>
      </w:r>
      <w:r w:rsidRPr="00C04C1A">
        <w:rPr>
          <w:rFonts w:ascii="Times New Roman" w:hAnsi="Times New Roman"/>
          <w:szCs w:val="28"/>
          <w:lang w:val="uk-UA"/>
        </w:rPr>
        <w:t xml:space="preserve"> року (далі – </w:t>
      </w:r>
      <w:r w:rsidR="00C04C1A">
        <w:rPr>
          <w:rFonts w:ascii="Times New Roman" w:hAnsi="Times New Roman"/>
          <w:szCs w:val="28"/>
          <w:lang w:val="uk-UA"/>
        </w:rPr>
        <w:t xml:space="preserve">проект змін до </w:t>
      </w:r>
      <w:r w:rsidRPr="00C04C1A">
        <w:rPr>
          <w:rFonts w:ascii="Times New Roman" w:hAnsi="Times New Roman"/>
          <w:szCs w:val="28"/>
          <w:lang w:val="uk-UA"/>
        </w:rPr>
        <w:t>Програм</w:t>
      </w:r>
      <w:r w:rsidR="00C04C1A">
        <w:rPr>
          <w:rFonts w:ascii="Times New Roman" w:hAnsi="Times New Roman"/>
          <w:szCs w:val="28"/>
          <w:lang w:val="uk-UA"/>
        </w:rPr>
        <w:t>и</w:t>
      </w:r>
      <w:r w:rsidRPr="00C04C1A">
        <w:rPr>
          <w:rFonts w:ascii="Times New Roman" w:hAnsi="Times New Roman"/>
          <w:szCs w:val="28"/>
          <w:lang w:val="uk-UA"/>
        </w:rPr>
        <w:t xml:space="preserve">), затвердженої рішенням Київської обласної ради від </w:t>
      </w:r>
      <w:r w:rsidR="00CF4F45" w:rsidRPr="00C04C1A">
        <w:rPr>
          <w:rFonts w:ascii="Times New Roman" w:hAnsi="Times New Roman"/>
          <w:szCs w:val="28"/>
          <w:lang w:val="uk-UA"/>
        </w:rPr>
        <w:t>27</w:t>
      </w:r>
      <w:r w:rsidR="00C04C1A">
        <w:rPr>
          <w:rFonts w:ascii="Times New Roman" w:hAnsi="Times New Roman"/>
          <w:szCs w:val="28"/>
          <w:lang w:val="uk-UA"/>
        </w:rPr>
        <w:t xml:space="preserve"> квітня </w:t>
      </w:r>
      <w:r w:rsidR="00682C83" w:rsidRPr="00C04C1A">
        <w:rPr>
          <w:rFonts w:ascii="Times New Roman" w:hAnsi="Times New Roman"/>
          <w:szCs w:val="28"/>
          <w:lang w:val="uk-UA"/>
        </w:rPr>
        <w:t>20</w:t>
      </w:r>
      <w:r w:rsidR="00CF4F45" w:rsidRPr="00C04C1A">
        <w:rPr>
          <w:rFonts w:ascii="Times New Roman" w:hAnsi="Times New Roman"/>
          <w:szCs w:val="28"/>
          <w:lang w:val="uk-UA"/>
        </w:rPr>
        <w:t>18</w:t>
      </w:r>
      <w:r w:rsidR="00682C83" w:rsidRPr="00C04C1A">
        <w:rPr>
          <w:rFonts w:ascii="Times New Roman" w:hAnsi="Times New Roman"/>
          <w:szCs w:val="28"/>
          <w:lang w:val="uk-UA"/>
        </w:rPr>
        <w:t xml:space="preserve"> </w:t>
      </w:r>
      <w:r w:rsidR="00C04C1A">
        <w:rPr>
          <w:rFonts w:ascii="Times New Roman" w:hAnsi="Times New Roman"/>
          <w:szCs w:val="28"/>
          <w:lang w:val="uk-UA"/>
        </w:rPr>
        <w:t xml:space="preserve">року </w:t>
      </w:r>
      <w:r w:rsidR="00682C83" w:rsidRPr="00C04C1A">
        <w:rPr>
          <w:rFonts w:ascii="Times New Roman" w:hAnsi="Times New Roman"/>
          <w:szCs w:val="28"/>
          <w:lang w:val="uk-UA"/>
        </w:rPr>
        <w:t>№ 4</w:t>
      </w:r>
      <w:r w:rsidR="00CF4F45" w:rsidRPr="00C04C1A">
        <w:rPr>
          <w:rFonts w:ascii="Times New Roman" w:hAnsi="Times New Roman"/>
          <w:szCs w:val="28"/>
          <w:lang w:val="uk-UA"/>
        </w:rPr>
        <w:t>28</w:t>
      </w:r>
      <w:r w:rsidR="00682C83" w:rsidRPr="00C04C1A">
        <w:rPr>
          <w:rFonts w:ascii="Times New Roman" w:hAnsi="Times New Roman"/>
          <w:szCs w:val="28"/>
          <w:lang w:val="uk-UA"/>
        </w:rPr>
        <w:t>-2</w:t>
      </w:r>
      <w:r w:rsidR="00CF4F45" w:rsidRPr="00C04C1A">
        <w:rPr>
          <w:rFonts w:ascii="Times New Roman" w:hAnsi="Times New Roman"/>
          <w:szCs w:val="28"/>
          <w:lang w:val="uk-UA"/>
        </w:rPr>
        <w:t>1</w:t>
      </w:r>
      <w:r w:rsidR="00682C83" w:rsidRPr="00C04C1A">
        <w:rPr>
          <w:rFonts w:ascii="Times New Roman" w:hAnsi="Times New Roman"/>
          <w:szCs w:val="28"/>
          <w:lang w:val="uk-UA"/>
        </w:rPr>
        <w:t>-V</w:t>
      </w:r>
      <w:r w:rsidR="00970EA7" w:rsidRPr="00C04C1A">
        <w:rPr>
          <w:rFonts w:ascii="Times New Roman" w:hAnsi="Times New Roman"/>
          <w:szCs w:val="28"/>
          <w:lang w:val="uk-UA"/>
        </w:rPr>
        <w:t xml:space="preserve"> (зі змінами</w:t>
      </w:r>
      <w:r w:rsidR="005850DB" w:rsidRPr="00C04C1A">
        <w:rPr>
          <w:rFonts w:ascii="Times New Roman" w:hAnsi="Times New Roman"/>
          <w:szCs w:val="28"/>
          <w:lang w:val="uk-UA"/>
        </w:rPr>
        <w:t>)</w:t>
      </w:r>
      <w:r w:rsidRPr="00C04C1A">
        <w:rPr>
          <w:rFonts w:ascii="Times New Roman" w:hAnsi="Times New Roman"/>
          <w:szCs w:val="28"/>
          <w:lang w:val="uk-UA"/>
        </w:rPr>
        <w:t>, що додається.</w:t>
      </w:r>
    </w:p>
    <w:p w:rsidR="00986855" w:rsidRPr="00C04C1A" w:rsidRDefault="00986855" w:rsidP="00C04C1A">
      <w:pPr>
        <w:spacing w:line="300" w:lineRule="exact"/>
        <w:ind w:firstLine="567"/>
        <w:jc w:val="both"/>
        <w:rPr>
          <w:rFonts w:ascii="Times New Roman" w:hAnsi="Times New Roman"/>
          <w:szCs w:val="28"/>
          <w:highlight w:val="yellow"/>
          <w:lang w:val="uk-UA"/>
        </w:rPr>
      </w:pPr>
    </w:p>
    <w:p w:rsidR="00986855" w:rsidRPr="00C04C1A" w:rsidRDefault="00986855" w:rsidP="00C04C1A">
      <w:pPr>
        <w:spacing w:line="300" w:lineRule="exact"/>
        <w:ind w:firstLine="567"/>
        <w:jc w:val="both"/>
        <w:rPr>
          <w:rFonts w:ascii="Times New Roman" w:hAnsi="Times New Roman"/>
          <w:szCs w:val="28"/>
          <w:lang w:val="uk-UA"/>
        </w:rPr>
      </w:pPr>
      <w:r w:rsidRPr="00C04C1A">
        <w:rPr>
          <w:rFonts w:ascii="Times New Roman" w:hAnsi="Times New Roman"/>
          <w:szCs w:val="28"/>
          <w:lang w:val="uk-UA"/>
        </w:rPr>
        <w:t xml:space="preserve">2. </w:t>
      </w:r>
      <w:r w:rsidR="00627C44" w:rsidRPr="00C04C1A">
        <w:rPr>
          <w:rFonts w:ascii="Times New Roman" w:hAnsi="Times New Roman"/>
          <w:szCs w:val="28"/>
          <w:lang w:val="uk-UA"/>
        </w:rPr>
        <w:t>Заступнику голови</w:t>
      </w:r>
      <w:r w:rsidR="007B249D" w:rsidRPr="00C04C1A">
        <w:rPr>
          <w:rFonts w:ascii="Times New Roman" w:hAnsi="Times New Roman"/>
          <w:szCs w:val="28"/>
          <w:lang w:val="uk-UA"/>
        </w:rPr>
        <w:t xml:space="preserve"> </w:t>
      </w:r>
      <w:r w:rsidR="005000C7" w:rsidRPr="00C04C1A">
        <w:rPr>
          <w:rFonts w:ascii="Times New Roman" w:hAnsi="Times New Roman"/>
          <w:szCs w:val="28"/>
          <w:lang w:val="uk-UA"/>
        </w:rPr>
        <w:t xml:space="preserve">Київської </w:t>
      </w:r>
      <w:r w:rsidR="00627C44" w:rsidRPr="00C04C1A">
        <w:rPr>
          <w:rFonts w:ascii="Times New Roman" w:hAnsi="Times New Roman"/>
          <w:szCs w:val="28"/>
          <w:lang w:val="uk-UA"/>
        </w:rPr>
        <w:t xml:space="preserve">облдержадміністрації Кучеру В.А. </w:t>
      </w:r>
      <w:r w:rsidRPr="00C04C1A">
        <w:rPr>
          <w:rFonts w:ascii="Times New Roman" w:hAnsi="Times New Roman"/>
          <w:szCs w:val="28"/>
          <w:lang w:val="uk-UA"/>
        </w:rPr>
        <w:t>у встановленому порядку організувати подання облдержадміністрацією проекту змін до Програми на розгляд Київській обласній раді.</w:t>
      </w:r>
    </w:p>
    <w:p w:rsidR="00986855" w:rsidRPr="00C04C1A" w:rsidRDefault="00986855" w:rsidP="00C04C1A">
      <w:pPr>
        <w:spacing w:line="300" w:lineRule="exact"/>
        <w:ind w:firstLine="567"/>
        <w:jc w:val="both"/>
        <w:rPr>
          <w:rFonts w:ascii="Times New Roman" w:hAnsi="Times New Roman"/>
          <w:szCs w:val="28"/>
          <w:highlight w:val="yellow"/>
          <w:lang w:val="uk-UA"/>
        </w:rPr>
      </w:pPr>
    </w:p>
    <w:p w:rsidR="00627C44" w:rsidRPr="00C04C1A" w:rsidRDefault="00A47AB9" w:rsidP="00C04C1A">
      <w:pPr>
        <w:spacing w:line="300" w:lineRule="exact"/>
        <w:ind w:firstLine="567"/>
        <w:jc w:val="both"/>
        <w:rPr>
          <w:rFonts w:ascii="Times New Roman" w:hAnsi="Times New Roman"/>
          <w:szCs w:val="28"/>
          <w:lang w:val="uk-UA"/>
        </w:rPr>
      </w:pPr>
      <w:r w:rsidRPr="00C04C1A">
        <w:rPr>
          <w:rFonts w:ascii="Times New Roman" w:hAnsi="Times New Roman"/>
          <w:szCs w:val="28"/>
          <w:lang w:val="uk-UA"/>
        </w:rPr>
        <w:t>3</w:t>
      </w:r>
      <w:r w:rsidR="00986855" w:rsidRPr="00C04C1A">
        <w:rPr>
          <w:rFonts w:ascii="Times New Roman" w:hAnsi="Times New Roman"/>
          <w:szCs w:val="28"/>
          <w:lang w:val="uk-UA"/>
        </w:rPr>
        <w:t xml:space="preserve">. </w:t>
      </w:r>
      <w:r w:rsidR="00627C44" w:rsidRPr="00C04C1A">
        <w:rPr>
          <w:rFonts w:ascii="Times New Roman" w:hAnsi="Times New Roman"/>
          <w:szCs w:val="28"/>
          <w:lang w:val="uk-UA"/>
        </w:rPr>
        <w:t xml:space="preserve">Контроль за виконанням цього розпорядження покласти на заступника голови </w:t>
      </w:r>
      <w:r w:rsidR="00853F0F" w:rsidRPr="00C04C1A">
        <w:rPr>
          <w:rFonts w:ascii="Times New Roman" w:hAnsi="Times New Roman"/>
          <w:szCs w:val="28"/>
          <w:lang w:val="uk-UA"/>
        </w:rPr>
        <w:t xml:space="preserve">Київської </w:t>
      </w:r>
      <w:r w:rsidR="00627C44" w:rsidRPr="00C04C1A">
        <w:rPr>
          <w:rFonts w:ascii="Times New Roman" w:hAnsi="Times New Roman"/>
          <w:szCs w:val="28"/>
          <w:lang w:val="uk-UA"/>
        </w:rPr>
        <w:t>облдержадміністрації</w:t>
      </w:r>
      <w:r w:rsidR="00C04C1A">
        <w:rPr>
          <w:rFonts w:ascii="Times New Roman" w:hAnsi="Times New Roman"/>
          <w:szCs w:val="28"/>
          <w:lang w:val="uk-UA"/>
        </w:rPr>
        <w:t xml:space="preserve"> Кучера В.А</w:t>
      </w:r>
      <w:r w:rsidR="00627C44" w:rsidRPr="00C04C1A">
        <w:rPr>
          <w:rFonts w:ascii="Times New Roman" w:hAnsi="Times New Roman"/>
          <w:szCs w:val="28"/>
          <w:lang w:val="uk-UA"/>
        </w:rPr>
        <w:t xml:space="preserve">. </w:t>
      </w:r>
    </w:p>
    <w:p w:rsidR="00986855" w:rsidRDefault="00986855" w:rsidP="00CA2F52">
      <w:pPr>
        <w:tabs>
          <w:tab w:val="left" w:pos="4725"/>
          <w:tab w:val="center" w:pos="5180"/>
        </w:tabs>
        <w:spacing w:line="300" w:lineRule="exact"/>
        <w:rPr>
          <w:rFonts w:ascii="Times New Roman" w:hAnsi="Times New Roman"/>
          <w:szCs w:val="28"/>
          <w:highlight w:val="yellow"/>
          <w:lang w:val="uk-UA"/>
        </w:rPr>
      </w:pPr>
    </w:p>
    <w:p w:rsidR="00C04C1A" w:rsidRDefault="00C04C1A" w:rsidP="00CA2F52">
      <w:pPr>
        <w:tabs>
          <w:tab w:val="left" w:pos="4725"/>
          <w:tab w:val="center" w:pos="5180"/>
        </w:tabs>
        <w:spacing w:line="300" w:lineRule="exact"/>
        <w:rPr>
          <w:rFonts w:ascii="Times New Roman" w:hAnsi="Times New Roman"/>
          <w:szCs w:val="28"/>
          <w:highlight w:val="yellow"/>
          <w:lang w:val="uk-UA"/>
        </w:rPr>
      </w:pPr>
    </w:p>
    <w:p w:rsidR="00C04C1A" w:rsidRPr="00C04C1A" w:rsidRDefault="00C04C1A" w:rsidP="00CA2F52">
      <w:pPr>
        <w:tabs>
          <w:tab w:val="left" w:pos="4725"/>
          <w:tab w:val="center" w:pos="5180"/>
        </w:tabs>
        <w:spacing w:line="300" w:lineRule="exact"/>
        <w:rPr>
          <w:rFonts w:ascii="Times New Roman" w:hAnsi="Times New Roman"/>
          <w:szCs w:val="28"/>
          <w:highlight w:val="yellow"/>
          <w:lang w:val="uk-UA"/>
        </w:rPr>
      </w:pPr>
    </w:p>
    <w:p w:rsidR="00986855" w:rsidRPr="00C04C1A" w:rsidRDefault="00E113E1" w:rsidP="007B249D">
      <w:pPr>
        <w:tabs>
          <w:tab w:val="left" w:pos="4725"/>
          <w:tab w:val="center" w:pos="5180"/>
        </w:tabs>
        <w:spacing w:line="300" w:lineRule="exact"/>
        <w:rPr>
          <w:rFonts w:ascii="Times New Roman" w:hAnsi="Times New Roman"/>
          <w:szCs w:val="28"/>
          <w:lang w:val="uk-UA"/>
        </w:rPr>
      </w:pPr>
      <w:r w:rsidRPr="00C04C1A">
        <w:rPr>
          <w:rFonts w:ascii="Times New Roman" w:hAnsi="Times New Roman"/>
          <w:b/>
          <w:bCs/>
          <w:szCs w:val="28"/>
          <w:lang w:val="uk-UA"/>
        </w:rPr>
        <w:t>Голова адмін</w:t>
      </w:r>
      <w:r w:rsidR="00853F0F" w:rsidRPr="00C04C1A">
        <w:rPr>
          <w:rFonts w:ascii="Times New Roman" w:hAnsi="Times New Roman"/>
          <w:b/>
          <w:bCs/>
          <w:szCs w:val="28"/>
          <w:lang w:val="uk-UA"/>
        </w:rPr>
        <w:t>істрації</w:t>
      </w:r>
      <w:r w:rsidR="00853F0F" w:rsidRPr="00C04C1A">
        <w:rPr>
          <w:rFonts w:ascii="Times New Roman" w:hAnsi="Times New Roman"/>
          <w:b/>
          <w:bCs/>
          <w:szCs w:val="28"/>
          <w:lang w:val="uk-UA"/>
        </w:rPr>
        <w:tab/>
      </w:r>
      <w:r w:rsidR="00853F0F" w:rsidRPr="00C04C1A">
        <w:rPr>
          <w:rFonts w:ascii="Times New Roman" w:hAnsi="Times New Roman"/>
          <w:b/>
          <w:bCs/>
          <w:szCs w:val="28"/>
          <w:lang w:val="uk-UA"/>
        </w:rPr>
        <w:tab/>
      </w:r>
      <w:r w:rsidR="008F2F87">
        <w:rPr>
          <w:rFonts w:ascii="Times New Roman" w:hAnsi="Times New Roman"/>
          <w:b/>
          <w:szCs w:val="28"/>
          <w:lang w:val="uk-UA"/>
        </w:rPr>
        <w:t>(підпис)</w:t>
      </w:r>
      <w:r w:rsidR="008F2F87">
        <w:rPr>
          <w:rFonts w:ascii="Times New Roman" w:hAnsi="Times New Roman"/>
          <w:b/>
          <w:bCs/>
          <w:szCs w:val="28"/>
          <w:lang w:val="uk-UA"/>
        </w:rPr>
        <w:tab/>
      </w:r>
      <w:r w:rsidR="008F2F87">
        <w:rPr>
          <w:rFonts w:ascii="Times New Roman" w:hAnsi="Times New Roman"/>
          <w:b/>
          <w:bCs/>
          <w:szCs w:val="28"/>
          <w:lang w:val="uk-UA"/>
        </w:rPr>
        <w:tab/>
        <w:t xml:space="preserve">         </w:t>
      </w:r>
      <w:r w:rsidR="008F2F87">
        <w:rPr>
          <w:rFonts w:ascii="Times New Roman" w:hAnsi="Times New Roman"/>
          <w:b/>
          <w:bCs/>
          <w:szCs w:val="28"/>
          <w:lang w:val="uk-UA"/>
        </w:rPr>
        <w:tab/>
      </w:r>
      <w:r w:rsidR="008F2F87" w:rsidRPr="008F2F87">
        <w:rPr>
          <w:rFonts w:ascii="Times New Roman" w:hAnsi="Times New Roman"/>
          <w:b/>
          <w:bCs/>
          <w:szCs w:val="28"/>
          <w:lang w:val="ru-RU"/>
        </w:rPr>
        <w:t xml:space="preserve">     </w:t>
      </w:r>
      <w:r w:rsidR="00853F0F" w:rsidRPr="00C04C1A">
        <w:rPr>
          <w:rFonts w:ascii="Times New Roman" w:hAnsi="Times New Roman"/>
          <w:b/>
          <w:bCs/>
          <w:szCs w:val="28"/>
          <w:lang w:val="uk-UA"/>
        </w:rPr>
        <w:t xml:space="preserve">О. </w:t>
      </w:r>
      <w:proofErr w:type="spellStart"/>
      <w:r w:rsidRPr="00C04C1A">
        <w:rPr>
          <w:rFonts w:ascii="Times New Roman" w:hAnsi="Times New Roman"/>
          <w:b/>
          <w:bCs/>
          <w:szCs w:val="28"/>
          <w:lang w:val="uk-UA"/>
        </w:rPr>
        <w:t>Горга</w:t>
      </w:r>
      <w:r w:rsidR="007B249D" w:rsidRPr="00C04C1A">
        <w:rPr>
          <w:rFonts w:ascii="Times New Roman" w:hAnsi="Times New Roman"/>
          <w:b/>
          <w:bCs/>
          <w:szCs w:val="28"/>
          <w:lang w:val="uk-UA"/>
        </w:rPr>
        <w:t>н</w:t>
      </w:r>
      <w:proofErr w:type="spellEnd"/>
    </w:p>
    <w:p w:rsidR="00986855" w:rsidRPr="00C04C1A" w:rsidRDefault="00986855" w:rsidP="00986855">
      <w:pPr>
        <w:jc w:val="both"/>
        <w:rPr>
          <w:highlight w:val="yellow"/>
          <w:lang w:val="uk-UA"/>
        </w:rPr>
      </w:pPr>
    </w:p>
    <w:p w:rsidR="00C04C1A" w:rsidRDefault="00C04C1A" w:rsidP="00C04C1A">
      <w:pPr>
        <w:rPr>
          <w:rFonts w:ascii="Times New Roman" w:hAnsi="Times New Roman"/>
          <w:b/>
          <w:szCs w:val="28"/>
          <w:lang w:val="uk-UA"/>
        </w:rPr>
      </w:pPr>
    </w:p>
    <w:p w:rsidR="003F01C7" w:rsidRDefault="003F01C7" w:rsidP="008E6FF7">
      <w:pPr>
        <w:ind w:firstLine="4962"/>
        <w:rPr>
          <w:rFonts w:ascii="Times New Roman" w:hAnsi="Times New Roman"/>
          <w:b/>
          <w:szCs w:val="28"/>
          <w:lang w:val="en-US"/>
        </w:rPr>
      </w:pPr>
    </w:p>
    <w:p w:rsidR="003F01C7" w:rsidRDefault="003F01C7" w:rsidP="008E6FF7">
      <w:pPr>
        <w:ind w:firstLine="4962"/>
        <w:rPr>
          <w:rFonts w:ascii="Times New Roman" w:hAnsi="Times New Roman"/>
          <w:b/>
          <w:szCs w:val="28"/>
          <w:lang w:val="en-US"/>
        </w:rPr>
      </w:pPr>
    </w:p>
    <w:p w:rsidR="00986855" w:rsidRPr="00C04C1A" w:rsidRDefault="00986855" w:rsidP="008E6FF7">
      <w:pPr>
        <w:ind w:firstLine="4962"/>
        <w:rPr>
          <w:rFonts w:ascii="Times New Roman" w:hAnsi="Times New Roman"/>
          <w:szCs w:val="28"/>
          <w:lang w:val="uk-UA"/>
        </w:rPr>
      </w:pPr>
      <w:r w:rsidRPr="00C04C1A">
        <w:rPr>
          <w:rFonts w:ascii="Times New Roman" w:hAnsi="Times New Roman"/>
          <w:b/>
          <w:szCs w:val="28"/>
          <w:lang w:val="uk-UA"/>
        </w:rPr>
        <w:t>СХВАЛЕНО</w:t>
      </w:r>
    </w:p>
    <w:p w:rsidR="00986855" w:rsidRPr="00C04C1A" w:rsidRDefault="00986855" w:rsidP="008E6FF7">
      <w:pPr>
        <w:ind w:firstLine="4962"/>
        <w:rPr>
          <w:rFonts w:ascii="Times New Roman" w:hAnsi="Times New Roman"/>
          <w:szCs w:val="28"/>
          <w:lang w:val="uk-UA"/>
        </w:rPr>
      </w:pPr>
    </w:p>
    <w:p w:rsidR="00986855" w:rsidRPr="00C04C1A" w:rsidRDefault="00986855" w:rsidP="008E6FF7">
      <w:pPr>
        <w:ind w:firstLine="4962"/>
        <w:rPr>
          <w:rFonts w:ascii="Times New Roman" w:hAnsi="Times New Roman"/>
          <w:b/>
          <w:szCs w:val="28"/>
          <w:lang w:val="uk-UA"/>
        </w:rPr>
      </w:pPr>
      <w:r w:rsidRPr="00C04C1A">
        <w:rPr>
          <w:rFonts w:ascii="Times New Roman" w:hAnsi="Times New Roman"/>
          <w:b/>
          <w:szCs w:val="28"/>
          <w:lang w:val="uk-UA"/>
        </w:rPr>
        <w:t xml:space="preserve">Розпорядження голови Київської </w:t>
      </w:r>
    </w:p>
    <w:p w:rsidR="00986855" w:rsidRPr="00C04C1A" w:rsidRDefault="00986855" w:rsidP="008E6FF7">
      <w:pPr>
        <w:ind w:firstLine="4962"/>
        <w:rPr>
          <w:lang w:val="uk-UA"/>
        </w:rPr>
      </w:pPr>
      <w:r w:rsidRPr="00C04C1A">
        <w:rPr>
          <w:rFonts w:ascii="Times New Roman" w:hAnsi="Times New Roman"/>
          <w:b/>
          <w:szCs w:val="28"/>
          <w:lang w:val="uk-UA"/>
        </w:rPr>
        <w:t>обласної державної адміністрації</w:t>
      </w:r>
    </w:p>
    <w:p w:rsidR="00986855" w:rsidRDefault="00986855" w:rsidP="00C04C1A">
      <w:pPr>
        <w:rPr>
          <w:b/>
          <w:szCs w:val="28"/>
          <w:lang w:val="uk-UA"/>
        </w:rPr>
      </w:pPr>
    </w:p>
    <w:p w:rsidR="008E6FF7" w:rsidRPr="003F01C7" w:rsidRDefault="003F01C7" w:rsidP="003F01C7">
      <w:pPr>
        <w:jc w:val="center"/>
        <w:rPr>
          <w:b/>
          <w:szCs w:val="28"/>
          <w:lang w:val="uk-UA"/>
        </w:rPr>
      </w:pPr>
      <w:r>
        <w:rPr>
          <w:b/>
          <w:szCs w:val="28"/>
          <w:lang w:val="uk-UA"/>
        </w:rPr>
        <w:t xml:space="preserve">                                                   </w:t>
      </w:r>
      <w:r>
        <w:rPr>
          <w:b/>
          <w:szCs w:val="28"/>
          <w:lang w:val="en-US"/>
        </w:rPr>
        <w:t xml:space="preserve">   05</w:t>
      </w:r>
      <w:r>
        <w:rPr>
          <w:b/>
          <w:szCs w:val="28"/>
          <w:lang w:val="uk-UA"/>
        </w:rPr>
        <w:t xml:space="preserve"> </w:t>
      </w:r>
      <w:proofErr w:type="spellStart"/>
      <w:r>
        <w:rPr>
          <w:b/>
          <w:szCs w:val="28"/>
          <w:lang w:val="en-US"/>
        </w:rPr>
        <w:t>жовтня</w:t>
      </w:r>
      <w:proofErr w:type="spellEnd"/>
      <w:r>
        <w:rPr>
          <w:b/>
          <w:szCs w:val="28"/>
          <w:lang w:val="en-US"/>
        </w:rPr>
        <w:t xml:space="preserve"> 2018 </w:t>
      </w:r>
      <w:proofErr w:type="spellStart"/>
      <w:proofErr w:type="gramStart"/>
      <w:r>
        <w:rPr>
          <w:b/>
          <w:szCs w:val="28"/>
          <w:lang w:val="en-US"/>
        </w:rPr>
        <w:t>року</w:t>
      </w:r>
      <w:proofErr w:type="spellEnd"/>
      <w:r>
        <w:rPr>
          <w:b/>
          <w:szCs w:val="28"/>
          <w:lang w:val="en-US"/>
        </w:rPr>
        <w:t xml:space="preserve">  №</w:t>
      </w:r>
      <w:proofErr w:type="gramEnd"/>
      <w:r>
        <w:rPr>
          <w:b/>
          <w:szCs w:val="28"/>
          <w:lang w:val="en-US"/>
        </w:rPr>
        <w:t xml:space="preserve"> 560</w:t>
      </w:r>
    </w:p>
    <w:p w:rsidR="008E6FF7" w:rsidRPr="00C04C1A" w:rsidRDefault="008E6FF7" w:rsidP="00C04C1A">
      <w:pPr>
        <w:rPr>
          <w:szCs w:val="28"/>
          <w:lang w:val="uk-UA"/>
        </w:rPr>
      </w:pPr>
    </w:p>
    <w:p w:rsidR="00986855" w:rsidRDefault="00986855" w:rsidP="00C04C1A">
      <w:pPr>
        <w:tabs>
          <w:tab w:val="left" w:pos="5370"/>
        </w:tabs>
        <w:rPr>
          <w:szCs w:val="28"/>
          <w:lang w:val="uk-UA"/>
        </w:rPr>
      </w:pPr>
      <w:r w:rsidRPr="00C04C1A">
        <w:rPr>
          <w:szCs w:val="28"/>
          <w:lang w:val="uk-UA"/>
        </w:rPr>
        <w:tab/>
      </w:r>
    </w:p>
    <w:p w:rsidR="008E6FF7" w:rsidRPr="00C04C1A" w:rsidRDefault="008E6FF7" w:rsidP="00C04C1A">
      <w:pPr>
        <w:tabs>
          <w:tab w:val="left" w:pos="5370"/>
        </w:tabs>
        <w:rPr>
          <w:b/>
          <w:szCs w:val="28"/>
          <w:lang w:val="uk-UA"/>
        </w:rPr>
      </w:pPr>
    </w:p>
    <w:p w:rsidR="00986855" w:rsidRPr="00C04C1A" w:rsidRDefault="00986855" w:rsidP="00C04C1A">
      <w:pPr>
        <w:rPr>
          <w:szCs w:val="28"/>
          <w:lang w:val="uk-UA"/>
        </w:rPr>
      </w:pPr>
    </w:p>
    <w:p w:rsidR="00986855" w:rsidRPr="00C04C1A" w:rsidRDefault="00986855" w:rsidP="00C04C1A">
      <w:pPr>
        <w:tabs>
          <w:tab w:val="left" w:pos="8625"/>
        </w:tabs>
        <w:rPr>
          <w:rFonts w:ascii="Times New Roman" w:hAnsi="Times New Roman"/>
          <w:b/>
          <w:szCs w:val="28"/>
          <w:u w:val="single"/>
          <w:lang w:val="uk-UA"/>
        </w:rPr>
      </w:pPr>
      <w:r w:rsidRPr="00C04C1A">
        <w:rPr>
          <w:szCs w:val="28"/>
          <w:lang w:val="uk-UA"/>
        </w:rPr>
        <w:tab/>
      </w:r>
      <w:r w:rsidRPr="00C04C1A">
        <w:rPr>
          <w:rFonts w:ascii="Times New Roman" w:hAnsi="Times New Roman"/>
          <w:b/>
          <w:szCs w:val="28"/>
          <w:u w:val="single"/>
          <w:lang w:val="uk-UA"/>
        </w:rPr>
        <w:t>Проект</w:t>
      </w:r>
    </w:p>
    <w:p w:rsidR="00986855" w:rsidRPr="00C04C1A" w:rsidRDefault="00986855" w:rsidP="00C04C1A">
      <w:pPr>
        <w:rPr>
          <w:szCs w:val="28"/>
          <w:lang w:val="uk-UA"/>
        </w:rPr>
      </w:pPr>
    </w:p>
    <w:p w:rsidR="001B2CC9" w:rsidRPr="00C04C1A" w:rsidRDefault="001B2CC9" w:rsidP="00C04C1A">
      <w:pPr>
        <w:rPr>
          <w:szCs w:val="28"/>
          <w:lang w:val="uk-UA"/>
        </w:rPr>
      </w:pPr>
    </w:p>
    <w:p w:rsidR="00986855" w:rsidRPr="00C04C1A" w:rsidRDefault="00986855" w:rsidP="00C04C1A">
      <w:pPr>
        <w:jc w:val="center"/>
        <w:rPr>
          <w:rFonts w:ascii="Times New Roman" w:hAnsi="Times New Roman"/>
          <w:b/>
          <w:caps/>
          <w:szCs w:val="28"/>
          <w:lang w:val="uk-UA"/>
        </w:rPr>
      </w:pPr>
      <w:r w:rsidRPr="00C04C1A">
        <w:rPr>
          <w:rFonts w:ascii="Times New Roman" w:hAnsi="Times New Roman"/>
          <w:b/>
          <w:caps/>
          <w:szCs w:val="28"/>
          <w:lang w:val="uk-UA"/>
        </w:rPr>
        <w:t>Зміни</w:t>
      </w:r>
    </w:p>
    <w:p w:rsidR="00986855" w:rsidRPr="00C04C1A" w:rsidRDefault="00986855" w:rsidP="00C04C1A">
      <w:pPr>
        <w:jc w:val="center"/>
        <w:rPr>
          <w:rFonts w:ascii="Times New Roman" w:hAnsi="Times New Roman"/>
          <w:b/>
          <w:caps/>
          <w:szCs w:val="28"/>
          <w:lang w:val="uk-UA"/>
        </w:rPr>
      </w:pPr>
    </w:p>
    <w:p w:rsidR="00986855" w:rsidRPr="00C04C1A" w:rsidRDefault="00986855" w:rsidP="00C04C1A">
      <w:pPr>
        <w:jc w:val="center"/>
        <w:rPr>
          <w:rFonts w:ascii="Times New Roman" w:hAnsi="Times New Roman"/>
          <w:b/>
          <w:szCs w:val="28"/>
          <w:lang w:val="uk-UA"/>
        </w:rPr>
      </w:pPr>
      <w:r w:rsidRPr="00C04C1A">
        <w:rPr>
          <w:rFonts w:ascii="Times New Roman" w:hAnsi="Times New Roman"/>
          <w:b/>
          <w:szCs w:val="28"/>
          <w:lang w:val="uk-UA"/>
        </w:rPr>
        <w:t xml:space="preserve">до </w:t>
      </w:r>
      <w:r w:rsidR="008E6FF7">
        <w:rPr>
          <w:rFonts w:ascii="Times New Roman" w:hAnsi="Times New Roman"/>
          <w:b/>
          <w:szCs w:val="28"/>
          <w:lang w:val="uk-UA"/>
        </w:rPr>
        <w:t>о</w:t>
      </w:r>
      <w:r w:rsidRPr="00C04C1A">
        <w:rPr>
          <w:rFonts w:ascii="Times New Roman" w:hAnsi="Times New Roman"/>
          <w:b/>
          <w:szCs w:val="28"/>
          <w:lang w:val="uk-UA"/>
        </w:rPr>
        <w:t xml:space="preserve">бласної комплексної </w:t>
      </w:r>
      <w:r w:rsidR="008E6FF7">
        <w:rPr>
          <w:rFonts w:ascii="Times New Roman" w:hAnsi="Times New Roman"/>
          <w:b/>
          <w:szCs w:val="28"/>
          <w:lang w:val="uk-UA"/>
        </w:rPr>
        <w:t>п</w:t>
      </w:r>
      <w:r w:rsidRPr="00C04C1A">
        <w:rPr>
          <w:rFonts w:ascii="Times New Roman" w:hAnsi="Times New Roman"/>
          <w:b/>
          <w:szCs w:val="28"/>
          <w:lang w:val="uk-UA"/>
        </w:rPr>
        <w:t xml:space="preserve">рограми підтримки сім’ї та </w:t>
      </w:r>
    </w:p>
    <w:p w:rsidR="00986855" w:rsidRPr="00C04C1A" w:rsidRDefault="00986855" w:rsidP="00C04C1A">
      <w:pPr>
        <w:jc w:val="center"/>
        <w:rPr>
          <w:rFonts w:ascii="Times New Roman" w:hAnsi="Times New Roman"/>
          <w:szCs w:val="28"/>
          <w:lang w:val="uk-UA"/>
        </w:rPr>
      </w:pPr>
      <w:r w:rsidRPr="00C04C1A">
        <w:rPr>
          <w:rFonts w:ascii="Times New Roman" w:hAnsi="Times New Roman"/>
          <w:b/>
          <w:szCs w:val="28"/>
          <w:lang w:val="uk-UA"/>
        </w:rPr>
        <w:t xml:space="preserve">забезпечення прав дітей </w:t>
      </w:r>
      <w:proofErr w:type="spellStart"/>
      <w:r w:rsidRPr="00C04C1A">
        <w:rPr>
          <w:rFonts w:ascii="Times New Roman" w:hAnsi="Times New Roman"/>
          <w:b/>
          <w:szCs w:val="28"/>
          <w:lang w:val="uk-UA"/>
        </w:rPr>
        <w:t>„</w:t>
      </w:r>
      <w:r w:rsidR="008169BF" w:rsidRPr="00C04C1A">
        <w:rPr>
          <w:rFonts w:ascii="Times New Roman" w:hAnsi="Times New Roman"/>
          <w:b/>
          <w:szCs w:val="28"/>
          <w:lang w:val="uk-UA"/>
        </w:rPr>
        <w:t>Щаслива</w:t>
      </w:r>
      <w:proofErr w:type="spellEnd"/>
      <w:r w:rsidR="008169BF" w:rsidRPr="00C04C1A">
        <w:rPr>
          <w:rFonts w:ascii="Times New Roman" w:hAnsi="Times New Roman"/>
          <w:b/>
          <w:szCs w:val="28"/>
          <w:lang w:val="uk-UA"/>
        </w:rPr>
        <w:t xml:space="preserve"> родина</w:t>
      </w:r>
      <w:r w:rsidR="008E6FF7">
        <w:rPr>
          <w:rFonts w:ascii="Times New Roman" w:hAnsi="Times New Roman"/>
          <w:b/>
          <w:szCs w:val="28"/>
          <w:lang w:val="uk-UA"/>
        </w:rPr>
        <w:t xml:space="preserve"> </w:t>
      </w:r>
      <w:r w:rsidR="008169BF" w:rsidRPr="00C04C1A">
        <w:rPr>
          <w:rFonts w:ascii="Times New Roman" w:hAnsi="Times New Roman"/>
          <w:b/>
          <w:szCs w:val="28"/>
          <w:lang w:val="uk-UA"/>
        </w:rPr>
        <w:t>-</w:t>
      </w:r>
      <w:r w:rsidR="008E6FF7">
        <w:rPr>
          <w:rFonts w:ascii="Times New Roman" w:hAnsi="Times New Roman"/>
          <w:b/>
          <w:szCs w:val="28"/>
          <w:lang w:val="uk-UA"/>
        </w:rPr>
        <w:t xml:space="preserve"> </w:t>
      </w:r>
      <w:r w:rsidR="008169BF" w:rsidRPr="00C04C1A">
        <w:rPr>
          <w:rFonts w:ascii="Times New Roman" w:hAnsi="Times New Roman"/>
          <w:b/>
          <w:szCs w:val="28"/>
          <w:lang w:val="uk-UA"/>
        </w:rPr>
        <w:t xml:space="preserve">успішна </w:t>
      </w:r>
      <w:proofErr w:type="spellStart"/>
      <w:r w:rsidR="008169BF" w:rsidRPr="00C04C1A">
        <w:rPr>
          <w:rFonts w:ascii="Times New Roman" w:hAnsi="Times New Roman"/>
          <w:b/>
          <w:szCs w:val="28"/>
          <w:lang w:val="uk-UA"/>
        </w:rPr>
        <w:t>країна</w:t>
      </w:r>
      <w:r w:rsidRPr="00C04C1A">
        <w:rPr>
          <w:rFonts w:ascii="Times New Roman" w:hAnsi="Times New Roman"/>
          <w:b/>
          <w:szCs w:val="28"/>
          <w:lang w:val="uk-UA"/>
        </w:rPr>
        <w:t>”</w:t>
      </w:r>
      <w:proofErr w:type="spellEnd"/>
      <w:r w:rsidRPr="00C04C1A">
        <w:rPr>
          <w:rFonts w:ascii="Times New Roman" w:hAnsi="Times New Roman"/>
          <w:b/>
          <w:szCs w:val="28"/>
          <w:lang w:val="uk-UA"/>
        </w:rPr>
        <w:t xml:space="preserve"> до 20</w:t>
      </w:r>
      <w:r w:rsidR="008169BF" w:rsidRPr="00C04C1A">
        <w:rPr>
          <w:rFonts w:ascii="Times New Roman" w:hAnsi="Times New Roman"/>
          <w:b/>
          <w:szCs w:val="28"/>
          <w:lang w:val="uk-UA"/>
        </w:rPr>
        <w:t>22</w:t>
      </w:r>
      <w:r w:rsidRPr="00C04C1A">
        <w:rPr>
          <w:rFonts w:ascii="Times New Roman" w:hAnsi="Times New Roman"/>
          <w:b/>
          <w:szCs w:val="28"/>
          <w:lang w:val="uk-UA"/>
        </w:rPr>
        <w:t xml:space="preserve"> року</w:t>
      </w:r>
    </w:p>
    <w:p w:rsidR="00986855" w:rsidRPr="00C04C1A" w:rsidRDefault="00986855" w:rsidP="00C04C1A">
      <w:pPr>
        <w:tabs>
          <w:tab w:val="left" w:pos="6315"/>
        </w:tabs>
        <w:ind w:firstLine="720"/>
        <w:jc w:val="both"/>
        <w:rPr>
          <w:rFonts w:ascii="Times New Roman" w:hAnsi="Times New Roman"/>
          <w:szCs w:val="28"/>
          <w:lang w:val="uk-UA"/>
        </w:rPr>
      </w:pPr>
    </w:p>
    <w:p w:rsidR="00CD5CBE" w:rsidRPr="00C04C1A" w:rsidRDefault="00CD5CBE" w:rsidP="00C04C1A">
      <w:pPr>
        <w:tabs>
          <w:tab w:val="left" w:pos="6315"/>
        </w:tabs>
        <w:ind w:firstLine="720"/>
        <w:jc w:val="both"/>
        <w:rPr>
          <w:rFonts w:ascii="Times New Roman" w:hAnsi="Times New Roman"/>
          <w:b/>
          <w:szCs w:val="28"/>
          <w:lang w:val="uk-UA"/>
        </w:rPr>
      </w:pPr>
    </w:p>
    <w:p w:rsidR="00BE713B" w:rsidRPr="00C04C1A" w:rsidRDefault="000F02A0" w:rsidP="00742567">
      <w:pPr>
        <w:ind w:firstLine="567"/>
        <w:jc w:val="both"/>
        <w:rPr>
          <w:rFonts w:ascii="Times New Roman" w:hAnsi="Times New Roman"/>
          <w:szCs w:val="28"/>
          <w:lang w:val="uk-UA"/>
        </w:rPr>
      </w:pPr>
      <w:r w:rsidRPr="00C04C1A">
        <w:rPr>
          <w:rFonts w:ascii="Times New Roman" w:hAnsi="Times New Roman"/>
          <w:szCs w:val="28"/>
          <w:lang w:val="uk-UA"/>
        </w:rPr>
        <w:t>1</w:t>
      </w:r>
      <w:r w:rsidR="00986855" w:rsidRPr="00C04C1A">
        <w:rPr>
          <w:rFonts w:ascii="Times New Roman" w:hAnsi="Times New Roman"/>
          <w:szCs w:val="28"/>
          <w:lang w:val="uk-UA"/>
        </w:rPr>
        <w:t xml:space="preserve">. </w:t>
      </w:r>
      <w:r w:rsidR="00742567">
        <w:rPr>
          <w:rFonts w:ascii="Times New Roman" w:hAnsi="Times New Roman"/>
          <w:szCs w:val="28"/>
          <w:lang w:val="uk-UA"/>
        </w:rPr>
        <w:t>У</w:t>
      </w:r>
      <w:r w:rsidR="00992D71" w:rsidRPr="00C04C1A">
        <w:rPr>
          <w:rFonts w:ascii="Times New Roman" w:hAnsi="Times New Roman"/>
          <w:szCs w:val="28"/>
          <w:lang w:val="uk-UA"/>
        </w:rPr>
        <w:t xml:space="preserve"> </w:t>
      </w:r>
      <w:r w:rsidR="00493EE5">
        <w:rPr>
          <w:rFonts w:ascii="Times New Roman" w:hAnsi="Times New Roman"/>
          <w:szCs w:val="28"/>
          <w:lang w:val="uk-UA"/>
        </w:rPr>
        <w:t>Р</w:t>
      </w:r>
      <w:r w:rsidR="000876A3" w:rsidRPr="00C04C1A">
        <w:rPr>
          <w:rFonts w:ascii="Times New Roman" w:hAnsi="Times New Roman"/>
          <w:szCs w:val="28"/>
          <w:lang w:val="uk-UA"/>
        </w:rPr>
        <w:t>озділ</w:t>
      </w:r>
      <w:r w:rsidR="00493EE5">
        <w:rPr>
          <w:rFonts w:ascii="Times New Roman" w:hAnsi="Times New Roman"/>
          <w:szCs w:val="28"/>
          <w:lang w:val="uk-UA"/>
        </w:rPr>
        <w:t xml:space="preserve"> </w:t>
      </w:r>
      <w:r w:rsidR="000876A3" w:rsidRPr="00C04C1A">
        <w:rPr>
          <w:rFonts w:ascii="Times New Roman" w:hAnsi="Times New Roman"/>
          <w:szCs w:val="28"/>
          <w:lang w:val="uk-UA"/>
        </w:rPr>
        <w:t xml:space="preserve">І </w:t>
      </w:r>
      <w:proofErr w:type="spellStart"/>
      <w:r w:rsidR="00087F2B" w:rsidRPr="00C04C1A">
        <w:rPr>
          <w:rFonts w:ascii="Times New Roman" w:hAnsi="Times New Roman"/>
          <w:szCs w:val="28"/>
          <w:lang w:val="uk-UA"/>
        </w:rPr>
        <w:t>„</w:t>
      </w:r>
      <w:r w:rsidR="000876A3" w:rsidRPr="00C04C1A">
        <w:rPr>
          <w:rFonts w:ascii="Times New Roman" w:hAnsi="Times New Roman"/>
          <w:szCs w:val="28"/>
          <w:lang w:val="uk-UA"/>
        </w:rPr>
        <w:t>Паспорт</w:t>
      </w:r>
      <w:proofErr w:type="spellEnd"/>
      <w:r w:rsidR="000876A3" w:rsidRPr="00C04C1A">
        <w:rPr>
          <w:rFonts w:ascii="Times New Roman" w:hAnsi="Times New Roman"/>
          <w:szCs w:val="28"/>
          <w:lang w:val="uk-UA"/>
        </w:rPr>
        <w:t xml:space="preserve"> </w:t>
      </w:r>
      <w:proofErr w:type="spellStart"/>
      <w:r w:rsidR="000876A3" w:rsidRPr="00C04C1A">
        <w:rPr>
          <w:rFonts w:ascii="Times New Roman" w:hAnsi="Times New Roman"/>
          <w:szCs w:val="28"/>
          <w:lang w:val="uk-UA"/>
        </w:rPr>
        <w:t>Програми</w:t>
      </w:r>
      <w:r w:rsidR="00087F2B" w:rsidRPr="00C04C1A">
        <w:rPr>
          <w:rFonts w:ascii="Times New Roman" w:hAnsi="Times New Roman"/>
          <w:szCs w:val="28"/>
          <w:lang w:val="uk-UA"/>
        </w:rPr>
        <w:t>”</w:t>
      </w:r>
      <w:proofErr w:type="spellEnd"/>
      <w:r w:rsidR="000876A3" w:rsidRPr="00C04C1A">
        <w:rPr>
          <w:rFonts w:ascii="Times New Roman" w:hAnsi="Times New Roman"/>
          <w:szCs w:val="28"/>
          <w:lang w:val="uk-UA"/>
        </w:rPr>
        <w:t xml:space="preserve"> </w:t>
      </w:r>
      <w:r w:rsidR="00992D71" w:rsidRPr="00C04C1A">
        <w:rPr>
          <w:rFonts w:ascii="Times New Roman" w:hAnsi="Times New Roman"/>
          <w:szCs w:val="28"/>
          <w:lang w:val="uk-UA"/>
        </w:rPr>
        <w:t>внести зміни згідно з додатком 1</w:t>
      </w:r>
      <w:r w:rsidR="000876A3" w:rsidRPr="00C04C1A">
        <w:rPr>
          <w:rFonts w:ascii="Times New Roman" w:hAnsi="Times New Roman"/>
          <w:szCs w:val="28"/>
          <w:lang w:val="uk-UA"/>
        </w:rPr>
        <w:t>.</w:t>
      </w:r>
    </w:p>
    <w:p w:rsidR="00BE713B" w:rsidRPr="00C04C1A" w:rsidRDefault="00BE713B" w:rsidP="00742567">
      <w:pPr>
        <w:ind w:firstLine="567"/>
        <w:jc w:val="both"/>
        <w:rPr>
          <w:rFonts w:ascii="Times New Roman" w:hAnsi="Times New Roman"/>
          <w:szCs w:val="28"/>
          <w:lang w:val="uk-UA"/>
        </w:rPr>
      </w:pPr>
    </w:p>
    <w:p w:rsidR="00BE713B" w:rsidRPr="00C04C1A" w:rsidRDefault="00493EE5" w:rsidP="00742567">
      <w:pPr>
        <w:ind w:firstLine="567"/>
        <w:jc w:val="both"/>
        <w:rPr>
          <w:rFonts w:ascii="Times New Roman" w:hAnsi="Times New Roman"/>
          <w:szCs w:val="28"/>
          <w:lang w:val="uk-UA"/>
        </w:rPr>
      </w:pPr>
      <w:r>
        <w:rPr>
          <w:rFonts w:ascii="Times New Roman" w:hAnsi="Times New Roman"/>
          <w:szCs w:val="28"/>
          <w:lang w:val="uk-UA"/>
        </w:rPr>
        <w:t>2. У Розділ</w:t>
      </w:r>
      <w:r w:rsidR="00BE713B" w:rsidRPr="00C04C1A">
        <w:rPr>
          <w:rFonts w:ascii="Times New Roman" w:hAnsi="Times New Roman"/>
          <w:szCs w:val="28"/>
          <w:lang w:val="uk-UA"/>
        </w:rPr>
        <w:t xml:space="preserve"> ІV до Програми </w:t>
      </w:r>
      <w:proofErr w:type="spellStart"/>
      <w:r w:rsidR="00BE713B" w:rsidRPr="00C04C1A">
        <w:rPr>
          <w:rFonts w:ascii="Times New Roman" w:hAnsi="Times New Roman"/>
          <w:szCs w:val="28"/>
          <w:lang w:val="uk-UA"/>
        </w:rPr>
        <w:t>„</w:t>
      </w:r>
      <w:r w:rsidR="00BE713B" w:rsidRPr="00C04C1A">
        <w:rPr>
          <w:rFonts w:ascii="Times New Roman" w:hAnsi="Times New Roman"/>
          <w:szCs w:val="28"/>
          <w:u w:color="000000"/>
          <w:bdr w:val="nil"/>
          <w:lang w:val="uk-UA"/>
        </w:rPr>
        <w:t>Ресурсне</w:t>
      </w:r>
      <w:proofErr w:type="spellEnd"/>
      <w:r w:rsidR="00BE713B" w:rsidRPr="00C04C1A">
        <w:rPr>
          <w:rFonts w:ascii="Times New Roman" w:hAnsi="Times New Roman"/>
          <w:szCs w:val="28"/>
          <w:u w:color="000000"/>
          <w:bdr w:val="nil"/>
          <w:lang w:val="uk-UA"/>
        </w:rPr>
        <w:t xml:space="preserve"> забезпечення </w:t>
      </w:r>
      <w:proofErr w:type="spellStart"/>
      <w:r w:rsidR="00BE713B" w:rsidRPr="00C04C1A">
        <w:rPr>
          <w:rFonts w:ascii="Times New Roman" w:hAnsi="Times New Roman"/>
          <w:szCs w:val="28"/>
          <w:u w:color="000000"/>
          <w:bdr w:val="nil"/>
          <w:lang w:val="uk-UA"/>
        </w:rPr>
        <w:t>Програми</w:t>
      </w:r>
      <w:r w:rsidR="00A801A9" w:rsidRPr="00C04C1A">
        <w:rPr>
          <w:rFonts w:ascii="Times New Roman" w:hAnsi="Times New Roman"/>
          <w:szCs w:val="28"/>
          <w:lang w:val="uk-UA"/>
        </w:rPr>
        <w:t>”</w:t>
      </w:r>
      <w:proofErr w:type="spellEnd"/>
      <w:r w:rsidR="00BE713B" w:rsidRPr="00C04C1A">
        <w:rPr>
          <w:rFonts w:ascii="Times New Roman" w:hAnsi="Times New Roman"/>
          <w:szCs w:val="28"/>
          <w:lang w:val="uk-UA"/>
        </w:rPr>
        <w:t xml:space="preserve"> </w:t>
      </w:r>
      <w:r w:rsidR="00992D71" w:rsidRPr="00C04C1A">
        <w:rPr>
          <w:rFonts w:ascii="Times New Roman" w:hAnsi="Times New Roman"/>
          <w:szCs w:val="28"/>
          <w:lang w:val="uk-UA"/>
        </w:rPr>
        <w:t>внести зміни згідно з додатком 2</w:t>
      </w:r>
      <w:r w:rsidR="00BE713B" w:rsidRPr="00C04C1A">
        <w:rPr>
          <w:rFonts w:ascii="Times New Roman" w:hAnsi="Times New Roman"/>
          <w:szCs w:val="28"/>
          <w:lang w:val="uk-UA"/>
        </w:rPr>
        <w:t>.</w:t>
      </w:r>
    </w:p>
    <w:p w:rsidR="00CC0B08" w:rsidRPr="00C04C1A" w:rsidRDefault="00CC0B08" w:rsidP="00742567">
      <w:pPr>
        <w:ind w:firstLine="567"/>
        <w:jc w:val="both"/>
        <w:rPr>
          <w:rFonts w:ascii="Times New Roman" w:hAnsi="Times New Roman"/>
          <w:szCs w:val="28"/>
          <w:lang w:val="uk-UA"/>
        </w:rPr>
      </w:pPr>
    </w:p>
    <w:p w:rsidR="00A801A9" w:rsidRPr="00C04C1A" w:rsidRDefault="00CC0B08" w:rsidP="00742567">
      <w:pPr>
        <w:ind w:firstLine="567"/>
        <w:jc w:val="both"/>
        <w:rPr>
          <w:rFonts w:ascii="Times New Roman" w:hAnsi="Times New Roman"/>
          <w:szCs w:val="28"/>
          <w:lang w:val="uk-UA"/>
        </w:rPr>
      </w:pPr>
      <w:r w:rsidRPr="00C04C1A">
        <w:rPr>
          <w:rFonts w:ascii="Times New Roman" w:hAnsi="Times New Roman"/>
          <w:szCs w:val="28"/>
          <w:lang w:val="uk-UA"/>
        </w:rPr>
        <w:t>3.</w:t>
      </w:r>
      <w:r w:rsidR="00A801A9" w:rsidRPr="00C04C1A">
        <w:rPr>
          <w:rFonts w:ascii="Times New Roman" w:hAnsi="Times New Roman"/>
          <w:szCs w:val="28"/>
          <w:lang w:val="uk-UA"/>
        </w:rPr>
        <w:t xml:space="preserve"> </w:t>
      </w:r>
      <w:r w:rsidR="00493EE5">
        <w:rPr>
          <w:rFonts w:ascii="Times New Roman" w:hAnsi="Times New Roman"/>
          <w:szCs w:val="28"/>
          <w:lang w:val="uk-UA"/>
        </w:rPr>
        <w:t>У Розділ</w:t>
      </w:r>
      <w:r w:rsidR="00AE7BEC" w:rsidRPr="00C04C1A">
        <w:rPr>
          <w:rFonts w:ascii="Times New Roman" w:hAnsi="Times New Roman"/>
          <w:szCs w:val="28"/>
          <w:lang w:val="uk-UA"/>
        </w:rPr>
        <w:t xml:space="preserve"> ІV до Програми </w:t>
      </w:r>
      <w:proofErr w:type="spellStart"/>
      <w:r w:rsidR="00AE7BEC" w:rsidRPr="00C04C1A">
        <w:rPr>
          <w:rFonts w:ascii="Times New Roman" w:hAnsi="Times New Roman"/>
          <w:szCs w:val="28"/>
          <w:lang w:val="uk-UA"/>
        </w:rPr>
        <w:t>„Показники</w:t>
      </w:r>
      <w:proofErr w:type="spellEnd"/>
      <w:r w:rsidR="00AE7BEC" w:rsidRPr="00C04C1A">
        <w:rPr>
          <w:rFonts w:ascii="Times New Roman" w:hAnsi="Times New Roman"/>
          <w:szCs w:val="28"/>
          <w:lang w:val="uk-UA"/>
        </w:rPr>
        <w:t xml:space="preserve"> продукту Програми ” внести зміни згідно з додатком </w:t>
      </w:r>
      <w:r w:rsidR="004A100F" w:rsidRPr="00C04C1A">
        <w:rPr>
          <w:rFonts w:ascii="Times New Roman" w:hAnsi="Times New Roman"/>
          <w:szCs w:val="28"/>
          <w:lang w:val="uk-UA"/>
        </w:rPr>
        <w:t>2.1</w:t>
      </w:r>
      <w:r w:rsidR="00AE7BEC" w:rsidRPr="00C04C1A">
        <w:rPr>
          <w:rFonts w:ascii="Times New Roman" w:hAnsi="Times New Roman"/>
          <w:szCs w:val="28"/>
          <w:lang w:val="uk-UA"/>
        </w:rPr>
        <w:t>.</w:t>
      </w:r>
    </w:p>
    <w:p w:rsidR="000876A3" w:rsidRPr="00C04C1A" w:rsidRDefault="00DF3DD7" w:rsidP="00742567">
      <w:pPr>
        <w:tabs>
          <w:tab w:val="left" w:pos="5805"/>
        </w:tabs>
        <w:ind w:firstLine="567"/>
        <w:jc w:val="both"/>
        <w:rPr>
          <w:rFonts w:ascii="Times New Roman" w:hAnsi="Times New Roman"/>
          <w:szCs w:val="28"/>
          <w:lang w:val="uk-UA"/>
        </w:rPr>
      </w:pPr>
      <w:r w:rsidRPr="00C04C1A">
        <w:rPr>
          <w:rFonts w:ascii="Times New Roman" w:hAnsi="Times New Roman"/>
          <w:szCs w:val="28"/>
          <w:lang w:val="uk-UA"/>
        </w:rPr>
        <w:tab/>
      </w:r>
    </w:p>
    <w:p w:rsidR="004A100F" w:rsidRPr="00C04C1A" w:rsidRDefault="004A100F" w:rsidP="00742567">
      <w:pPr>
        <w:ind w:firstLine="567"/>
        <w:jc w:val="both"/>
        <w:rPr>
          <w:rFonts w:ascii="Times New Roman" w:hAnsi="Times New Roman"/>
          <w:szCs w:val="28"/>
          <w:lang w:val="uk-UA"/>
        </w:rPr>
      </w:pPr>
      <w:r w:rsidRPr="00C04C1A">
        <w:rPr>
          <w:rFonts w:ascii="Times New Roman" w:hAnsi="Times New Roman"/>
          <w:szCs w:val="28"/>
          <w:lang w:val="uk-UA"/>
        </w:rPr>
        <w:t>4</w:t>
      </w:r>
      <w:r w:rsidR="000876A3" w:rsidRPr="00C04C1A">
        <w:rPr>
          <w:rFonts w:ascii="Times New Roman" w:hAnsi="Times New Roman"/>
          <w:szCs w:val="28"/>
          <w:lang w:val="uk-UA"/>
        </w:rPr>
        <w:t xml:space="preserve">. </w:t>
      </w:r>
      <w:r w:rsidR="00986855" w:rsidRPr="00C04C1A">
        <w:rPr>
          <w:rFonts w:ascii="Times New Roman" w:hAnsi="Times New Roman"/>
          <w:szCs w:val="28"/>
          <w:lang w:val="uk-UA"/>
        </w:rPr>
        <w:t xml:space="preserve">У </w:t>
      </w:r>
      <w:r w:rsidR="00F03E3F" w:rsidRPr="00C04C1A">
        <w:rPr>
          <w:rFonts w:ascii="Times New Roman" w:hAnsi="Times New Roman"/>
          <w:szCs w:val="28"/>
          <w:lang w:val="uk-UA"/>
        </w:rPr>
        <w:t>Розділі V</w:t>
      </w:r>
      <w:r w:rsidR="00986855" w:rsidRPr="00C04C1A">
        <w:rPr>
          <w:rFonts w:ascii="Times New Roman" w:hAnsi="Times New Roman"/>
          <w:szCs w:val="28"/>
          <w:lang w:val="uk-UA"/>
        </w:rPr>
        <w:t xml:space="preserve"> до Програми </w:t>
      </w:r>
      <w:proofErr w:type="spellStart"/>
      <w:r w:rsidR="00986855" w:rsidRPr="00C04C1A">
        <w:rPr>
          <w:rFonts w:ascii="Times New Roman" w:hAnsi="Times New Roman"/>
          <w:szCs w:val="28"/>
          <w:lang w:val="uk-UA"/>
        </w:rPr>
        <w:t>„</w:t>
      </w:r>
      <w:r w:rsidRPr="00C04C1A">
        <w:rPr>
          <w:rFonts w:ascii="Times New Roman" w:hAnsi="Times New Roman"/>
          <w:szCs w:val="28"/>
          <w:lang w:val="uk-UA"/>
        </w:rPr>
        <w:t>Напрями</w:t>
      </w:r>
      <w:proofErr w:type="spellEnd"/>
      <w:r w:rsidRPr="00C04C1A">
        <w:rPr>
          <w:rFonts w:ascii="Times New Roman" w:hAnsi="Times New Roman"/>
          <w:szCs w:val="28"/>
          <w:lang w:val="uk-UA"/>
        </w:rPr>
        <w:t xml:space="preserve"> діяльності та заходи</w:t>
      </w:r>
      <w:r w:rsidR="00986855" w:rsidRPr="00C04C1A">
        <w:rPr>
          <w:rFonts w:ascii="Times New Roman" w:hAnsi="Times New Roman"/>
          <w:szCs w:val="28"/>
          <w:lang w:val="uk-UA"/>
        </w:rPr>
        <w:t xml:space="preserve"> </w:t>
      </w:r>
      <w:r w:rsidR="00742567">
        <w:rPr>
          <w:rFonts w:ascii="Times New Roman" w:hAnsi="Times New Roman"/>
          <w:szCs w:val="28"/>
          <w:lang w:val="uk-UA"/>
        </w:rPr>
        <w:t>о</w:t>
      </w:r>
      <w:r w:rsidR="00986855" w:rsidRPr="00C04C1A">
        <w:rPr>
          <w:rFonts w:ascii="Times New Roman" w:hAnsi="Times New Roman"/>
          <w:szCs w:val="28"/>
          <w:lang w:val="uk-UA"/>
        </w:rPr>
        <w:t xml:space="preserve">бласної комплексної </w:t>
      </w:r>
      <w:r w:rsidR="00742567">
        <w:rPr>
          <w:rFonts w:ascii="Times New Roman" w:hAnsi="Times New Roman"/>
          <w:szCs w:val="28"/>
          <w:lang w:val="uk-UA"/>
        </w:rPr>
        <w:t>п</w:t>
      </w:r>
      <w:r w:rsidR="00986855" w:rsidRPr="00C04C1A">
        <w:rPr>
          <w:rFonts w:ascii="Times New Roman" w:hAnsi="Times New Roman"/>
          <w:szCs w:val="28"/>
          <w:lang w:val="uk-UA"/>
        </w:rPr>
        <w:t xml:space="preserve">рограми підтримки сім'ї та забезпечення прав дітей </w:t>
      </w:r>
      <w:proofErr w:type="spellStart"/>
      <w:r w:rsidR="00986855" w:rsidRPr="00C04C1A">
        <w:rPr>
          <w:rFonts w:ascii="Times New Roman" w:hAnsi="Times New Roman"/>
          <w:szCs w:val="28"/>
          <w:lang w:val="uk-UA"/>
        </w:rPr>
        <w:t>„</w:t>
      </w:r>
      <w:r w:rsidR="008169BF" w:rsidRPr="00C04C1A">
        <w:rPr>
          <w:rFonts w:ascii="Times New Roman" w:hAnsi="Times New Roman"/>
          <w:szCs w:val="28"/>
          <w:lang w:val="uk-UA"/>
        </w:rPr>
        <w:t>Щаслива</w:t>
      </w:r>
      <w:proofErr w:type="spellEnd"/>
      <w:r w:rsidR="008169BF" w:rsidRPr="00C04C1A">
        <w:rPr>
          <w:rFonts w:ascii="Times New Roman" w:hAnsi="Times New Roman"/>
          <w:szCs w:val="28"/>
          <w:lang w:val="uk-UA"/>
        </w:rPr>
        <w:t xml:space="preserve"> родина-успішна </w:t>
      </w:r>
      <w:proofErr w:type="spellStart"/>
      <w:r w:rsidR="008169BF" w:rsidRPr="00C04C1A">
        <w:rPr>
          <w:rFonts w:ascii="Times New Roman" w:hAnsi="Times New Roman"/>
          <w:szCs w:val="28"/>
          <w:lang w:val="uk-UA"/>
        </w:rPr>
        <w:t>країна</w:t>
      </w:r>
      <w:r w:rsidR="00986855" w:rsidRPr="00C04C1A">
        <w:rPr>
          <w:rFonts w:ascii="Times New Roman" w:hAnsi="Times New Roman"/>
          <w:szCs w:val="28"/>
          <w:lang w:val="uk-UA"/>
        </w:rPr>
        <w:t>”</w:t>
      </w:r>
      <w:proofErr w:type="spellEnd"/>
      <w:r w:rsidR="00986855" w:rsidRPr="00C04C1A">
        <w:rPr>
          <w:rFonts w:ascii="Times New Roman" w:hAnsi="Times New Roman"/>
          <w:szCs w:val="28"/>
          <w:lang w:val="uk-UA"/>
        </w:rPr>
        <w:t xml:space="preserve"> до 20</w:t>
      </w:r>
      <w:r w:rsidR="00853F0F" w:rsidRPr="00C04C1A">
        <w:rPr>
          <w:rFonts w:ascii="Times New Roman" w:hAnsi="Times New Roman"/>
          <w:szCs w:val="28"/>
          <w:lang w:val="uk-UA"/>
        </w:rPr>
        <w:t>22</w:t>
      </w:r>
      <w:r w:rsidR="00986855" w:rsidRPr="00C04C1A">
        <w:rPr>
          <w:rFonts w:ascii="Times New Roman" w:hAnsi="Times New Roman"/>
          <w:szCs w:val="28"/>
          <w:lang w:val="uk-UA"/>
        </w:rPr>
        <w:t xml:space="preserve"> </w:t>
      </w:r>
      <w:proofErr w:type="spellStart"/>
      <w:r w:rsidR="00986855" w:rsidRPr="00C04C1A">
        <w:rPr>
          <w:rFonts w:ascii="Times New Roman" w:hAnsi="Times New Roman"/>
          <w:szCs w:val="28"/>
          <w:lang w:val="uk-UA"/>
        </w:rPr>
        <w:t>року”</w:t>
      </w:r>
      <w:proofErr w:type="spellEnd"/>
      <w:r w:rsidR="00986855" w:rsidRPr="00C04C1A">
        <w:rPr>
          <w:rFonts w:ascii="Times New Roman" w:hAnsi="Times New Roman"/>
          <w:szCs w:val="28"/>
          <w:lang w:val="uk-UA"/>
        </w:rPr>
        <w:t xml:space="preserve"> внести зміни згідно з додатком </w:t>
      </w:r>
      <w:r w:rsidRPr="00C04C1A">
        <w:rPr>
          <w:rFonts w:ascii="Times New Roman" w:hAnsi="Times New Roman"/>
          <w:szCs w:val="28"/>
          <w:lang w:val="uk-UA"/>
        </w:rPr>
        <w:t>3</w:t>
      </w:r>
      <w:r w:rsidR="00986855" w:rsidRPr="00C04C1A">
        <w:rPr>
          <w:rFonts w:ascii="Times New Roman" w:hAnsi="Times New Roman"/>
          <w:szCs w:val="28"/>
          <w:lang w:val="uk-UA"/>
        </w:rPr>
        <w:t>.</w:t>
      </w:r>
    </w:p>
    <w:p w:rsidR="00986855" w:rsidRPr="00C04C1A" w:rsidRDefault="00986855" w:rsidP="00C04C1A">
      <w:pPr>
        <w:ind w:firstLine="709"/>
        <w:jc w:val="both"/>
        <w:rPr>
          <w:rFonts w:ascii="Times New Roman" w:hAnsi="Times New Roman"/>
          <w:szCs w:val="28"/>
          <w:lang w:val="uk-UA"/>
        </w:rPr>
      </w:pPr>
    </w:p>
    <w:p w:rsidR="00D9622D" w:rsidRPr="00C04C1A" w:rsidRDefault="00D9622D" w:rsidP="00986855">
      <w:pPr>
        <w:tabs>
          <w:tab w:val="left" w:pos="3420"/>
        </w:tabs>
        <w:rPr>
          <w:rFonts w:ascii="Times New Roman" w:hAnsi="Times New Roman"/>
          <w:szCs w:val="28"/>
          <w:lang w:val="uk-UA"/>
        </w:rPr>
      </w:pPr>
    </w:p>
    <w:p w:rsidR="00742567" w:rsidRDefault="00986855" w:rsidP="00486132">
      <w:pPr>
        <w:tabs>
          <w:tab w:val="left" w:pos="3420"/>
        </w:tabs>
        <w:rPr>
          <w:rFonts w:ascii="Times New Roman" w:hAnsi="Times New Roman"/>
          <w:szCs w:val="28"/>
          <w:lang w:val="en-US"/>
        </w:rPr>
      </w:pPr>
      <w:r w:rsidRPr="00C04C1A">
        <w:rPr>
          <w:rFonts w:ascii="Times New Roman" w:hAnsi="Times New Roman"/>
          <w:szCs w:val="28"/>
          <w:lang w:val="uk-UA"/>
        </w:rPr>
        <w:t xml:space="preserve">                            </w:t>
      </w:r>
    </w:p>
    <w:p w:rsidR="008F2F87" w:rsidRDefault="008F2F87" w:rsidP="00486132">
      <w:pPr>
        <w:tabs>
          <w:tab w:val="left" w:pos="3420"/>
        </w:tabs>
        <w:rPr>
          <w:rFonts w:ascii="Times New Roman" w:hAnsi="Times New Roman"/>
          <w:szCs w:val="28"/>
          <w:lang w:val="en-US"/>
        </w:rPr>
      </w:pPr>
    </w:p>
    <w:p w:rsidR="008F2F87" w:rsidRDefault="008F2F87" w:rsidP="00486132">
      <w:pPr>
        <w:tabs>
          <w:tab w:val="left" w:pos="3420"/>
        </w:tabs>
        <w:rPr>
          <w:rFonts w:ascii="Times New Roman" w:hAnsi="Times New Roman"/>
          <w:szCs w:val="28"/>
          <w:lang w:val="en-US"/>
        </w:rPr>
      </w:pPr>
    </w:p>
    <w:p w:rsidR="008F2F87" w:rsidRPr="008F2F87" w:rsidRDefault="008F2F87" w:rsidP="00486132">
      <w:pPr>
        <w:tabs>
          <w:tab w:val="left" w:pos="3420"/>
        </w:tabs>
        <w:rPr>
          <w:rFonts w:ascii="Times New Roman" w:hAnsi="Times New Roman"/>
          <w:szCs w:val="28"/>
          <w:lang w:val="en-US"/>
        </w:rPr>
      </w:pPr>
    </w:p>
    <w:p w:rsidR="00742567" w:rsidRPr="00742567" w:rsidRDefault="00742567" w:rsidP="00742567">
      <w:pPr>
        <w:rPr>
          <w:rFonts w:ascii="Times New Roman" w:hAnsi="Times New Roman"/>
          <w:szCs w:val="28"/>
          <w:lang w:val="uk-UA"/>
        </w:rPr>
      </w:pPr>
    </w:p>
    <w:p w:rsidR="00742567" w:rsidRPr="00742567" w:rsidRDefault="00742567" w:rsidP="00742567">
      <w:pPr>
        <w:rPr>
          <w:rFonts w:ascii="Times New Roman" w:hAnsi="Times New Roman"/>
          <w:szCs w:val="28"/>
          <w:lang w:val="uk-UA"/>
        </w:rPr>
      </w:pPr>
    </w:p>
    <w:p w:rsidR="00742567" w:rsidRPr="00742567" w:rsidRDefault="00742567" w:rsidP="00742567">
      <w:pPr>
        <w:rPr>
          <w:rFonts w:ascii="Times New Roman" w:hAnsi="Times New Roman"/>
          <w:szCs w:val="28"/>
          <w:lang w:val="uk-UA"/>
        </w:rPr>
      </w:pPr>
    </w:p>
    <w:p w:rsidR="00742567" w:rsidRPr="00742567" w:rsidRDefault="00742567" w:rsidP="00742567">
      <w:pPr>
        <w:rPr>
          <w:rFonts w:ascii="Times New Roman" w:hAnsi="Times New Roman"/>
          <w:szCs w:val="28"/>
          <w:lang w:val="uk-UA"/>
        </w:rPr>
      </w:pPr>
    </w:p>
    <w:p w:rsidR="00742567" w:rsidRPr="00742567" w:rsidRDefault="00742567" w:rsidP="00742567">
      <w:pPr>
        <w:rPr>
          <w:rFonts w:ascii="Times New Roman" w:hAnsi="Times New Roman"/>
          <w:szCs w:val="28"/>
          <w:lang w:val="uk-UA"/>
        </w:rPr>
      </w:pPr>
    </w:p>
    <w:p w:rsidR="00742567" w:rsidRDefault="00742567" w:rsidP="00742567">
      <w:pPr>
        <w:rPr>
          <w:rFonts w:ascii="Times New Roman" w:hAnsi="Times New Roman"/>
          <w:szCs w:val="28"/>
          <w:lang w:val="uk-UA"/>
        </w:rPr>
      </w:pPr>
    </w:p>
    <w:p w:rsidR="00742567" w:rsidRDefault="00742567" w:rsidP="00742567">
      <w:pPr>
        <w:tabs>
          <w:tab w:val="left" w:pos="4245"/>
        </w:tabs>
        <w:rPr>
          <w:rFonts w:ascii="Times New Roman" w:hAnsi="Times New Roman"/>
          <w:szCs w:val="28"/>
          <w:lang w:val="uk-UA"/>
        </w:rPr>
      </w:pPr>
      <w:r>
        <w:rPr>
          <w:rFonts w:ascii="Times New Roman" w:hAnsi="Times New Roman"/>
          <w:szCs w:val="28"/>
          <w:lang w:val="uk-UA"/>
        </w:rPr>
        <w:tab/>
      </w:r>
    </w:p>
    <w:p w:rsidR="00742567" w:rsidRDefault="00742567" w:rsidP="00742567">
      <w:pPr>
        <w:tabs>
          <w:tab w:val="left" w:pos="4245"/>
        </w:tabs>
        <w:rPr>
          <w:rFonts w:ascii="Times New Roman" w:hAnsi="Times New Roman"/>
          <w:szCs w:val="28"/>
          <w:lang w:val="uk-UA"/>
        </w:rPr>
      </w:pPr>
    </w:p>
    <w:p w:rsidR="00742567" w:rsidRDefault="00742567" w:rsidP="00742567">
      <w:pPr>
        <w:tabs>
          <w:tab w:val="left" w:pos="4245"/>
        </w:tabs>
        <w:rPr>
          <w:rFonts w:ascii="Times New Roman" w:hAnsi="Times New Roman"/>
          <w:szCs w:val="28"/>
          <w:lang w:val="uk-UA"/>
        </w:rPr>
      </w:pPr>
    </w:p>
    <w:p w:rsidR="00742567" w:rsidRDefault="00742567" w:rsidP="00742567">
      <w:pPr>
        <w:tabs>
          <w:tab w:val="left" w:pos="4245"/>
        </w:tabs>
        <w:rPr>
          <w:rFonts w:ascii="Times New Roman" w:hAnsi="Times New Roman"/>
          <w:szCs w:val="28"/>
          <w:lang w:val="uk-UA"/>
        </w:rPr>
      </w:pPr>
    </w:p>
    <w:p w:rsidR="00742567" w:rsidRDefault="00742567" w:rsidP="00742567">
      <w:pPr>
        <w:tabs>
          <w:tab w:val="left" w:pos="4245"/>
        </w:tabs>
        <w:rPr>
          <w:rFonts w:ascii="Times New Roman" w:hAnsi="Times New Roman"/>
          <w:szCs w:val="28"/>
          <w:lang w:val="uk-UA"/>
        </w:rPr>
      </w:pPr>
    </w:p>
    <w:p w:rsidR="00742567" w:rsidRDefault="00742567" w:rsidP="00742567">
      <w:pPr>
        <w:tabs>
          <w:tab w:val="left" w:pos="4245"/>
        </w:tabs>
        <w:rPr>
          <w:rFonts w:ascii="Times New Roman" w:hAnsi="Times New Roman"/>
          <w:szCs w:val="28"/>
          <w:lang w:val="uk-UA"/>
        </w:rPr>
      </w:pPr>
    </w:p>
    <w:p w:rsidR="003F01C7" w:rsidRDefault="003F01C7" w:rsidP="00742567">
      <w:pPr>
        <w:tabs>
          <w:tab w:val="left" w:pos="5430"/>
        </w:tabs>
        <w:spacing w:line="240" w:lineRule="exact"/>
        <w:ind w:firstLine="5954"/>
        <w:rPr>
          <w:rFonts w:ascii="Times New Roman" w:hAnsi="Times New Roman"/>
          <w:b/>
          <w:szCs w:val="28"/>
          <w:lang w:val="uk-UA"/>
        </w:rPr>
      </w:pPr>
    </w:p>
    <w:p w:rsidR="003F01C7" w:rsidRDefault="003F01C7" w:rsidP="00742567">
      <w:pPr>
        <w:tabs>
          <w:tab w:val="left" w:pos="5430"/>
        </w:tabs>
        <w:spacing w:line="240" w:lineRule="exact"/>
        <w:ind w:firstLine="5954"/>
        <w:rPr>
          <w:rFonts w:ascii="Times New Roman" w:hAnsi="Times New Roman"/>
          <w:b/>
          <w:szCs w:val="28"/>
          <w:lang w:val="uk-UA"/>
        </w:rPr>
      </w:pPr>
    </w:p>
    <w:p w:rsidR="003F01C7" w:rsidRDefault="003F01C7" w:rsidP="00742567">
      <w:pPr>
        <w:tabs>
          <w:tab w:val="left" w:pos="5430"/>
        </w:tabs>
        <w:spacing w:line="240" w:lineRule="exact"/>
        <w:ind w:firstLine="5954"/>
        <w:rPr>
          <w:rFonts w:ascii="Times New Roman" w:hAnsi="Times New Roman"/>
          <w:b/>
          <w:szCs w:val="28"/>
          <w:lang w:val="uk-UA"/>
        </w:rPr>
      </w:pPr>
    </w:p>
    <w:p w:rsidR="00742567" w:rsidRDefault="00742567" w:rsidP="00742567">
      <w:pPr>
        <w:tabs>
          <w:tab w:val="left" w:pos="5430"/>
        </w:tabs>
        <w:spacing w:line="240" w:lineRule="exact"/>
        <w:ind w:firstLine="5954"/>
        <w:rPr>
          <w:rFonts w:ascii="Times New Roman" w:hAnsi="Times New Roman"/>
          <w:b/>
          <w:szCs w:val="28"/>
          <w:lang w:val="uk-UA"/>
        </w:rPr>
      </w:pPr>
      <w:r w:rsidRPr="00A678A2">
        <w:rPr>
          <w:rFonts w:ascii="Times New Roman" w:hAnsi="Times New Roman"/>
          <w:b/>
          <w:szCs w:val="28"/>
          <w:lang w:val="uk-UA"/>
        </w:rPr>
        <w:t>Додаток 1</w:t>
      </w:r>
    </w:p>
    <w:p w:rsidR="00742567" w:rsidRDefault="00742567" w:rsidP="00742567">
      <w:pPr>
        <w:tabs>
          <w:tab w:val="left" w:pos="5430"/>
        </w:tabs>
        <w:spacing w:line="240" w:lineRule="exact"/>
        <w:ind w:firstLine="5954"/>
        <w:rPr>
          <w:rFonts w:ascii="Times New Roman" w:hAnsi="Times New Roman"/>
          <w:b/>
          <w:szCs w:val="28"/>
          <w:lang w:val="uk-UA"/>
        </w:rPr>
      </w:pPr>
      <w:r>
        <w:rPr>
          <w:rFonts w:ascii="Times New Roman" w:hAnsi="Times New Roman"/>
          <w:b/>
          <w:szCs w:val="28"/>
          <w:lang w:val="uk-UA"/>
        </w:rPr>
        <w:t>до Програми</w:t>
      </w:r>
    </w:p>
    <w:p w:rsidR="00742567" w:rsidRDefault="00742567" w:rsidP="00742567">
      <w:pPr>
        <w:tabs>
          <w:tab w:val="left" w:pos="5430"/>
        </w:tabs>
        <w:spacing w:line="240" w:lineRule="exact"/>
        <w:ind w:firstLine="5954"/>
        <w:rPr>
          <w:rFonts w:ascii="Times New Roman" w:hAnsi="Times New Roman"/>
          <w:b/>
          <w:szCs w:val="28"/>
          <w:lang w:val="uk-UA"/>
        </w:rPr>
      </w:pPr>
    </w:p>
    <w:p w:rsidR="00742567" w:rsidRDefault="00742567" w:rsidP="00742567">
      <w:pPr>
        <w:tabs>
          <w:tab w:val="left" w:pos="5430"/>
        </w:tabs>
        <w:spacing w:line="220" w:lineRule="exact"/>
        <w:rPr>
          <w:rFonts w:ascii="Times New Roman" w:hAnsi="Times New Roman"/>
          <w:szCs w:val="28"/>
          <w:lang w:val="uk-UA"/>
        </w:rPr>
      </w:pPr>
      <w:r w:rsidRPr="00A678A2">
        <w:rPr>
          <w:rFonts w:ascii="Times New Roman" w:hAnsi="Times New Roman"/>
          <w:b/>
          <w:szCs w:val="28"/>
          <w:lang w:val="uk-UA"/>
        </w:rPr>
        <w:tab/>
      </w:r>
      <w:r w:rsidRPr="00A678A2">
        <w:rPr>
          <w:rFonts w:ascii="Times New Roman" w:hAnsi="Times New Roman"/>
          <w:b/>
          <w:szCs w:val="28"/>
          <w:lang w:val="uk-UA"/>
        </w:rPr>
        <w:tab/>
      </w:r>
    </w:p>
    <w:p w:rsidR="00742567" w:rsidRPr="009D5B58" w:rsidRDefault="00742567" w:rsidP="00742567">
      <w:pPr>
        <w:pStyle w:val="3"/>
        <w:spacing w:line="220" w:lineRule="exact"/>
        <w:ind w:firstLine="0"/>
        <w:rPr>
          <w:sz w:val="28"/>
          <w:szCs w:val="28"/>
          <w:lang w:val="uk-UA"/>
        </w:rPr>
      </w:pPr>
      <w:r w:rsidRPr="009D5B58">
        <w:rPr>
          <w:sz w:val="28"/>
          <w:szCs w:val="28"/>
          <w:lang w:val="uk-UA"/>
        </w:rPr>
        <w:t>I. ПАСПОРТ ПРОГРАМИ</w:t>
      </w:r>
    </w:p>
    <w:p w:rsidR="00742567" w:rsidRPr="009D5B58" w:rsidRDefault="00742567" w:rsidP="00742567">
      <w:pPr>
        <w:pStyle w:val="a4"/>
        <w:spacing w:before="0" w:beforeAutospacing="0" w:after="0" w:afterAutospacing="0" w:line="220" w:lineRule="exact"/>
        <w:jc w:val="center"/>
        <w:rPr>
          <w:sz w:val="28"/>
          <w:szCs w:val="28"/>
          <w:lang w:val="uk-UA"/>
        </w:rPr>
      </w:pPr>
      <w:r w:rsidRPr="009D5B58">
        <w:rPr>
          <w:bCs/>
          <w:sz w:val="28"/>
          <w:szCs w:val="28"/>
          <w:lang w:val="uk-UA"/>
        </w:rPr>
        <w:t>(загальна характеристика обласної програми)</w:t>
      </w:r>
    </w:p>
    <w:p w:rsidR="00742567" w:rsidRPr="009D5B58" w:rsidRDefault="00742567" w:rsidP="00742567">
      <w:pPr>
        <w:tabs>
          <w:tab w:val="left" w:pos="5952"/>
        </w:tabs>
        <w:spacing w:line="220" w:lineRule="exact"/>
        <w:jc w:val="center"/>
        <w:rPr>
          <w:rFonts w:ascii="Times New Roman" w:hAnsi="Times New Roman"/>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3840"/>
        <w:gridCol w:w="5238"/>
      </w:tblGrid>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1. </w:t>
            </w:r>
          </w:p>
        </w:tc>
        <w:tc>
          <w:tcPr>
            <w:tcW w:w="1961"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Ініціатор розроблення програми </w:t>
            </w:r>
          </w:p>
        </w:tc>
        <w:tc>
          <w:tcPr>
            <w:tcW w:w="2670" w:type="pct"/>
          </w:tcPr>
          <w:p w:rsidR="00742567" w:rsidRPr="00DF5104" w:rsidRDefault="00742567" w:rsidP="00742567">
            <w:pPr>
              <w:pStyle w:val="a4"/>
              <w:spacing w:before="0" w:beforeAutospacing="0" w:after="0" w:afterAutospacing="0" w:line="220" w:lineRule="exact"/>
              <w:rPr>
                <w:sz w:val="28"/>
                <w:szCs w:val="28"/>
                <w:lang w:val="uk-UA"/>
              </w:rPr>
            </w:pPr>
            <w:r w:rsidRPr="00F04308">
              <w:rPr>
                <w:sz w:val="28"/>
                <w:szCs w:val="28"/>
                <w:lang w:val="uk-UA"/>
              </w:rPr>
              <w:t>Служба у справах дітей та сім’ї Київської обласної державної адміністрації</w:t>
            </w:r>
          </w:p>
          <w:p w:rsidR="00742567" w:rsidRPr="00DF5104" w:rsidRDefault="00742567" w:rsidP="00742567">
            <w:pPr>
              <w:pStyle w:val="a4"/>
              <w:spacing w:before="0" w:beforeAutospacing="0" w:after="0" w:afterAutospacing="0" w:line="220" w:lineRule="exact"/>
              <w:rPr>
                <w:sz w:val="28"/>
                <w:szCs w:val="28"/>
                <w:lang w:val="uk-UA"/>
              </w:rPr>
            </w:pPr>
          </w:p>
        </w:tc>
      </w:tr>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2. </w:t>
            </w:r>
          </w:p>
        </w:tc>
        <w:tc>
          <w:tcPr>
            <w:tcW w:w="1961"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Дата, номер і назва розпорядчого документа органу виконавчої влади про розроблення програми </w:t>
            </w:r>
          </w:p>
        </w:tc>
        <w:tc>
          <w:tcPr>
            <w:tcW w:w="2670" w:type="pct"/>
          </w:tcPr>
          <w:p w:rsidR="00742567" w:rsidRDefault="00742567" w:rsidP="00742567">
            <w:pPr>
              <w:pStyle w:val="a4"/>
              <w:spacing w:before="0" w:beforeAutospacing="0" w:after="0" w:afterAutospacing="0" w:line="220" w:lineRule="exact"/>
              <w:rPr>
                <w:sz w:val="28"/>
                <w:szCs w:val="28"/>
                <w:lang w:val="uk-UA"/>
              </w:rPr>
            </w:pPr>
          </w:p>
          <w:p w:rsidR="00742567" w:rsidRPr="00742567" w:rsidRDefault="00742567" w:rsidP="00742567">
            <w:pPr>
              <w:spacing w:line="220" w:lineRule="exact"/>
              <w:rPr>
                <w:lang w:val="uk-UA"/>
              </w:rPr>
            </w:pPr>
            <w:r>
              <w:rPr>
                <w:lang w:val="uk-UA"/>
              </w:rPr>
              <w:t>__</w:t>
            </w:r>
          </w:p>
        </w:tc>
      </w:tr>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3.</w:t>
            </w:r>
          </w:p>
        </w:tc>
        <w:tc>
          <w:tcPr>
            <w:tcW w:w="1961"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Дата, номер і назва розпорядчого документа про схвалення проекту програми/змін до програми</w:t>
            </w:r>
          </w:p>
        </w:tc>
        <w:tc>
          <w:tcPr>
            <w:tcW w:w="2670" w:type="pct"/>
          </w:tcPr>
          <w:p w:rsidR="003F01C7" w:rsidRDefault="00742567" w:rsidP="00742567">
            <w:pPr>
              <w:pStyle w:val="a4"/>
              <w:spacing w:before="0" w:beforeAutospacing="0" w:after="0" w:afterAutospacing="0" w:line="220" w:lineRule="exact"/>
              <w:rPr>
                <w:sz w:val="28"/>
                <w:szCs w:val="28"/>
                <w:lang w:val="uk-UA"/>
              </w:rPr>
            </w:pPr>
            <w:r w:rsidRPr="00F04308">
              <w:rPr>
                <w:sz w:val="28"/>
                <w:szCs w:val="28"/>
                <w:lang w:val="uk-UA"/>
              </w:rPr>
              <w:t xml:space="preserve">Розпорядження голови Київської облдержадміністрації від </w:t>
            </w:r>
            <w:r w:rsidR="003F01C7">
              <w:rPr>
                <w:sz w:val="28"/>
                <w:szCs w:val="28"/>
                <w:lang w:val="uk-UA"/>
              </w:rPr>
              <w:t xml:space="preserve"> 05.10.2018</w:t>
            </w:r>
          </w:p>
          <w:p w:rsidR="00742567" w:rsidRPr="00DF5104" w:rsidRDefault="003F01C7" w:rsidP="00742567">
            <w:pPr>
              <w:pStyle w:val="a4"/>
              <w:spacing w:before="0" w:beforeAutospacing="0" w:after="0" w:afterAutospacing="0" w:line="220" w:lineRule="exact"/>
              <w:rPr>
                <w:sz w:val="28"/>
                <w:szCs w:val="28"/>
                <w:lang w:val="uk-UA"/>
              </w:rPr>
            </w:pPr>
            <w:r>
              <w:rPr>
                <w:sz w:val="28"/>
                <w:szCs w:val="28"/>
                <w:lang w:val="uk-UA"/>
              </w:rPr>
              <w:t>№ 560</w:t>
            </w:r>
            <w:r w:rsidR="00742567">
              <w:rPr>
                <w:sz w:val="28"/>
                <w:szCs w:val="28"/>
                <w:lang w:val="uk-UA"/>
              </w:rPr>
              <w:t xml:space="preserve"> </w:t>
            </w:r>
            <w:r w:rsidR="00742567" w:rsidRPr="00F04308">
              <w:rPr>
                <w:sz w:val="28"/>
                <w:szCs w:val="28"/>
                <w:lang w:val="uk-UA"/>
              </w:rPr>
              <w:t xml:space="preserve">«Про схвалення проекту </w:t>
            </w:r>
            <w:r w:rsidR="00742567">
              <w:rPr>
                <w:sz w:val="28"/>
                <w:szCs w:val="28"/>
                <w:lang w:val="uk-UA"/>
              </w:rPr>
              <w:t xml:space="preserve">змін до </w:t>
            </w:r>
            <w:r w:rsidR="00742567" w:rsidRPr="00F04308">
              <w:rPr>
                <w:sz w:val="28"/>
                <w:szCs w:val="28"/>
                <w:lang w:val="uk-UA"/>
              </w:rPr>
              <w:t>обласної комплексної програми підтримки сім’ї та забезпечення прав дітей «Щаслива родина – успішна країна» до 2022 року»</w:t>
            </w:r>
          </w:p>
          <w:p w:rsidR="00742567" w:rsidRPr="00DF5104" w:rsidRDefault="00742567" w:rsidP="00742567">
            <w:pPr>
              <w:pStyle w:val="a4"/>
              <w:spacing w:before="0" w:beforeAutospacing="0" w:after="0" w:afterAutospacing="0" w:line="220" w:lineRule="exact"/>
              <w:rPr>
                <w:sz w:val="28"/>
                <w:szCs w:val="28"/>
                <w:lang w:val="uk-UA"/>
              </w:rPr>
            </w:pPr>
          </w:p>
        </w:tc>
      </w:tr>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4. </w:t>
            </w:r>
          </w:p>
        </w:tc>
        <w:tc>
          <w:tcPr>
            <w:tcW w:w="1961"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Розробник програми </w:t>
            </w:r>
          </w:p>
        </w:tc>
        <w:tc>
          <w:tcPr>
            <w:tcW w:w="2670" w:type="pct"/>
          </w:tcPr>
          <w:p w:rsidR="00742567" w:rsidRPr="00DF5104" w:rsidRDefault="00742567" w:rsidP="00742567">
            <w:pPr>
              <w:pStyle w:val="a4"/>
              <w:spacing w:before="0" w:beforeAutospacing="0" w:after="0" w:afterAutospacing="0" w:line="220" w:lineRule="exact"/>
              <w:rPr>
                <w:sz w:val="28"/>
                <w:szCs w:val="28"/>
                <w:lang w:val="uk-UA"/>
              </w:rPr>
            </w:pPr>
            <w:r w:rsidRPr="00F04308">
              <w:rPr>
                <w:sz w:val="28"/>
                <w:szCs w:val="28"/>
                <w:lang w:val="uk-UA"/>
              </w:rPr>
              <w:t>Служба у справах дітей та сім’ї Київської обласної державної адміністрації</w:t>
            </w:r>
          </w:p>
          <w:p w:rsidR="00742567" w:rsidRPr="00DF5104" w:rsidRDefault="00742567" w:rsidP="00742567">
            <w:pPr>
              <w:pStyle w:val="a4"/>
              <w:spacing w:before="0" w:beforeAutospacing="0" w:after="0" w:afterAutospacing="0" w:line="220" w:lineRule="exact"/>
              <w:rPr>
                <w:sz w:val="28"/>
                <w:szCs w:val="28"/>
                <w:lang w:val="uk-UA"/>
              </w:rPr>
            </w:pPr>
          </w:p>
        </w:tc>
      </w:tr>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5. </w:t>
            </w:r>
          </w:p>
        </w:tc>
        <w:tc>
          <w:tcPr>
            <w:tcW w:w="1961" w:type="pct"/>
          </w:tcPr>
          <w:p w:rsidR="00742567" w:rsidRPr="00F04308" w:rsidRDefault="00742567" w:rsidP="00742567">
            <w:pPr>
              <w:pStyle w:val="a4"/>
              <w:spacing w:before="0" w:beforeAutospacing="0" w:after="0" w:afterAutospacing="0" w:line="220" w:lineRule="exact"/>
              <w:rPr>
                <w:sz w:val="28"/>
                <w:szCs w:val="28"/>
                <w:lang w:val="uk-UA"/>
              </w:rPr>
            </w:pPr>
            <w:proofErr w:type="spellStart"/>
            <w:r w:rsidRPr="00F04308">
              <w:rPr>
                <w:sz w:val="28"/>
                <w:szCs w:val="28"/>
                <w:lang w:val="uk-UA"/>
              </w:rPr>
              <w:t>Співрозробники</w:t>
            </w:r>
            <w:proofErr w:type="spellEnd"/>
            <w:r w:rsidRPr="00F04308">
              <w:rPr>
                <w:sz w:val="28"/>
                <w:szCs w:val="28"/>
                <w:lang w:val="uk-UA"/>
              </w:rPr>
              <w:t xml:space="preserve"> програми </w:t>
            </w:r>
          </w:p>
        </w:tc>
        <w:tc>
          <w:tcPr>
            <w:tcW w:w="2670"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  -</w:t>
            </w:r>
          </w:p>
        </w:tc>
      </w:tr>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6. </w:t>
            </w:r>
          </w:p>
        </w:tc>
        <w:tc>
          <w:tcPr>
            <w:tcW w:w="1961"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Головний розпорядник коштів</w:t>
            </w:r>
          </w:p>
        </w:tc>
        <w:tc>
          <w:tcPr>
            <w:tcW w:w="2670" w:type="pct"/>
          </w:tcPr>
          <w:p w:rsidR="00742567" w:rsidRPr="00DF5104" w:rsidRDefault="00742567" w:rsidP="00742567">
            <w:pPr>
              <w:pStyle w:val="a4"/>
              <w:spacing w:before="0" w:beforeAutospacing="0" w:after="0" w:afterAutospacing="0" w:line="220" w:lineRule="exact"/>
              <w:rPr>
                <w:sz w:val="28"/>
                <w:szCs w:val="28"/>
                <w:lang w:val="uk-UA"/>
              </w:rPr>
            </w:pPr>
            <w:r w:rsidRPr="00F04308">
              <w:rPr>
                <w:sz w:val="28"/>
                <w:szCs w:val="28"/>
                <w:lang w:val="uk-UA"/>
              </w:rPr>
              <w:t>Служба у справах дітей та сім’ї Київської обласної державної адміністрації</w:t>
            </w:r>
          </w:p>
          <w:p w:rsidR="00742567" w:rsidRPr="00DF5104" w:rsidRDefault="00742567" w:rsidP="00742567">
            <w:pPr>
              <w:pStyle w:val="a4"/>
              <w:spacing w:before="0" w:beforeAutospacing="0" w:after="0" w:afterAutospacing="0" w:line="220" w:lineRule="exact"/>
              <w:rPr>
                <w:sz w:val="28"/>
                <w:szCs w:val="28"/>
                <w:lang w:val="uk-UA"/>
              </w:rPr>
            </w:pPr>
          </w:p>
        </w:tc>
      </w:tr>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7.</w:t>
            </w:r>
          </w:p>
        </w:tc>
        <w:tc>
          <w:tcPr>
            <w:tcW w:w="1961"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Відповідальний виконавець програми </w:t>
            </w:r>
          </w:p>
        </w:tc>
        <w:tc>
          <w:tcPr>
            <w:tcW w:w="2670" w:type="pct"/>
          </w:tcPr>
          <w:p w:rsidR="00742567" w:rsidRPr="00DF5104" w:rsidRDefault="00742567" w:rsidP="00742567">
            <w:pPr>
              <w:pStyle w:val="a4"/>
              <w:spacing w:before="0" w:beforeAutospacing="0" w:after="0" w:afterAutospacing="0" w:line="220" w:lineRule="exact"/>
              <w:rPr>
                <w:sz w:val="28"/>
                <w:szCs w:val="28"/>
                <w:lang w:val="uk-UA"/>
              </w:rPr>
            </w:pPr>
            <w:r w:rsidRPr="00F04308">
              <w:rPr>
                <w:sz w:val="28"/>
                <w:szCs w:val="28"/>
                <w:lang w:val="uk-UA"/>
              </w:rPr>
              <w:t>Служба у справах дітей та сім’ї Київської обласної державної адміністрації</w:t>
            </w:r>
          </w:p>
          <w:p w:rsidR="00742567" w:rsidRPr="00DF5104" w:rsidRDefault="00742567" w:rsidP="00742567">
            <w:pPr>
              <w:pStyle w:val="a4"/>
              <w:spacing w:before="0" w:beforeAutospacing="0" w:after="0" w:afterAutospacing="0" w:line="220" w:lineRule="exact"/>
              <w:rPr>
                <w:sz w:val="28"/>
                <w:szCs w:val="28"/>
                <w:lang w:val="uk-UA"/>
              </w:rPr>
            </w:pPr>
          </w:p>
        </w:tc>
      </w:tr>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8. </w:t>
            </w:r>
          </w:p>
        </w:tc>
        <w:tc>
          <w:tcPr>
            <w:tcW w:w="1961"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Учасники програми </w:t>
            </w:r>
          </w:p>
        </w:tc>
        <w:tc>
          <w:tcPr>
            <w:tcW w:w="2670" w:type="pct"/>
          </w:tcPr>
          <w:p w:rsidR="00742567" w:rsidRPr="00DF5104" w:rsidRDefault="00742567" w:rsidP="00742567">
            <w:pPr>
              <w:pStyle w:val="a4"/>
              <w:spacing w:before="0" w:beforeAutospacing="0" w:after="0" w:afterAutospacing="0" w:line="220" w:lineRule="exact"/>
              <w:rPr>
                <w:sz w:val="28"/>
                <w:szCs w:val="28"/>
                <w:lang w:val="uk-UA"/>
              </w:rPr>
            </w:pPr>
            <w:r w:rsidRPr="00F04308">
              <w:rPr>
                <w:sz w:val="28"/>
                <w:szCs w:val="28"/>
                <w:lang w:val="uk-UA"/>
              </w:rPr>
              <w:t>Структурні підрозділи облдержадміністрації, райдержадміністрації та міськвиконкоми (міст обласного значення), об’єднанні територіальні громади, обласні організації та територіальні органи міністерств, інших центральних органів виконавчої влади в області, громадські, благодійні організації, в тому числі міжнародні</w:t>
            </w:r>
          </w:p>
          <w:p w:rsidR="00742567" w:rsidRPr="00DF5104" w:rsidRDefault="00742567" w:rsidP="00742567">
            <w:pPr>
              <w:pStyle w:val="a4"/>
              <w:spacing w:before="0" w:beforeAutospacing="0" w:after="0" w:afterAutospacing="0" w:line="220" w:lineRule="exact"/>
              <w:rPr>
                <w:sz w:val="28"/>
                <w:szCs w:val="28"/>
                <w:lang w:val="uk-UA"/>
              </w:rPr>
            </w:pPr>
          </w:p>
        </w:tc>
      </w:tr>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9. </w:t>
            </w:r>
          </w:p>
        </w:tc>
        <w:tc>
          <w:tcPr>
            <w:tcW w:w="1961" w:type="pct"/>
          </w:tcPr>
          <w:p w:rsidR="00742567" w:rsidRDefault="00742567" w:rsidP="00742567">
            <w:pPr>
              <w:pStyle w:val="a4"/>
              <w:spacing w:before="0" w:beforeAutospacing="0" w:after="0" w:afterAutospacing="0" w:line="220" w:lineRule="exact"/>
              <w:rPr>
                <w:sz w:val="28"/>
                <w:szCs w:val="28"/>
                <w:lang w:val="en-US"/>
              </w:rPr>
            </w:pPr>
            <w:r w:rsidRPr="00F04308">
              <w:rPr>
                <w:sz w:val="28"/>
                <w:szCs w:val="28"/>
                <w:lang w:val="uk-UA"/>
              </w:rPr>
              <w:t>Термін реалізації програми </w:t>
            </w:r>
          </w:p>
          <w:p w:rsidR="00742567" w:rsidRPr="00992D71" w:rsidRDefault="00742567" w:rsidP="00742567">
            <w:pPr>
              <w:pStyle w:val="a4"/>
              <w:spacing w:before="0" w:beforeAutospacing="0" w:after="0" w:afterAutospacing="0" w:line="220" w:lineRule="exact"/>
              <w:rPr>
                <w:sz w:val="28"/>
                <w:szCs w:val="28"/>
                <w:lang w:val="uk-UA"/>
              </w:rPr>
            </w:pPr>
          </w:p>
        </w:tc>
        <w:tc>
          <w:tcPr>
            <w:tcW w:w="2670"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  2018-2022 рік</w:t>
            </w:r>
          </w:p>
        </w:tc>
      </w:tr>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9.1. </w:t>
            </w:r>
          </w:p>
        </w:tc>
        <w:tc>
          <w:tcPr>
            <w:tcW w:w="1961" w:type="pct"/>
          </w:tcPr>
          <w:p w:rsidR="00742567" w:rsidRPr="00DF5104" w:rsidRDefault="00742567" w:rsidP="00742567">
            <w:pPr>
              <w:pStyle w:val="a4"/>
              <w:spacing w:before="0" w:beforeAutospacing="0" w:after="0" w:afterAutospacing="0" w:line="220" w:lineRule="exact"/>
              <w:rPr>
                <w:sz w:val="28"/>
                <w:szCs w:val="28"/>
              </w:rPr>
            </w:pPr>
            <w:r w:rsidRPr="00F04308">
              <w:rPr>
                <w:sz w:val="28"/>
                <w:szCs w:val="28"/>
                <w:lang w:val="uk-UA"/>
              </w:rPr>
              <w:t xml:space="preserve">Етапи виконання програми </w:t>
            </w:r>
            <w:r w:rsidRPr="00F04308">
              <w:rPr>
                <w:sz w:val="28"/>
                <w:szCs w:val="28"/>
                <w:lang w:val="uk-UA"/>
              </w:rPr>
              <w:br/>
              <w:t>(для довгострокових програм) </w:t>
            </w:r>
          </w:p>
          <w:p w:rsidR="00742567" w:rsidRPr="00992D71" w:rsidRDefault="00742567" w:rsidP="00742567">
            <w:pPr>
              <w:pStyle w:val="a4"/>
              <w:spacing w:before="0" w:beforeAutospacing="0" w:after="0" w:afterAutospacing="0" w:line="220" w:lineRule="exact"/>
              <w:rPr>
                <w:sz w:val="28"/>
                <w:szCs w:val="28"/>
                <w:lang w:val="uk-UA"/>
              </w:rPr>
            </w:pPr>
          </w:p>
        </w:tc>
        <w:tc>
          <w:tcPr>
            <w:tcW w:w="2670"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I етап: 2018-2020 роки</w:t>
            </w:r>
          </w:p>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II етап: 2021-2022 роки</w:t>
            </w:r>
          </w:p>
        </w:tc>
      </w:tr>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10. </w:t>
            </w:r>
          </w:p>
        </w:tc>
        <w:tc>
          <w:tcPr>
            <w:tcW w:w="1961" w:type="pct"/>
          </w:tcPr>
          <w:p w:rsidR="00742567" w:rsidRPr="00DF5104" w:rsidRDefault="00742567" w:rsidP="00742567">
            <w:pPr>
              <w:pStyle w:val="a4"/>
              <w:spacing w:before="0" w:beforeAutospacing="0" w:after="0" w:afterAutospacing="0" w:line="220" w:lineRule="exact"/>
              <w:rPr>
                <w:sz w:val="28"/>
                <w:szCs w:val="28"/>
              </w:rPr>
            </w:pPr>
            <w:r w:rsidRPr="00F04308">
              <w:rPr>
                <w:sz w:val="28"/>
                <w:szCs w:val="28"/>
                <w:lang w:val="uk-UA"/>
              </w:rPr>
              <w:t>Перелік місцевих бюджетів, які беруть участь у виконанні програми  (для комплексних програм) </w:t>
            </w:r>
          </w:p>
          <w:p w:rsidR="00742567" w:rsidRPr="00992D71" w:rsidRDefault="00742567" w:rsidP="00742567">
            <w:pPr>
              <w:pStyle w:val="a4"/>
              <w:spacing w:before="0" w:beforeAutospacing="0" w:after="0" w:afterAutospacing="0" w:line="220" w:lineRule="exact"/>
              <w:rPr>
                <w:sz w:val="28"/>
                <w:szCs w:val="28"/>
                <w:lang w:val="uk-UA"/>
              </w:rPr>
            </w:pPr>
          </w:p>
        </w:tc>
        <w:tc>
          <w:tcPr>
            <w:tcW w:w="2670"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Обласний бюджет</w:t>
            </w:r>
          </w:p>
        </w:tc>
      </w:tr>
      <w:tr w:rsidR="00742567" w:rsidRPr="00F04308" w:rsidTr="00742567">
        <w:tc>
          <w:tcPr>
            <w:tcW w:w="369" w:type="pct"/>
          </w:tcPr>
          <w:p w:rsidR="00742567" w:rsidRPr="00F04308" w:rsidRDefault="00742567" w:rsidP="00742567">
            <w:pPr>
              <w:pStyle w:val="a4"/>
              <w:spacing w:before="0" w:beforeAutospacing="0" w:after="0" w:afterAutospacing="0" w:line="220" w:lineRule="exact"/>
              <w:jc w:val="center"/>
              <w:rPr>
                <w:sz w:val="28"/>
                <w:szCs w:val="28"/>
                <w:lang w:val="uk-UA"/>
              </w:rPr>
            </w:pPr>
            <w:r w:rsidRPr="00F04308">
              <w:rPr>
                <w:sz w:val="28"/>
                <w:szCs w:val="28"/>
                <w:lang w:val="uk-UA"/>
              </w:rPr>
              <w:t>11. </w:t>
            </w:r>
          </w:p>
        </w:tc>
        <w:tc>
          <w:tcPr>
            <w:tcW w:w="1961" w:type="pct"/>
          </w:tcPr>
          <w:p w:rsidR="00742567" w:rsidRPr="00DF5104" w:rsidRDefault="00742567" w:rsidP="00742567">
            <w:pPr>
              <w:pStyle w:val="a4"/>
              <w:spacing w:before="0" w:beforeAutospacing="0" w:after="0" w:afterAutospacing="0" w:line="220" w:lineRule="exact"/>
              <w:rPr>
                <w:sz w:val="28"/>
                <w:szCs w:val="28"/>
              </w:rPr>
            </w:pPr>
            <w:r w:rsidRPr="00F04308">
              <w:rPr>
                <w:sz w:val="28"/>
                <w:szCs w:val="28"/>
                <w:lang w:val="uk-UA"/>
              </w:rPr>
              <w:t>Загальний обсяг фінансових ресурсів, необхідних для реалізації програми, всього, </w:t>
            </w:r>
          </w:p>
          <w:p w:rsidR="00742567" w:rsidRPr="00992D71" w:rsidRDefault="00742567" w:rsidP="00742567">
            <w:pPr>
              <w:pStyle w:val="a4"/>
              <w:spacing w:before="0" w:beforeAutospacing="0" w:after="0" w:afterAutospacing="0" w:line="220" w:lineRule="exact"/>
              <w:rPr>
                <w:sz w:val="28"/>
                <w:szCs w:val="28"/>
                <w:lang w:val="uk-UA"/>
              </w:rPr>
            </w:pPr>
          </w:p>
        </w:tc>
        <w:tc>
          <w:tcPr>
            <w:tcW w:w="2670" w:type="pct"/>
          </w:tcPr>
          <w:p w:rsidR="00742567" w:rsidRPr="00F04308" w:rsidRDefault="00742567" w:rsidP="00742567">
            <w:pPr>
              <w:pStyle w:val="a4"/>
              <w:spacing w:before="0" w:beforeAutospacing="0" w:after="0" w:afterAutospacing="0" w:line="220" w:lineRule="exact"/>
              <w:jc w:val="both"/>
              <w:rPr>
                <w:sz w:val="28"/>
                <w:szCs w:val="28"/>
                <w:lang w:val="uk-UA"/>
              </w:rPr>
            </w:pPr>
            <w:r w:rsidRPr="00F04308">
              <w:rPr>
                <w:sz w:val="28"/>
                <w:szCs w:val="28"/>
                <w:lang w:val="uk-UA"/>
              </w:rPr>
              <w:t>  </w:t>
            </w:r>
            <w:r>
              <w:rPr>
                <w:sz w:val="28"/>
                <w:szCs w:val="28"/>
                <w:u w:color="000000"/>
                <w:bdr w:val="nil"/>
                <w:lang w:val="uk-UA"/>
              </w:rPr>
              <w:t>239941,8</w:t>
            </w:r>
            <w:r w:rsidRPr="00F04308">
              <w:rPr>
                <w:sz w:val="28"/>
                <w:szCs w:val="28"/>
                <w:lang w:val="uk-UA"/>
              </w:rPr>
              <w:t xml:space="preserve"> тис. грн.</w:t>
            </w:r>
          </w:p>
        </w:tc>
      </w:tr>
      <w:tr w:rsidR="00742567" w:rsidRPr="00F04308" w:rsidTr="00742567">
        <w:tc>
          <w:tcPr>
            <w:tcW w:w="369" w:type="pct"/>
          </w:tcPr>
          <w:p w:rsidR="00742567" w:rsidRPr="00F04308" w:rsidRDefault="00742567" w:rsidP="00742567">
            <w:pPr>
              <w:spacing w:line="220" w:lineRule="exact"/>
              <w:rPr>
                <w:rFonts w:ascii="Times New Roman" w:hAnsi="Times New Roman"/>
                <w:szCs w:val="28"/>
                <w:lang w:val="uk-UA"/>
              </w:rPr>
            </w:pPr>
          </w:p>
        </w:tc>
        <w:tc>
          <w:tcPr>
            <w:tcW w:w="1961" w:type="pct"/>
          </w:tcPr>
          <w:p w:rsidR="00742567" w:rsidRPr="00F04308" w:rsidRDefault="00742567" w:rsidP="00742567">
            <w:pPr>
              <w:pStyle w:val="a4"/>
              <w:spacing w:before="0" w:beforeAutospacing="0" w:after="0" w:afterAutospacing="0" w:line="220" w:lineRule="exact"/>
              <w:rPr>
                <w:sz w:val="28"/>
                <w:szCs w:val="28"/>
                <w:lang w:val="uk-UA"/>
              </w:rPr>
            </w:pPr>
            <w:r w:rsidRPr="00F04308">
              <w:rPr>
                <w:sz w:val="28"/>
                <w:szCs w:val="28"/>
                <w:lang w:val="uk-UA"/>
              </w:rPr>
              <w:t>у тому числі: </w:t>
            </w:r>
          </w:p>
        </w:tc>
        <w:tc>
          <w:tcPr>
            <w:tcW w:w="2670" w:type="pct"/>
          </w:tcPr>
          <w:p w:rsidR="00742567" w:rsidRPr="00F04308" w:rsidRDefault="00742567" w:rsidP="00742567">
            <w:pPr>
              <w:pStyle w:val="a4"/>
              <w:spacing w:before="0" w:beforeAutospacing="0" w:after="0" w:afterAutospacing="0" w:line="220" w:lineRule="exact"/>
              <w:jc w:val="both"/>
              <w:rPr>
                <w:sz w:val="28"/>
                <w:szCs w:val="28"/>
                <w:lang w:val="uk-UA"/>
              </w:rPr>
            </w:pPr>
            <w:r w:rsidRPr="00F04308">
              <w:rPr>
                <w:sz w:val="28"/>
                <w:szCs w:val="28"/>
                <w:lang w:val="uk-UA"/>
              </w:rPr>
              <w:t>  </w:t>
            </w:r>
          </w:p>
        </w:tc>
      </w:tr>
      <w:tr w:rsidR="00742567" w:rsidRPr="00F04308" w:rsidTr="00742567">
        <w:tc>
          <w:tcPr>
            <w:tcW w:w="369" w:type="pct"/>
          </w:tcPr>
          <w:p w:rsidR="00742567" w:rsidRPr="009D5B58" w:rsidRDefault="00742567" w:rsidP="00742567">
            <w:pPr>
              <w:pStyle w:val="a4"/>
              <w:spacing w:line="220" w:lineRule="exact"/>
              <w:rPr>
                <w:sz w:val="28"/>
                <w:szCs w:val="28"/>
                <w:lang w:val="uk-UA"/>
              </w:rPr>
            </w:pPr>
            <w:r w:rsidRPr="009D5B58">
              <w:rPr>
                <w:sz w:val="28"/>
                <w:szCs w:val="28"/>
                <w:lang w:val="uk-UA"/>
              </w:rPr>
              <w:t>11.1 </w:t>
            </w:r>
          </w:p>
        </w:tc>
        <w:tc>
          <w:tcPr>
            <w:tcW w:w="1961" w:type="pct"/>
          </w:tcPr>
          <w:p w:rsidR="00742567" w:rsidRPr="009D5B58" w:rsidRDefault="00742567" w:rsidP="00742567">
            <w:pPr>
              <w:pStyle w:val="af3"/>
              <w:tabs>
                <w:tab w:val="left" w:pos="1134"/>
              </w:tabs>
              <w:spacing w:after="0" w:line="220" w:lineRule="exact"/>
              <w:ind w:left="0"/>
              <w:rPr>
                <w:rFonts w:ascii="Times New Roman" w:hAnsi="Times New Roman" w:cs="Times New Roman"/>
                <w:sz w:val="28"/>
                <w:szCs w:val="28"/>
                <w:lang w:val="uk-UA"/>
              </w:rPr>
            </w:pPr>
            <w:r w:rsidRPr="009D5B58">
              <w:rPr>
                <w:rFonts w:ascii="Times New Roman" w:hAnsi="Times New Roman" w:cs="Times New Roman"/>
                <w:sz w:val="28"/>
                <w:szCs w:val="28"/>
                <w:lang w:val="uk-UA"/>
              </w:rPr>
              <w:t>коштів державного бюджету</w:t>
            </w:r>
          </w:p>
          <w:p w:rsidR="00742567" w:rsidRPr="009D5B58" w:rsidRDefault="00742567" w:rsidP="00742567">
            <w:pPr>
              <w:pStyle w:val="af3"/>
              <w:tabs>
                <w:tab w:val="left" w:pos="1134"/>
              </w:tabs>
              <w:spacing w:after="0" w:line="220" w:lineRule="exact"/>
              <w:ind w:left="0"/>
              <w:rPr>
                <w:rFonts w:ascii="Times New Roman" w:hAnsi="Times New Roman" w:cs="Times New Roman"/>
                <w:sz w:val="28"/>
                <w:szCs w:val="28"/>
                <w:lang w:val="uk-UA"/>
              </w:rPr>
            </w:pPr>
            <w:r w:rsidRPr="009D5B58">
              <w:rPr>
                <w:rFonts w:ascii="Times New Roman" w:hAnsi="Times New Roman" w:cs="Times New Roman"/>
                <w:sz w:val="28"/>
                <w:szCs w:val="28"/>
                <w:lang w:val="uk-UA"/>
              </w:rPr>
              <w:t>коштів обласного бюджету</w:t>
            </w:r>
          </w:p>
          <w:p w:rsidR="00742567" w:rsidRPr="009D5B58" w:rsidRDefault="00742567" w:rsidP="00742567">
            <w:pPr>
              <w:pStyle w:val="af3"/>
              <w:tabs>
                <w:tab w:val="left" w:pos="1134"/>
              </w:tabs>
              <w:spacing w:after="0" w:line="220" w:lineRule="exact"/>
              <w:ind w:left="0"/>
              <w:rPr>
                <w:rFonts w:ascii="Times New Roman" w:hAnsi="Times New Roman" w:cs="Times New Roman"/>
                <w:sz w:val="28"/>
                <w:szCs w:val="28"/>
                <w:lang w:val="uk-UA"/>
              </w:rPr>
            </w:pPr>
            <w:r w:rsidRPr="009D5B58">
              <w:rPr>
                <w:rFonts w:ascii="Times New Roman" w:hAnsi="Times New Roman" w:cs="Times New Roman"/>
                <w:sz w:val="28"/>
                <w:szCs w:val="28"/>
                <w:lang w:val="uk-UA"/>
              </w:rPr>
              <w:t>коштів інших місцевих бюджетів</w:t>
            </w:r>
          </w:p>
          <w:p w:rsidR="00742567" w:rsidRPr="009D5B58" w:rsidRDefault="00742567" w:rsidP="00742567">
            <w:pPr>
              <w:pStyle w:val="af3"/>
              <w:tabs>
                <w:tab w:val="left" w:pos="1134"/>
              </w:tabs>
              <w:spacing w:after="0" w:line="220" w:lineRule="exact"/>
              <w:ind w:left="0"/>
              <w:rPr>
                <w:rFonts w:ascii="Times New Roman" w:hAnsi="Times New Roman" w:cs="Times New Roman"/>
                <w:sz w:val="28"/>
                <w:szCs w:val="28"/>
                <w:lang w:val="uk-UA"/>
              </w:rPr>
            </w:pPr>
            <w:r w:rsidRPr="009D5B58">
              <w:rPr>
                <w:rFonts w:ascii="Times New Roman" w:hAnsi="Times New Roman" w:cs="Times New Roman"/>
                <w:sz w:val="28"/>
                <w:szCs w:val="28"/>
                <w:lang w:val="uk-UA"/>
              </w:rPr>
              <w:t>коштів інших джерел</w:t>
            </w:r>
          </w:p>
        </w:tc>
        <w:tc>
          <w:tcPr>
            <w:tcW w:w="2670" w:type="pct"/>
          </w:tcPr>
          <w:p w:rsidR="00742567" w:rsidRDefault="00742567" w:rsidP="00742567">
            <w:pPr>
              <w:pStyle w:val="a4"/>
              <w:spacing w:before="0" w:beforeAutospacing="0" w:after="0" w:afterAutospacing="0" w:line="220" w:lineRule="exact"/>
              <w:rPr>
                <w:sz w:val="28"/>
                <w:szCs w:val="28"/>
                <w:lang w:val="uk-UA"/>
              </w:rPr>
            </w:pPr>
            <w:r w:rsidRPr="009D5B58">
              <w:rPr>
                <w:sz w:val="28"/>
                <w:szCs w:val="28"/>
                <w:lang w:val="uk-UA"/>
              </w:rPr>
              <w:t> -</w:t>
            </w:r>
          </w:p>
          <w:p w:rsidR="00742567" w:rsidRPr="009D5B58" w:rsidRDefault="00742567" w:rsidP="00742567">
            <w:pPr>
              <w:pStyle w:val="a4"/>
              <w:spacing w:before="0" w:beforeAutospacing="0" w:after="0" w:afterAutospacing="0" w:line="220" w:lineRule="exact"/>
              <w:rPr>
                <w:sz w:val="28"/>
                <w:szCs w:val="28"/>
                <w:lang w:val="uk-UA"/>
              </w:rPr>
            </w:pPr>
            <w:r w:rsidRPr="009D5B58">
              <w:rPr>
                <w:sz w:val="28"/>
                <w:szCs w:val="28"/>
                <w:lang w:val="uk-UA"/>
              </w:rPr>
              <w:t xml:space="preserve"> </w:t>
            </w:r>
            <w:r>
              <w:rPr>
                <w:sz w:val="28"/>
                <w:szCs w:val="28"/>
                <w:u w:color="000000"/>
                <w:bdr w:val="nil"/>
                <w:lang w:val="uk-UA"/>
              </w:rPr>
              <w:t>239941,8</w:t>
            </w:r>
            <w:r w:rsidRPr="009D5B58">
              <w:rPr>
                <w:sz w:val="28"/>
                <w:szCs w:val="28"/>
                <w:lang w:val="uk-UA"/>
              </w:rPr>
              <w:t xml:space="preserve"> тис. грн.</w:t>
            </w:r>
          </w:p>
          <w:p w:rsidR="00742567" w:rsidRDefault="00742567" w:rsidP="00742567">
            <w:pPr>
              <w:pStyle w:val="a4"/>
              <w:spacing w:before="0" w:beforeAutospacing="0" w:after="0" w:afterAutospacing="0" w:line="220" w:lineRule="exact"/>
              <w:rPr>
                <w:sz w:val="28"/>
                <w:szCs w:val="28"/>
                <w:lang w:val="uk-UA"/>
              </w:rPr>
            </w:pPr>
          </w:p>
          <w:p w:rsidR="00742567" w:rsidRPr="009D5B58" w:rsidRDefault="00742567" w:rsidP="00742567">
            <w:pPr>
              <w:pStyle w:val="a4"/>
              <w:spacing w:before="0" w:beforeAutospacing="0" w:after="0" w:afterAutospacing="0" w:line="220" w:lineRule="exact"/>
              <w:rPr>
                <w:sz w:val="28"/>
                <w:szCs w:val="28"/>
                <w:lang w:val="uk-UA"/>
              </w:rPr>
            </w:pPr>
            <w:r w:rsidRPr="009D5B58">
              <w:rPr>
                <w:sz w:val="28"/>
                <w:szCs w:val="28"/>
                <w:lang w:val="uk-UA"/>
              </w:rPr>
              <w:t>-</w:t>
            </w:r>
          </w:p>
          <w:p w:rsidR="00742567" w:rsidRPr="009D5B58" w:rsidRDefault="00742567" w:rsidP="00742567">
            <w:pPr>
              <w:pStyle w:val="a4"/>
              <w:spacing w:before="0" w:beforeAutospacing="0" w:after="0" w:afterAutospacing="0" w:line="220" w:lineRule="exact"/>
              <w:rPr>
                <w:sz w:val="28"/>
                <w:szCs w:val="28"/>
                <w:lang w:val="uk-UA"/>
              </w:rPr>
            </w:pPr>
            <w:r w:rsidRPr="009D5B58">
              <w:rPr>
                <w:sz w:val="28"/>
                <w:szCs w:val="28"/>
                <w:lang w:val="uk-UA"/>
              </w:rPr>
              <w:t>-</w:t>
            </w:r>
          </w:p>
        </w:tc>
      </w:tr>
    </w:tbl>
    <w:p w:rsidR="00742567" w:rsidRDefault="00742567" w:rsidP="00742567">
      <w:pPr>
        <w:tabs>
          <w:tab w:val="left" w:pos="5430"/>
        </w:tabs>
        <w:spacing w:line="220" w:lineRule="exact"/>
        <w:ind w:firstLine="5954"/>
        <w:rPr>
          <w:rFonts w:ascii="Times New Roman" w:hAnsi="Times New Roman"/>
          <w:b/>
          <w:szCs w:val="28"/>
          <w:lang w:val="uk-UA"/>
        </w:rPr>
      </w:pPr>
    </w:p>
    <w:p w:rsidR="003F01C7" w:rsidRDefault="003F01C7" w:rsidP="00742567">
      <w:pPr>
        <w:tabs>
          <w:tab w:val="left" w:pos="5430"/>
        </w:tabs>
        <w:ind w:firstLine="5954"/>
        <w:rPr>
          <w:rFonts w:ascii="Times New Roman" w:hAnsi="Times New Roman"/>
          <w:b/>
          <w:szCs w:val="28"/>
          <w:lang w:val="uk-UA"/>
        </w:rPr>
      </w:pPr>
    </w:p>
    <w:p w:rsidR="003F01C7" w:rsidRDefault="003F01C7" w:rsidP="00742567">
      <w:pPr>
        <w:tabs>
          <w:tab w:val="left" w:pos="5430"/>
        </w:tabs>
        <w:ind w:firstLine="5954"/>
        <w:rPr>
          <w:rFonts w:ascii="Times New Roman" w:hAnsi="Times New Roman"/>
          <w:b/>
          <w:szCs w:val="28"/>
          <w:lang w:val="uk-UA"/>
        </w:rPr>
      </w:pPr>
    </w:p>
    <w:p w:rsidR="003F01C7" w:rsidRDefault="003F01C7" w:rsidP="00742567">
      <w:pPr>
        <w:tabs>
          <w:tab w:val="left" w:pos="5430"/>
        </w:tabs>
        <w:ind w:firstLine="5954"/>
        <w:rPr>
          <w:rFonts w:ascii="Times New Roman" w:hAnsi="Times New Roman"/>
          <w:b/>
          <w:szCs w:val="28"/>
          <w:lang w:val="uk-UA"/>
        </w:rPr>
      </w:pPr>
    </w:p>
    <w:p w:rsidR="00742567" w:rsidRDefault="00742567" w:rsidP="00742567">
      <w:pPr>
        <w:tabs>
          <w:tab w:val="left" w:pos="5430"/>
        </w:tabs>
        <w:ind w:firstLine="5954"/>
        <w:rPr>
          <w:rFonts w:ascii="Times New Roman" w:hAnsi="Times New Roman"/>
          <w:b/>
          <w:szCs w:val="28"/>
          <w:lang w:val="uk-UA"/>
        </w:rPr>
      </w:pPr>
      <w:r w:rsidRPr="00A678A2">
        <w:rPr>
          <w:rFonts w:ascii="Times New Roman" w:hAnsi="Times New Roman"/>
          <w:b/>
          <w:szCs w:val="28"/>
          <w:lang w:val="uk-UA"/>
        </w:rPr>
        <w:t xml:space="preserve">Додаток </w:t>
      </w:r>
      <w:r>
        <w:rPr>
          <w:rFonts w:ascii="Times New Roman" w:hAnsi="Times New Roman"/>
          <w:b/>
          <w:szCs w:val="28"/>
          <w:lang w:val="uk-UA"/>
        </w:rPr>
        <w:t>2</w:t>
      </w:r>
    </w:p>
    <w:p w:rsidR="00742567" w:rsidRDefault="00742567" w:rsidP="00742567">
      <w:pPr>
        <w:tabs>
          <w:tab w:val="left" w:pos="5430"/>
        </w:tabs>
        <w:ind w:firstLine="5954"/>
        <w:rPr>
          <w:rFonts w:ascii="Times New Roman" w:hAnsi="Times New Roman"/>
          <w:b/>
          <w:szCs w:val="28"/>
          <w:lang w:val="uk-UA"/>
        </w:rPr>
      </w:pPr>
      <w:r>
        <w:rPr>
          <w:rFonts w:ascii="Times New Roman" w:hAnsi="Times New Roman"/>
          <w:b/>
          <w:szCs w:val="28"/>
          <w:lang w:val="uk-UA"/>
        </w:rPr>
        <w:t>до Програми</w:t>
      </w:r>
    </w:p>
    <w:p w:rsidR="00742567" w:rsidRDefault="00742567" w:rsidP="00742567">
      <w:pPr>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jc w:val="center"/>
        <w:rPr>
          <w:rFonts w:ascii="Times New Roman" w:hAnsi="Times New Roman"/>
          <w:b/>
          <w:szCs w:val="28"/>
          <w:u w:color="000000"/>
          <w:bdr w:val="nil"/>
          <w:lang w:val="uk-UA"/>
        </w:rPr>
      </w:pPr>
      <w:r w:rsidRPr="009D5B58">
        <w:rPr>
          <w:rFonts w:ascii="Times New Roman" w:hAnsi="Times New Roman"/>
          <w:b/>
          <w:szCs w:val="28"/>
          <w:u w:color="000000"/>
          <w:bdr w:val="nil"/>
          <w:lang w:val="uk-UA"/>
        </w:rPr>
        <w:t xml:space="preserve">Ресурсне забезпечення Програми </w:t>
      </w:r>
    </w:p>
    <w:p w:rsidR="00742567" w:rsidRPr="009D5B58" w:rsidRDefault="00742567" w:rsidP="00742567">
      <w:pPr>
        <w:jc w:val="center"/>
        <w:rPr>
          <w:rFonts w:ascii="Times New Roman" w:hAnsi="Times New Roman"/>
          <w:b/>
          <w:szCs w:val="28"/>
          <w:u w:color="000000"/>
          <w:bdr w:val="nil"/>
          <w:lang w:val="uk-UA"/>
        </w:rPr>
      </w:pPr>
    </w:p>
    <w:tbl>
      <w:tblPr>
        <w:tblpPr w:leftFromText="180" w:rightFromText="180" w:vertAnchor="text" w:horzAnchor="margin" w:tblpY="6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88"/>
        <w:gridCol w:w="1260"/>
        <w:gridCol w:w="1301"/>
        <w:gridCol w:w="1243"/>
        <w:gridCol w:w="17"/>
        <w:gridCol w:w="1260"/>
        <w:gridCol w:w="1260"/>
        <w:gridCol w:w="1477"/>
      </w:tblGrid>
      <w:tr w:rsidR="00742567" w:rsidRPr="00742567" w:rsidTr="00115B1D">
        <w:trPr>
          <w:trHeight w:val="272"/>
        </w:trPr>
        <w:tc>
          <w:tcPr>
            <w:tcW w:w="1788" w:type="dxa"/>
            <w:vMerge w:val="restart"/>
            <w:tcBorders>
              <w:bottom w:val="single" w:sz="4" w:space="0" w:color="auto"/>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b/>
                <w:szCs w:val="28"/>
                <w:u w:color="000000"/>
                <w:bdr w:val="nil"/>
                <w:lang w:val="uk-UA"/>
              </w:rPr>
            </w:pPr>
            <w:r w:rsidRPr="00742567">
              <w:rPr>
                <w:rFonts w:ascii="Times New Roman" w:hAnsi="Times New Roman"/>
                <w:b/>
                <w:szCs w:val="28"/>
                <w:u w:color="000000"/>
                <w:bdr w:val="nil"/>
                <w:lang w:val="uk-UA"/>
              </w:rPr>
              <w:t>Обсяг коштів, які пропонується залучити на виконання Програми</w:t>
            </w:r>
          </w:p>
        </w:tc>
        <w:tc>
          <w:tcPr>
            <w:tcW w:w="3804" w:type="dxa"/>
            <w:gridSpan w:val="3"/>
            <w:tcBorders>
              <w:bottom w:val="single" w:sz="4" w:space="0" w:color="000000"/>
            </w:tcBorders>
            <w:shd w:val="clear" w:color="auto" w:fill="auto"/>
            <w:vAlign w:val="center"/>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b/>
                <w:szCs w:val="28"/>
                <w:u w:color="000000"/>
                <w:bdr w:val="nil"/>
                <w:lang w:val="uk-UA"/>
              </w:rPr>
            </w:pPr>
            <w:r w:rsidRPr="00742567">
              <w:rPr>
                <w:rFonts w:ascii="Times New Roman" w:hAnsi="Times New Roman"/>
                <w:b/>
                <w:szCs w:val="28"/>
                <w:u w:color="000000"/>
                <w:bdr w:val="nil"/>
                <w:lang w:val="uk-UA"/>
              </w:rPr>
              <w:t>І етап</w:t>
            </w:r>
          </w:p>
        </w:tc>
        <w:tc>
          <w:tcPr>
            <w:tcW w:w="2537" w:type="dxa"/>
            <w:gridSpan w:val="3"/>
            <w:tcBorders>
              <w:bottom w:val="single" w:sz="4" w:space="0" w:color="000000"/>
            </w:tcBorders>
            <w:shd w:val="clear" w:color="auto" w:fill="auto"/>
            <w:vAlign w:val="center"/>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b/>
                <w:szCs w:val="28"/>
                <w:u w:color="000000"/>
                <w:bdr w:val="nil"/>
                <w:lang w:val="uk-UA"/>
              </w:rPr>
            </w:pPr>
            <w:r w:rsidRPr="00742567">
              <w:rPr>
                <w:rFonts w:ascii="Times New Roman" w:hAnsi="Times New Roman"/>
                <w:b/>
                <w:szCs w:val="28"/>
                <w:u w:color="000000"/>
                <w:bdr w:val="nil"/>
                <w:lang w:val="uk-UA"/>
              </w:rPr>
              <w:t>ІІ етап</w:t>
            </w:r>
          </w:p>
        </w:tc>
        <w:tc>
          <w:tcPr>
            <w:tcW w:w="1477" w:type="dxa"/>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b/>
                <w:szCs w:val="28"/>
                <w:u w:color="000000"/>
                <w:bdr w:val="nil"/>
                <w:lang w:val="uk-UA"/>
              </w:rPr>
            </w:pPr>
            <w:r w:rsidRPr="00742567">
              <w:rPr>
                <w:rFonts w:ascii="Times New Roman" w:hAnsi="Times New Roman"/>
                <w:b/>
                <w:szCs w:val="28"/>
                <w:u w:color="000000"/>
                <w:bdr w:val="nil"/>
                <w:lang w:val="uk-UA"/>
              </w:rPr>
              <w:t xml:space="preserve">Усього витрат на </w:t>
            </w:r>
            <w:proofErr w:type="spellStart"/>
            <w:r w:rsidRPr="00742567">
              <w:rPr>
                <w:rFonts w:ascii="Times New Roman" w:hAnsi="Times New Roman"/>
                <w:b/>
                <w:szCs w:val="28"/>
                <w:u w:color="000000"/>
                <w:bdr w:val="nil"/>
                <w:lang w:val="uk-UA"/>
              </w:rPr>
              <w:t>виконан-ня</w:t>
            </w:r>
            <w:proofErr w:type="spellEnd"/>
            <w:r w:rsidRPr="00742567">
              <w:rPr>
                <w:rFonts w:ascii="Times New Roman" w:hAnsi="Times New Roman"/>
                <w:b/>
                <w:szCs w:val="28"/>
                <w:u w:color="000000"/>
                <w:bdr w:val="nil"/>
                <w:lang w:val="uk-UA"/>
              </w:rPr>
              <w:t xml:space="preserve"> Програми</w:t>
            </w:r>
          </w:p>
        </w:tc>
      </w:tr>
      <w:tr w:rsidR="00742567" w:rsidRPr="00742567" w:rsidTr="00115B1D">
        <w:trPr>
          <w:trHeight w:val="60"/>
        </w:trPr>
        <w:tc>
          <w:tcPr>
            <w:tcW w:w="1788" w:type="dxa"/>
            <w:vMerge/>
            <w:tcBorders>
              <w:bottom w:val="single" w:sz="4" w:space="0" w:color="auto"/>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b/>
                <w:szCs w:val="28"/>
                <w:u w:color="000000"/>
                <w:bdr w:val="nil"/>
                <w:lang w:val="uk-UA"/>
              </w:rPr>
            </w:pPr>
          </w:p>
        </w:tc>
        <w:tc>
          <w:tcPr>
            <w:tcW w:w="1260" w:type="dxa"/>
            <w:vMerge w:val="restart"/>
            <w:tcBorders>
              <w:top w:val="single" w:sz="4" w:space="0" w:color="000000"/>
              <w:bottom w:val="single" w:sz="4" w:space="0" w:color="auto"/>
              <w:right w:val="single" w:sz="4" w:space="0" w:color="000000"/>
            </w:tcBorders>
            <w:shd w:val="clear" w:color="auto" w:fill="auto"/>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b/>
                <w:color w:val="000000"/>
                <w:szCs w:val="28"/>
                <w:u w:color="000000"/>
                <w:bdr w:val="nil"/>
                <w:lang w:val="uk-UA"/>
              </w:rPr>
            </w:pPr>
            <w:r w:rsidRPr="00742567">
              <w:rPr>
                <w:rFonts w:ascii="Times New Roman" w:hAnsi="Times New Roman"/>
                <w:b/>
                <w:color w:val="000000"/>
                <w:szCs w:val="28"/>
                <w:u w:color="000000"/>
                <w:bdr w:val="nil"/>
                <w:lang w:val="uk-UA"/>
              </w:rPr>
              <w:t>2018 рік</w:t>
            </w:r>
          </w:p>
        </w:tc>
        <w:tc>
          <w:tcPr>
            <w:tcW w:w="1301" w:type="dxa"/>
            <w:vMerge w:val="restart"/>
            <w:tcBorders>
              <w:top w:val="single" w:sz="4" w:space="0" w:color="000000"/>
              <w:left w:val="single" w:sz="4" w:space="0" w:color="000000"/>
              <w:bottom w:val="single" w:sz="4" w:space="0" w:color="auto"/>
            </w:tcBorders>
            <w:shd w:val="clear" w:color="auto" w:fill="auto"/>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b/>
                <w:color w:val="000000"/>
                <w:szCs w:val="28"/>
                <w:u w:color="000000"/>
                <w:bdr w:val="nil"/>
                <w:lang w:val="uk-UA"/>
              </w:rPr>
            </w:pPr>
            <w:r w:rsidRPr="00742567">
              <w:rPr>
                <w:rFonts w:ascii="Times New Roman" w:hAnsi="Times New Roman"/>
                <w:b/>
                <w:color w:val="000000"/>
                <w:szCs w:val="28"/>
                <w:u w:color="000000"/>
                <w:bdr w:val="nil"/>
                <w:lang w:val="uk-UA"/>
              </w:rPr>
              <w:t>2019 рік</w:t>
            </w:r>
          </w:p>
        </w:tc>
        <w:tc>
          <w:tcPr>
            <w:tcW w:w="1260" w:type="dxa"/>
            <w:gridSpan w:val="2"/>
            <w:vMerge w:val="restart"/>
            <w:shd w:val="clear" w:color="auto" w:fill="auto"/>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b/>
                <w:bCs/>
                <w:szCs w:val="28"/>
                <w:u w:color="000000"/>
                <w:bdr w:val="nil"/>
                <w:lang w:val="uk-UA"/>
              </w:rPr>
            </w:pPr>
            <w:r w:rsidRPr="00742567">
              <w:rPr>
                <w:rFonts w:ascii="Times New Roman" w:hAnsi="Times New Roman"/>
                <w:b/>
                <w:bCs/>
                <w:szCs w:val="28"/>
                <w:u w:color="000000"/>
                <w:bdr w:val="nil"/>
                <w:lang w:val="uk-UA"/>
              </w:rPr>
              <w:t>2020 рік</w:t>
            </w:r>
          </w:p>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b/>
                <w:bCs/>
                <w:szCs w:val="28"/>
                <w:u w:color="000000"/>
                <w:bdr w:val="nil"/>
                <w:lang w:val="uk-UA"/>
              </w:rPr>
            </w:pPr>
          </w:p>
        </w:tc>
        <w:tc>
          <w:tcPr>
            <w:tcW w:w="1260" w:type="dxa"/>
            <w:vMerge w:val="restart"/>
            <w:shd w:val="clear" w:color="auto" w:fill="auto"/>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b/>
                <w:bCs/>
                <w:szCs w:val="28"/>
                <w:u w:color="000000"/>
                <w:bdr w:val="nil"/>
                <w:lang w:val="uk-UA"/>
              </w:rPr>
            </w:pPr>
            <w:r w:rsidRPr="00742567">
              <w:rPr>
                <w:rFonts w:ascii="Times New Roman" w:hAnsi="Times New Roman"/>
                <w:b/>
                <w:bCs/>
                <w:szCs w:val="28"/>
                <w:u w:color="000000"/>
                <w:bdr w:val="nil"/>
                <w:lang w:val="uk-UA"/>
              </w:rPr>
              <w:t>2021 рік</w:t>
            </w:r>
          </w:p>
        </w:tc>
        <w:tc>
          <w:tcPr>
            <w:tcW w:w="1260" w:type="dxa"/>
            <w:tcBorders>
              <w:bottom w:val="single" w:sz="4" w:space="0" w:color="FFFFFF"/>
            </w:tcBorders>
            <w:shd w:val="clear" w:color="auto" w:fill="auto"/>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b/>
                <w:bCs/>
                <w:szCs w:val="28"/>
                <w:u w:color="000000"/>
                <w:bdr w:val="nil"/>
                <w:lang w:val="uk-UA"/>
              </w:rPr>
            </w:pPr>
            <w:r w:rsidRPr="00742567">
              <w:rPr>
                <w:rFonts w:ascii="Times New Roman" w:hAnsi="Times New Roman"/>
                <w:b/>
                <w:bCs/>
                <w:szCs w:val="28"/>
                <w:u w:color="000000"/>
                <w:bdr w:val="nil"/>
                <w:lang w:val="uk-UA"/>
              </w:rPr>
              <w:t>2022 рік</w:t>
            </w:r>
          </w:p>
        </w:tc>
        <w:tc>
          <w:tcPr>
            <w:tcW w:w="1477" w:type="dxa"/>
            <w:tcBorders>
              <w:bottom w:val="single" w:sz="4" w:space="0" w:color="FFFFFF"/>
            </w:tcBorders>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b/>
                <w:bCs/>
                <w:szCs w:val="28"/>
                <w:u w:color="000000"/>
                <w:bdr w:val="nil"/>
                <w:lang w:val="uk-UA"/>
              </w:rPr>
            </w:pPr>
          </w:p>
        </w:tc>
      </w:tr>
      <w:tr w:rsidR="00742567" w:rsidRPr="00742567" w:rsidTr="00115B1D">
        <w:trPr>
          <w:trHeight w:val="113"/>
        </w:trPr>
        <w:tc>
          <w:tcPr>
            <w:tcW w:w="1788" w:type="dxa"/>
            <w:vMerge/>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p>
        </w:tc>
        <w:tc>
          <w:tcPr>
            <w:tcW w:w="1260" w:type="dxa"/>
            <w:vMerge/>
            <w:tcBorders>
              <w:bottom w:val="single" w:sz="4" w:space="0" w:color="000000"/>
              <w:right w:val="single" w:sz="4" w:space="0" w:color="000000"/>
            </w:tcBorders>
            <w:shd w:val="clear" w:color="auto" w:fill="auto"/>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color w:val="000000"/>
                <w:szCs w:val="28"/>
                <w:u w:color="000000"/>
                <w:bdr w:val="nil"/>
                <w:lang w:val="uk-UA"/>
              </w:rPr>
            </w:pPr>
          </w:p>
        </w:tc>
        <w:tc>
          <w:tcPr>
            <w:tcW w:w="1301" w:type="dxa"/>
            <w:vMerge/>
            <w:tcBorders>
              <w:left w:val="single" w:sz="4" w:space="0" w:color="000000"/>
              <w:bottom w:val="single" w:sz="4" w:space="0" w:color="000000"/>
            </w:tcBorders>
            <w:shd w:val="clear" w:color="auto" w:fill="auto"/>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color w:val="000000"/>
                <w:szCs w:val="28"/>
                <w:u w:color="000000"/>
                <w:bdr w:val="nil"/>
                <w:lang w:val="uk-UA"/>
              </w:rPr>
            </w:pPr>
          </w:p>
        </w:tc>
        <w:tc>
          <w:tcPr>
            <w:tcW w:w="1260" w:type="dxa"/>
            <w:gridSpan w:val="2"/>
            <w:vMerge/>
            <w:tcBorders>
              <w:bottom w:val="single" w:sz="4" w:space="0" w:color="000000"/>
            </w:tcBorders>
            <w:shd w:val="clear" w:color="auto" w:fill="auto"/>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bCs/>
                <w:szCs w:val="28"/>
                <w:u w:color="000000"/>
                <w:bdr w:val="nil"/>
                <w:lang w:val="uk-UA"/>
              </w:rPr>
            </w:pPr>
          </w:p>
        </w:tc>
        <w:tc>
          <w:tcPr>
            <w:tcW w:w="1260" w:type="dxa"/>
            <w:vMerge/>
            <w:tcBorders>
              <w:bottom w:val="single" w:sz="4" w:space="0" w:color="000000"/>
            </w:tcBorders>
            <w:shd w:val="clear" w:color="auto" w:fill="auto"/>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bCs/>
                <w:szCs w:val="28"/>
                <w:u w:color="000000"/>
                <w:bdr w:val="nil"/>
                <w:lang w:val="uk-UA"/>
              </w:rPr>
            </w:pPr>
          </w:p>
        </w:tc>
        <w:tc>
          <w:tcPr>
            <w:tcW w:w="1260" w:type="dxa"/>
            <w:tcBorders>
              <w:top w:val="single" w:sz="4" w:space="0" w:color="FFFFFF"/>
              <w:bottom w:val="single" w:sz="4" w:space="0" w:color="000000"/>
            </w:tcBorders>
            <w:shd w:val="clear" w:color="auto" w:fill="auto"/>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bCs/>
                <w:szCs w:val="28"/>
                <w:u w:color="000000"/>
                <w:bdr w:val="nil"/>
                <w:lang w:val="uk-UA"/>
              </w:rPr>
            </w:pPr>
          </w:p>
        </w:tc>
        <w:tc>
          <w:tcPr>
            <w:tcW w:w="1477" w:type="dxa"/>
            <w:tcBorders>
              <w:top w:val="single" w:sz="4" w:space="0" w:color="FFFFFF"/>
              <w:bottom w:val="single" w:sz="4" w:space="0" w:color="000000"/>
            </w:tcBorders>
          </w:tcPr>
          <w:p w:rsidR="00742567" w:rsidRPr="00742567" w:rsidRDefault="00742567" w:rsidP="00742567">
            <w:pPr>
              <w:pBdr>
                <w:top w:val="nil"/>
                <w:left w:val="nil"/>
                <w:bottom w:val="nil"/>
                <w:right w:val="nil"/>
                <w:between w:val="nil"/>
                <w:bar w:val="nil"/>
              </w:pBdr>
              <w:spacing w:line="270" w:lineRule="exact"/>
              <w:jc w:val="center"/>
              <w:rPr>
                <w:rFonts w:ascii="Times New Roman" w:hAnsi="Times New Roman"/>
                <w:bCs/>
                <w:szCs w:val="28"/>
                <w:u w:color="000000"/>
                <w:bdr w:val="nil"/>
                <w:lang w:val="uk-UA"/>
              </w:rPr>
            </w:pPr>
          </w:p>
        </w:tc>
      </w:tr>
      <w:tr w:rsidR="00742567" w:rsidRPr="00742567" w:rsidTr="00115B1D">
        <w:trPr>
          <w:trHeight w:val="547"/>
        </w:trPr>
        <w:tc>
          <w:tcPr>
            <w:tcW w:w="1788" w:type="dxa"/>
            <w:vMerge w:val="restart"/>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Обсяг ресурсів, усього, у тому числі:</w:t>
            </w:r>
          </w:p>
          <w:p w:rsidR="00742567" w:rsidRPr="00742567" w:rsidRDefault="00742567" w:rsidP="00742567">
            <w:pPr>
              <w:keepNext/>
              <w:widowControl w:val="0"/>
              <w:pBdr>
                <w:top w:val="nil"/>
                <w:left w:val="nil"/>
                <w:bottom w:val="nil"/>
                <w:right w:val="nil"/>
                <w:between w:val="nil"/>
                <w:bar w:val="nil"/>
              </w:pBdr>
              <w:spacing w:line="270" w:lineRule="exact"/>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Обласний бюджет</w:t>
            </w:r>
          </w:p>
        </w:tc>
        <w:tc>
          <w:tcPr>
            <w:tcW w:w="1260" w:type="dxa"/>
            <w:tcBorders>
              <w:left w:val="single" w:sz="4" w:space="0" w:color="000000"/>
              <w:bottom w:val="single" w:sz="4" w:space="0" w:color="000000"/>
              <w:right w:val="single" w:sz="4" w:space="0" w:color="000000"/>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24165,4</w:t>
            </w:r>
          </w:p>
        </w:tc>
        <w:tc>
          <w:tcPr>
            <w:tcW w:w="1301" w:type="dxa"/>
            <w:tcBorders>
              <w:left w:val="single" w:sz="4" w:space="0" w:color="000000"/>
              <w:bottom w:val="single" w:sz="4" w:space="0" w:color="000000"/>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41812,2</w:t>
            </w:r>
          </w:p>
        </w:tc>
        <w:tc>
          <w:tcPr>
            <w:tcW w:w="1260" w:type="dxa"/>
            <w:gridSpan w:val="2"/>
            <w:tcBorders>
              <w:bottom w:val="single" w:sz="4" w:space="0" w:color="000000"/>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49116,7</w:t>
            </w:r>
          </w:p>
        </w:tc>
        <w:tc>
          <w:tcPr>
            <w:tcW w:w="1260" w:type="dxa"/>
            <w:tcBorders>
              <w:bottom w:val="single" w:sz="4" w:space="0" w:color="000000"/>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57532,9</w:t>
            </w:r>
          </w:p>
        </w:tc>
        <w:tc>
          <w:tcPr>
            <w:tcW w:w="1260" w:type="dxa"/>
            <w:tcBorders>
              <w:top w:val="single" w:sz="4" w:space="0" w:color="000000"/>
              <w:bottom w:val="single" w:sz="4" w:space="0" w:color="000000"/>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67314,6</w:t>
            </w:r>
          </w:p>
        </w:tc>
        <w:tc>
          <w:tcPr>
            <w:tcW w:w="1477" w:type="dxa"/>
            <w:tcBorders>
              <w:top w:val="single" w:sz="4" w:space="0" w:color="000000"/>
              <w:bottom w:val="single" w:sz="4" w:space="0" w:color="000000"/>
            </w:tcBorders>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239941,8</w:t>
            </w:r>
          </w:p>
        </w:tc>
      </w:tr>
      <w:tr w:rsidR="00742567" w:rsidRPr="00742567" w:rsidTr="00115B1D">
        <w:trPr>
          <w:trHeight w:val="569"/>
        </w:trPr>
        <w:tc>
          <w:tcPr>
            <w:tcW w:w="1788" w:type="dxa"/>
            <w:vMerge/>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outlineLvl w:val="0"/>
              <w:rPr>
                <w:rFonts w:ascii="Times New Roman" w:hAnsi="Times New Roman"/>
                <w:szCs w:val="28"/>
                <w:u w:color="000000"/>
                <w:bdr w:val="nil"/>
                <w:lang w:val="uk-UA"/>
              </w:rPr>
            </w:pPr>
          </w:p>
        </w:tc>
        <w:tc>
          <w:tcPr>
            <w:tcW w:w="1260" w:type="dxa"/>
            <w:tcBorders>
              <w:top w:val="single" w:sz="4" w:space="0" w:color="000000"/>
              <w:left w:val="single" w:sz="4" w:space="0" w:color="000000"/>
              <w:right w:val="single" w:sz="4" w:space="0" w:color="000000"/>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24165,4</w:t>
            </w:r>
          </w:p>
        </w:tc>
        <w:tc>
          <w:tcPr>
            <w:tcW w:w="1301" w:type="dxa"/>
            <w:tcBorders>
              <w:top w:val="single" w:sz="4" w:space="0" w:color="000000"/>
              <w:left w:val="single" w:sz="4" w:space="0" w:color="000000"/>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41812,2</w:t>
            </w:r>
          </w:p>
        </w:tc>
        <w:tc>
          <w:tcPr>
            <w:tcW w:w="1260" w:type="dxa"/>
            <w:gridSpan w:val="2"/>
            <w:tcBorders>
              <w:top w:val="single" w:sz="4" w:space="0" w:color="000000"/>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49116,7</w:t>
            </w:r>
          </w:p>
        </w:tc>
        <w:tc>
          <w:tcPr>
            <w:tcW w:w="1260" w:type="dxa"/>
            <w:tcBorders>
              <w:top w:val="single" w:sz="4" w:space="0" w:color="000000"/>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57532,9</w:t>
            </w:r>
          </w:p>
        </w:tc>
        <w:tc>
          <w:tcPr>
            <w:tcW w:w="1260" w:type="dxa"/>
            <w:tcBorders>
              <w:top w:val="single" w:sz="4" w:space="0" w:color="000000"/>
            </w:tcBorders>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67314,6</w:t>
            </w:r>
          </w:p>
        </w:tc>
        <w:tc>
          <w:tcPr>
            <w:tcW w:w="1477" w:type="dxa"/>
            <w:tcBorders>
              <w:top w:val="single" w:sz="4" w:space="0" w:color="000000"/>
            </w:tcBorders>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239941,8</w:t>
            </w:r>
          </w:p>
        </w:tc>
      </w:tr>
      <w:tr w:rsidR="00742567" w:rsidRPr="00742567" w:rsidTr="00115B1D">
        <w:tc>
          <w:tcPr>
            <w:tcW w:w="1788"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Державний бюджет</w:t>
            </w:r>
          </w:p>
          <w:p w:rsidR="00742567" w:rsidRPr="00742567" w:rsidRDefault="00742567" w:rsidP="00742567">
            <w:pPr>
              <w:keepNext/>
              <w:widowControl w:val="0"/>
              <w:pBdr>
                <w:top w:val="nil"/>
                <w:left w:val="nil"/>
                <w:bottom w:val="nil"/>
                <w:right w:val="nil"/>
                <w:between w:val="nil"/>
                <w:bar w:val="nil"/>
              </w:pBdr>
              <w:spacing w:line="270" w:lineRule="exact"/>
              <w:outlineLvl w:val="0"/>
              <w:rPr>
                <w:rFonts w:ascii="Times New Roman" w:hAnsi="Times New Roman"/>
                <w:szCs w:val="28"/>
                <w:u w:color="000000"/>
                <w:bdr w:val="nil"/>
                <w:lang w:val="uk-UA"/>
              </w:rPr>
            </w:pP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301"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gridSpan w:val="2"/>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477" w:type="dxa"/>
          </w:tcPr>
          <w:p w:rsidR="00742567" w:rsidRPr="00742567" w:rsidRDefault="00742567" w:rsidP="00742567">
            <w:pPr>
              <w:jc w:val="center"/>
              <w:rPr>
                <w:rFonts w:ascii="Times New Roman" w:hAnsi="Times New Roman"/>
                <w:szCs w:val="28"/>
                <w:lang w:val="uk-UA"/>
              </w:rPr>
            </w:pPr>
            <w:r w:rsidRPr="00742567">
              <w:rPr>
                <w:rFonts w:ascii="Times New Roman" w:hAnsi="Times New Roman"/>
                <w:szCs w:val="28"/>
                <w:u w:color="000000"/>
                <w:bdr w:val="nil"/>
                <w:lang w:val="uk-UA"/>
              </w:rPr>
              <w:t>0,0</w:t>
            </w:r>
          </w:p>
        </w:tc>
      </w:tr>
      <w:tr w:rsidR="00742567" w:rsidRPr="00742567" w:rsidTr="00115B1D">
        <w:tc>
          <w:tcPr>
            <w:tcW w:w="1788"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Районні, міські (міст обласного значення) бюджети</w:t>
            </w:r>
          </w:p>
          <w:p w:rsidR="00742567" w:rsidRPr="00742567" w:rsidRDefault="00742567" w:rsidP="00742567">
            <w:pPr>
              <w:keepNext/>
              <w:widowControl w:val="0"/>
              <w:pBdr>
                <w:top w:val="nil"/>
                <w:left w:val="nil"/>
                <w:bottom w:val="nil"/>
                <w:right w:val="nil"/>
                <w:between w:val="nil"/>
                <w:bar w:val="nil"/>
              </w:pBdr>
              <w:spacing w:line="270" w:lineRule="exact"/>
              <w:outlineLvl w:val="0"/>
              <w:rPr>
                <w:rFonts w:ascii="Times New Roman" w:hAnsi="Times New Roman"/>
                <w:szCs w:val="28"/>
                <w:u w:color="000000"/>
                <w:bdr w:val="nil"/>
                <w:lang w:val="uk-UA"/>
              </w:rPr>
            </w:pP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301"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gridSpan w:val="2"/>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477" w:type="dxa"/>
          </w:tcPr>
          <w:p w:rsidR="00742567" w:rsidRPr="00742567" w:rsidRDefault="00742567" w:rsidP="00742567">
            <w:pPr>
              <w:jc w:val="center"/>
              <w:rPr>
                <w:rFonts w:ascii="Times New Roman" w:hAnsi="Times New Roman"/>
                <w:szCs w:val="28"/>
                <w:lang w:val="uk-UA"/>
              </w:rPr>
            </w:pPr>
            <w:r w:rsidRPr="00742567">
              <w:rPr>
                <w:rFonts w:ascii="Times New Roman" w:hAnsi="Times New Roman"/>
                <w:szCs w:val="28"/>
                <w:u w:color="000000"/>
                <w:bdr w:val="nil"/>
                <w:lang w:val="uk-UA"/>
              </w:rPr>
              <w:t>0,0</w:t>
            </w:r>
          </w:p>
        </w:tc>
      </w:tr>
      <w:tr w:rsidR="00742567" w:rsidRPr="00742567" w:rsidTr="00115B1D">
        <w:tc>
          <w:tcPr>
            <w:tcW w:w="1788"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Бюджети сіл, селищ, міст районного підпорядкування</w:t>
            </w:r>
          </w:p>
          <w:p w:rsidR="00742567" w:rsidRPr="00742567" w:rsidRDefault="00742567" w:rsidP="00742567">
            <w:pPr>
              <w:keepNext/>
              <w:widowControl w:val="0"/>
              <w:pBdr>
                <w:top w:val="nil"/>
                <w:left w:val="nil"/>
                <w:bottom w:val="nil"/>
                <w:right w:val="nil"/>
                <w:between w:val="nil"/>
                <w:bar w:val="nil"/>
              </w:pBdr>
              <w:spacing w:line="270" w:lineRule="exact"/>
              <w:outlineLvl w:val="0"/>
              <w:rPr>
                <w:rFonts w:ascii="Times New Roman" w:hAnsi="Times New Roman"/>
                <w:szCs w:val="28"/>
                <w:u w:color="000000"/>
                <w:bdr w:val="nil"/>
                <w:lang w:val="uk-UA"/>
              </w:rPr>
            </w:pP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301"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gridSpan w:val="2"/>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477" w:type="dxa"/>
          </w:tcPr>
          <w:p w:rsidR="00742567" w:rsidRPr="00742567" w:rsidRDefault="00742567" w:rsidP="00742567">
            <w:pPr>
              <w:jc w:val="center"/>
              <w:rPr>
                <w:rFonts w:ascii="Times New Roman" w:hAnsi="Times New Roman"/>
                <w:szCs w:val="28"/>
                <w:lang w:val="uk-UA"/>
              </w:rPr>
            </w:pPr>
            <w:r w:rsidRPr="00742567">
              <w:rPr>
                <w:rFonts w:ascii="Times New Roman" w:hAnsi="Times New Roman"/>
                <w:szCs w:val="28"/>
                <w:u w:color="000000"/>
                <w:bdr w:val="nil"/>
                <w:lang w:val="uk-UA"/>
              </w:rPr>
              <w:t>0,0</w:t>
            </w:r>
          </w:p>
        </w:tc>
      </w:tr>
      <w:tr w:rsidR="00742567" w:rsidRPr="00742567" w:rsidTr="00115B1D">
        <w:tc>
          <w:tcPr>
            <w:tcW w:w="1788"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Кошти не бюджетних джерел</w:t>
            </w: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301"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gridSpan w:val="2"/>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260" w:type="dxa"/>
            <w:shd w:val="clear" w:color="auto" w:fill="auto"/>
          </w:tcPr>
          <w:p w:rsidR="00742567" w:rsidRPr="00742567" w:rsidRDefault="00742567" w:rsidP="00742567">
            <w:pPr>
              <w:keepNext/>
              <w:widowControl w:val="0"/>
              <w:pBdr>
                <w:top w:val="nil"/>
                <w:left w:val="nil"/>
                <w:bottom w:val="nil"/>
                <w:right w:val="nil"/>
                <w:between w:val="nil"/>
                <w:bar w:val="nil"/>
              </w:pBdr>
              <w:spacing w:line="270" w:lineRule="exact"/>
              <w:jc w:val="center"/>
              <w:outlineLvl w:val="0"/>
              <w:rPr>
                <w:rFonts w:ascii="Times New Roman" w:hAnsi="Times New Roman"/>
                <w:szCs w:val="28"/>
                <w:u w:color="000000"/>
                <w:bdr w:val="nil"/>
                <w:lang w:val="uk-UA"/>
              </w:rPr>
            </w:pPr>
            <w:r w:rsidRPr="00742567">
              <w:rPr>
                <w:rFonts w:ascii="Times New Roman" w:hAnsi="Times New Roman"/>
                <w:szCs w:val="28"/>
                <w:u w:color="000000"/>
                <w:bdr w:val="nil"/>
                <w:lang w:val="uk-UA"/>
              </w:rPr>
              <w:t>0,0</w:t>
            </w:r>
          </w:p>
        </w:tc>
        <w:tc>
          <w:tcPr>
            <w:tcW w:w="1477" w:type="dxa"/>
          </w:tcPr>
          <w:p w:rsidR="00742567" w:rsidRPr="00742567" w:rsidRDefault="00742567" w:rsidP="00742567">
            <w:pPr>
              <w:jc w:val="center"/>
              <w:rPr>
                <w:rFonts w:ascii="Times New Roman" w:hAnsi="Times New Roman"/>
                <w:szCs w:val="28"/>
                <w:lang w:val="uk-UA"/>
              </w:rPr>
            </w:pPr>
            <w:r w:rsidRPr="00742567">
              <w:rPr>
                <w:rFonts w:ascii="Times New Roman" w:hAnsi="Times New Roman"/>
                <w:szCs w:val="28"/>
                <w:u w:color="000000"/>
                <w:bdr w:val="nil"/>
                <w:lang w:val="uk-UA"/>
              </w:rPr>
              <w:t>0,0</w:t>
            </w:r>
          </w:p>
        </w:tc>
      </w:tr>
    </w:tbl>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Default="00742567">
      <w:pPr>
        <w:overflowPunct/>
        <w:autoSpaceDE/>
        <w:autoSpaceDN/>
        <w:adjustRightInd/>
        <w:rPr>
          <w:rFonts w:ascii="Times New Roman" w:hAnsi="Times New Roman"/>
          <w:b/>
          <w:sz w:val="24"/>
          <w:szCs w:val="24"/>
          <w:lang w:val="uk-UA"/>
        </w:rPr>
      </w:pPr>
      <w:r>
        <w:rPr>
          <w:rFonts w:ascii="Times New Roman" w:hAnsi="Times New Roman"/>
          <w:b/>
          <w:sz w:val="24"/>
          <w:szCs w:val="24"/>
          <w:lang w:val="uk-UA"/>
        </w:rPr>
        <w:br w:type="page"/>
      </w:r>
    </w:p>
    <w:p w:rsidR="003F01C7" w:rsidRDefault="003F01C7" w:rsidP="00115B1D">
      <w:pPr>
        <w:spacing w:line="240" w:lineRule="exact"/>
        <w:ind w:firstLine="6379"/>
        <w:rPr>
          <w:rFonts w:ascii="Times New Roman" w:hAnsi="Times New Roman"/>
          <w:b/>
          <w:szCs w:val="28"/>
          <w:lang w:val="uk-UA"/>
        </w:rPr>
      </w:pPr>
    </w:p>
    <w:p w:rsidR="003F01C7" w:rsidRDefault="003F01C7" w:rsidP="00115B1D">
      <w:pPr>
        <w:spacing w:line="240" w:lineRule="exact"/>
        <w:ind w:firstLine="6379"/>
        <w:rPr>
          <w:rFonts w:ascii="Times New Roman" w:hAnsi="Times New Roman"/>
          <w:b/>
          <w:szCs w:val="28"/>
          <w:lang w:val="uk-UA"/>
        </w:rPr>
      </w:pPr>
    </w:p>
    <w:p w:rsidR="003F01C7" w:rsidRDefault="003F01C7" w:rsidP="00115B1D">
      <w:pPr>
        <w:spacing w:line="240" w:lineRule="exact"/>
        <w:ind w:firstLine="6379"/>
        <w:rPr>
          <w:rFonts w:ascii="Times New Roman" w:hAnsi="Times New Roman"/>
          <w:b/>
          <w:szCs w:val="28"/>
          <w:lang w:val="uk-UA"/>
        </w:rPr>
      </w:pPr>
    </w:p>
    <w:p w:rsidR="00742567" w:rsidRDefault="00115B1D" w:rsidP="00115B1D">
      <w:pPr>
        <w:spacing w:line="240" w:lineRule="exact"/>
        <w:ind w:firstLine="6379"/>
        <w:rPr>
          <w:rFonts w:ascii="Times New Roman" w:hAnsi="Times New Roman"/>
          <w:b/>
          <w:szCs w:val="28"/>
          <w:lang w:val="uk-UA"/>
        </w:rPr>
      </w:pPr>
      <w:r w:rsidRPr="00A678A2">
        <w:rPr>
          <w:rFonts w:ascii="Times New Roman" w:hAnsi="Times New Roman"/>
          <w:b/>
          <w:szCs w:val="28"/>
          <w:lang w:val="uk-UA"/>
        </w:rPr>
        <w:t xml:space="preserve">Додаток </w:t>
      </w:r>
      <w:r>
        <w:rPr>
          <w:rFonts w:ascii="Times New Roman" w:hAnsi="Times New Roman"/>
          <w:b/>
          <w:szCs w:val="28"/>
          <w:lang w:val="uk-UA"/>
        </w:rPr>
        <w:t>2.1</w:t>
      </w:r>
    </w:p>
    <w:p w:rsidR="00115B1D" w:rsidRDefault="00115B1D" w:rsidP="00115B1D">
      <w:pPr>
        <w:spacing w:line="240" w:lineRule="exact"/>
        <w:ind w:firstLine="6379"/>
        <w:rPr>
          <w:rFonts w:ascii="Times New Roman" w:hAnsi="Times New Roman"/>
          <w:b/>
          <w:sz w:val="24"/>
          <w:szCs w:val="24"/>
          <w:lang w:val="uk-UA"/>
        </w:rPr>
      </w:pPr>
      <w:r>
        <w:rPr>
          <w:rFonts w:ascii="Times New Roman" w:hAnsi="Times New Roman"/>
          <w:b/>
          <w:szCs w:val="28"/>
          <w:lang w:val="uk-UA"/>
        </w:rPr>
        <w:t>до Програми</w:t>
      </w:r>
    </w:p>
    <w:p w:rsidR="00742567" w:rsidRDefault="00742567" w:rsidP="00742567">
      <w:pPr>
        <w:spacing w:line="240" w:lineRule="exact"/>
        <w:jc w:val="center"/>
        <w:rPr>
          <w:rFonts w:ascii="Times New Roman" w:hAnsi="Times New Roman"/>
          <w:b/>
          <w:sz w:val="24"/>
          <w:szCs w:val="24"/>
          <w:lang w:val="uk-UA"/>
        </w:rPr>
      </w:pPr>
    </w:p>
    <w:p w:rsidR="00742567" w:rsidRDefault="00742567" w:rsidP="00FE1FE0">
      <w:pPr>
        <w:spacing w:line="240" w:lineRule="exact"/>
        <w:rPr>
          <w:rFonts w:ascii="Times New Roman" w:hAnsi="Times New Roman"/>
          <w:b/>
          <w:sz w:val="24"/>
          <w:szCs w:val="24"/>
          <w:lang w:val="uk-UA"/>
        </w:rPr>
      </w:pPr>
    </w:p>
    <w:p w:rsidR="00742567" w:rsidRDefault="00742567" w:rsidP="00742567">
      <w:pPr>
        <w:spacing w:line="240" w:lineRule="exact"/>
        <w:jc w:val="center"/>
        <w:rPr>
          <w:rFonts w:ascii="Times New Roman" w:hAnsi="Times New Roman"/>
          <w:b/>
          <w:sz w:val="24"/>
          <w:szCs w:val="24"/>
          <w:lang w:val="uk-UA"/>
        </w:rPr>
      </w:pPr>
    </w:p>
    <w:p w:rsidR="00742567" w:rsidRPr="009D6C3F" w:rsidRDefault="00742567" w:rsidP="00742567">
      <w:pPr>
        <w:spacing w:line="240" w:lineRule="exact"/>
        <w:jc w:val="center"/>
        <w:rPr>
          <w:rFonts w:ascii="Times New Roman" w:hAnsi="Times New Roman"/>
          <w:b/>
          <w:sz w:val="24"/>
          <w:szCs w:val="24"/>
          <w:lang w:val="uk-UA"/>
        </w:rPr>
      </w:pPr>
      <w:r w:rsidRPr="009D6C3F">
        <w:rPr>
          <w:rFonts w:ascii="Times New Roman" w:hAnsi="Times New Roman"/>
          <w:b/>
          <w:sz w:val="24"/>
          <w:szCs w:val="24"/>
          <w:lang w:val="uk-UA"/>
        </w:rPr>
        <w:t>Показники продукту Програми</w:t>
      </w:r>
    </w:p>
    <w:p w:rsidR="00742567" w:rsidRPr="009D5B58" w:rsidRDefault="00742567" w:rsidP="00742567">
      <w:pPr>
        <w:tabs>
          <w:tab w:val="left" w:pos="3240"/>
        </w:tabs>
        <w:spacing w:line="240" w:lineRule="exact"/>
        <w:ind w:firstLine="720"/>
        <w:jc w:val="center"/>
        <w:rPr>
          <w:b/>
          <w:szCs w:val="28"/>
          <w:lang w:val="uk-UA"/>
        </w:rPr>
      </w:pPr>
      <w:r w:rsidRPr="009D5B58">
        <w:rPr>
          <w:b/>
          <w:szCs w:val="28"/>
          <w:lang w:val="uk-UA"/>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9"/>
        <w:gridCol w:w="1909"/>
        <w:gridCol w:w="700"/>
        <w:gridCol w:w="1028"/>
        <w:gridCol w:w="1091"/>
        <w:gridCol w:w="1035"/>
        <w:gridCol w:w="992"/>
        <w:gridCol w:w="993"/>
        <w:gridCol w:w="682"/>
        <w:gridCol w:w="141"/>
        <w:gridCol w:w="851"/>
      </w:tblGrid>
      <w:tr w:rsidR="00742567" w:rsidRPr="00493EE5" w:rsidTr="00FE1FE0">
        <w:tc>
          <w:tcPr>
            <w:tcW w:w="609" w:type="dxa"/>
            <w:vMerge w:val="restart"/>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w:t>
            </w:r>
          </w:p>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з/п</w:t>
            </w:r>
          </w:p>
        </w:tc>
        <w:tc>
          <w:tcPr>
            <w:tcW w:w="1909" w:type="dxa"/>
            <w:vMerge w:val="restart"/>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Назва показника</w:t>
            </w:r>
          </w:p>
        </w:tc>
        <w:tc>
          <w:tcPr>
            <w:tcW w:w="700" w:type="dxa"/>
            <w:vMerge w:val="restart"/>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81" w:right="-144"/>
              <w:jc w:val="center"/>
              <w:rPr>
                <w:rFonts w:ascii="Times New Roman" w:hAnsi="Times New Roman"/>
                <w:b/>
                <w:sz w:val="18"/>
                <w:szCs w:val="18"/>
                <w:lang w:val="uk-UA"/>
              </w:rPr>
            </w:pPr>
            <w:proofErr w:type="spellStart"/>
            <w:r w:rsidRPr="00493EE5">
              <w:rPr>
                <w:rFonts w:ascii="Times New Roman" w:hAnsi="Times New Roman"/>
                <w:b/>
                <w:sz w:val="18"/>
                <w:szCs w:val="18"/>
                <w:lang w:val="uk-UA"/>
              </w:rPr>
              <w:t>Одини-ця</w:t>
            </w:r>
            <w:proofErr w:type="spellEnd"/>
            <w:r w:rsidRPr="00493EE5">
              <w:rPr>
                <w:rFonts w:ascii="Times New Roman" w:hAnsi="Times New Roman"/>
                <w:b/>
                <w:sz w:val="18"/>
                <w:szCs w:val="18"/>
                <w:lang w:val="uk-UA"/>
              </w:rPr>
              <w:t xml:space="preserve"> виміру</w:t>
            </w:r>
          </w:p>
        </w:tc>
        <w:tc>
          <w:tcPr>
            <w:tcW w:w="1028" w:type="dxa"/>
            <w:vMerge w:val="restart"/>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67" w:right="-108"/>
              <w:jc w:val="center"/>
              <w:rPr>
                <w:rFonts w:ascii="Times New Roman" w:hAnsi="Times New Roman"/>
                <w:b/>
                <w:sz w:val="18"/>
                <w:szCs w:val="18"/>
                <w:lang w:val="uk-UA"/>
              </w:rPr>
            </w:pPr>
            <w:r w:rsidRPr="00493EE5">
              <w:rPr>
                <w:rFonts w:ascii="Times New Roman" w:hAnsi="Times New Roman"/>
                <w:b/>
                <w:sz w:val="18"/>
                <w:szCs w:val="18"/>
                <w:lang w:val="uk-UA"/>
              </w:rPr>
              <w:t xml:space="preserve">Вихідні дані на початок дії програми </w:t>
            </w:r>
          </w:p>
        </w:tc>
        <w:tc>
          <w:tcPr>
            <w:tcW w:w="3118" w:type="dxa"/>
            <w:gridSpan w:val="3"/>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keepNext/>
              <w:widowControl w:val="0"/>
              <w:pBdr>
                <w:top w:val="nil"/>
                <w:left w:val="nil"/>
                <w:bottom w:val="nil"/>
                <w:right w:val="nil"/>
                <w:between w:val="nil"/>
                <w:bar w:val="nil"/>
              </w:pBdr>
              <w:spacing w:line="240" w:lineRule="exact"/>
              <w:jc w:val="center"/>
              <w:outlineLvl w:val="0"/>
              <w:rPr>
                <w:rFonts w:ascii="Times New Roman" w:hAnsi="Times New Roman"/>
                <w:b/>
                <w:sz w:val="18"/>
                <w:szCs w:val="18"/>
                <w:u w:color="000000"/>
                <w:bdr w:val="nil"/>
                <w:lang w:val="uk-UA"/>
              </w:rPr>
            </w:pPr>
            <w:r w:rsidRPr="00493EE5">
              <w:rPr>
                <w:rFonts w:ascii="Times New Roman" w:hAnsi="Times New Roman"/>
                <w:b/>
                <w:sz w:val="18"/>
                <w:szCs w:val="18"/>
                <w:u w:color="000000"/>
                <w:bdr w:val="nil"/>
                <w:lang w:val="uk-UA"/>
              </w:rPr>
              <w:t>І етап</w:t>
            </w:r>
          </w:p>
        </w:tc>
        <w:tc>
          <w:tcPr>
            <w:tcW w:w="1816" w:type="dxa"/>
            <w:gridSpan w:val="3"/>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keepNext/>
              <w:widowControl w:val="0"/>
              <w:pBdr>
                <w:top w:val="nil"/>
                <w:left w:val="nil"/>
                <w:bottom w:val="nil"/>
                <w:right w:val="nil"/>
                <w:between w:val="nil"/>
                <w:bar w:val="nil"/>
              </w:pBdr>
              <w:spacing w:line="240" w:lineRule="exact"/>
              <w:jc w:val="center"/>
              <w:outlineLvl w:val="0"/>
              <w:rPr>
                <w:rFonts w:ascii="Times New Roman" w:hAnsi="Times New Roman"/>
                <w:b/>
                <w:sz w:val="18"/>
                <w:szCs w:val="18"/>
                <w:u w:color="000000"/>
                <w:bdr w:val="nil"/>
                <w:lang w:val="uk-UA"/>
              </w:rPr>
            </w:pPr>
            <w:r w:rsidRPr="00493EE5">
              <w:rPr>
                <w:rFonts w:ascii="Times New Roman" w:hAnsi="Times New Roman"/>
                <w:b/>
                <w:sz w:val="18"/>
                <w:szCs w:val="18"/>
                <w:u w:color="000000"/>
                <w:bdr w:val="nil"/>
                <w:lang w:val="uk-UA"/>
              </w:rPr>
              <w:t>ІІ етап</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10" w:right="-108"/>
              <w:jc w:val="center"/>
              <w:rPr>
                <w:rFonts w:ascii="Times New Roman" w:hAnsi="Times New Roman"/>
                <w:b/>
                <w:sz w:val="18"/>
                <w:szCs w:val="18"/>
                <w:lang w:val="uk-UA"/>
              </w:rPr>
            </w:pPr>
            <w:r w:rsidRPr="00493EE5">
              <w:rPr>
                <w:rFonts w:ascii="Times New Roman" w:hAnsi="Times New Roman"/>
                <w:b/>
                <w:sz w:val="18"/>
                <w:szCs w:val="18"/>
                <w:lang w:val="uk-UA"/>
              </w:rPr>
              <w:t xml:space="preserve">Всього витрат на </w:t>
            </w:r>
            <w:proofErr w:type="spellStart"/>
            <w:r w:rsidRPr="00493EE5">
              <w:rPr>
                <w:rFonts w:ascii="Times New Roman" w:hAnsi="Times New Roman"/>
                <w:b/>
                <w:sz w:val="18"/>
                <w:szCs w:val="18"/>
                <w:lang w:val="uk-UA"/>
              </w:rPr>
              <w:t>виконан</w:t>
            </w:r>
            <w:r w:rsidR="00FE1FE0" w:rsidRPr="00493EE5">
              <w:rPr>
                <w:rFonts w:ascii="Times New Roman" w:hAnsi="Times New Roman"/>
                <w:b/>
                <w:sz w:val="18"/>
                <w:szCs w:val="18"/>
                <w:lang w:val="uk-UA"/>
              </w:rPr>
              <w:t>-</w:t>
            </w:r>
            <w:r w:rsidRPr="00493EE5">
              <w:rPr>
                <w:rFonts w:ascii="Times New Roman" w:hAnsi="Times New Roman"/>
                <w:b/>
                <w:sz w:val="18"/>
                <w:szCs w:val="18"/>
                <w:lang w:val="uk-UA"/>
              </w:rPr>
              <w:t>ня</w:t>
            </w:r>
            <w:proofErr w:type="spellEnd"/>
            <w:r w:rsidRPr="00493EE5">
              <w:rPr>
                <w:rFonts w:ascii="Times New Roman" w:hAnsi="Times New Roman"/>
                <w:b/>
                <w:sz w:val="18"/>
                <w:szCs w:val="18"/>
                <w:lang w:val="uk-UA"/>
              </w:rPr>
              <w:t xml:space="preserve"> програми </w:t>
            </w:r>
          </w:p>
          <w:p w:rsidR="00742567" w:rsidRPr="00493EE5" w:rsidRDefault="00742567" w:rsidP="00742567">
            <w:pPr>
              <w:spacing w:line="240" w:lineRule="exact"/>
              <w:ind w:left="-110" w:right="-108"/>
              <w:jc w:val="center"/>
              <w:rPr>
                <w:rFonts w:ascii="Times New Roman" w:hAnsi="Times New Roman"/>
                <w:b/>
                <w:sz w:val="18"/>
                <w:szCs w:val="18"/>
                <w:lang w:val="uk-UA"/>
              </w:rPr>
            </w:pPr>
            <w:r w:rsidRPr="00493EE5">
              <w:rPr>
                <w:rFonts w:ascii="Times New Roman" w:hAnsi="Times New Roman"/>
                <w:b/>
                <w:sz w:val="18"/>
                <w:szCs w:val="18"/>
                <w:lang w:val="uk-UA"/>
              </w:rPr>
              <w:t>тис. грн.</w:t>
            </w:r>
          </w:p>
        </w:tc>
      </w:tr>
      <w:tr w:rsidR="00742567" w:rsidRPr="00493EE5" w:rsidTr="00FE1FE0">
        <w:trPr>
          <w:trHeight w:val="880"/>
        </w:trPr>
        <w:tc>
          <w:tcPr>
            <w:tcW w:w="609" w:type="dxa"/>
            <w:vMerge/>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overflowPunct/>
              <w:autoSpaceDE/>
              <w:autoSpaceDN/>
              <w:adjustRightInd/>
              <w:spacing w:line="240" w:lineRule="exact"/>
              <w:rPr>
                <w:rFonts w:ascii="Times New Roman" w:hAnsi="Times New Roman"/>
                <w:b/>
                <w:sz w:val="18"/>
                <w:szCs w:val="18"/>
                <w:lang w:val="uk-UA"/>
              </w:rPr>
            </w:pPr>
          </w:p>
        </w:tc>
        <w:tc>
          <w:tcPr>
            <w:tcW w:w="1909" w:type="dxa"/>
            <w:vMerge/>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overflowPunct/>
              <w:autoSpaceDE/>
              <w:autoSpaceDN/>
              <w:adjustRightInd/>
              <w:spacing w:line="240" w:lineRule="exact"/>
              <w:rPr>
                <w:rFonts w:ascii="Times New Roman" w:hAnsi="Times New Roman"/>
                <w:b/>
                <w:sz w:val="18"/>
                <w:szCs w:val="18"/>
                <w:lang w:val="uk-UA"/>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overflowPunct/>
              <w:autoSpaceDE/>
              <w:autoSpaceDN/>
              <w:adjustRightInd/>
              <w:spacing w:line="240" w:lineRule="exact"/>
              <w:rPr>
                <w:rFonts w:ascii="Times New Roman" w:hAnsi="Times New Roman"/>
                <w:b/>
                <w:sz w:val="18"/>
                <w:szCs w:val="18"/>
                <w:lang w:val="uk-UA"/>
              </w:rPr>
            </w:pPr>
          </w:p>
        </w:tc>
        <w:tc>
          <w:tcPr>
            <w:tcW w:w="1028" w:type="dxa"/>
            <w:vMerge/>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overflowPunct/>
              <w:autoSpaceDE/>
              <w:autoSpaceDN/>
              <w:adjustRightInd/>
              <w:spacing w:line="240" w:lineRule="exact"/>
              <w:rPr>
                <w:rFonts w:ascii="Times New Roman" w:hAnsi="Times New Roman"/>
                <w:b/>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2018 рік</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08" w:right="-66"/>
              <w:jc w:val="center"/>
              <w:rPr>
                <w:rFonts w:ascii="Times New Roman" w:hAnsi="Times New Roman"/>
                <w:b/>
                <w:sz w:val="18"/>
                <w:szCs w:val="18"/>
                <w:lang w:val="uk-UA"/>
              </w:rPr>
            </w:pPr>
            <w:r w:rsidRPr="00493EE5">
              <w:rPr>
                <w:rFonts w:ascii="Times New Roman" w:hAnsi="Times New Roman"/>
                <w:b/>
                <w:sz w:val="18"/>
                <w:szCs w:val="18"/>
                <w:lang w:val="uk-UA"/>
              </w:rPr>
              <w:t>2019 рік</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08" w:right="-66"/>
              <w:jc w:val="center"/>
              <w:rPr>
                <w:rFonts w:ascii="Times New Roman" w:hAnsi="Times New Roman"/>
                <w:b/>
                <w:sz w:val="18"/>
                <w:szCs w:val="18"/>
                <w:lang w:val="uk-UA"/>
              </w:rPr>
            </w:pPr>
            <w:r w:rsidRPr="00493EE5">
              <w:rPr>
                <w:rFonts w:ascii="Times New Roman" w:hAnsi="Times New Roman"/>
                <w:b/>
                <w:sz w:val="18"/>
                <w:szCs w:val="18"/>
                <w:lang w:val="uk-UA"/>
              </w:rPr>
              <w:t>2020 рік</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08" w:right="-66"/>
              <w:jc w:val="center"/>
              <w:rPr>
                <w:rFonts w:ascii="Times New Roman" w:hAnsi="Times New Roman"/>
                <w:b/>
                <w:sz w:val="18"/>
                <w:szCs w:val="18"/>
                <w:lang w:val="uk-UA"/>
              </w:rPr>
            </w:pPr>
            <w:r w:rsidRPr="00493EE5">
              <w:rPr>
                <w:rFonts w:ascii="Times New Roman" w:hAnsi="Times New Roman"/>
                <w:b/>
                <w:sz w:val="18"/>
                <w:szCs w:val="18"/>
                <w:lang w:val="uk-UA"/>
              </w:rPr>
              <w:t>2021 рік</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08" w:right="-66"/>
              <w:jc w:val="center"/>
              <w:rPr>
                <w:rFonts w:ascii="Times New Roman" w:hAnsi="Times New Roman"/>
                <w:b/>
                <w:sz w:val="18"/>
                <w:szCs w:val="18"/>
                <w:lang w:val="uk-UA"/>
              </w:rPr>
            </w:pPr>
            <w:r w:rsidRPr="00493EE5">
              <w:rPr>
                <w:rFonts w:ascii="Times New Roman" w:hAnsi="Times New Roman"/>
                <w:b/>
                <w:sz w:val="18"/>
                <w:szCs w:val="18"/>
                <w:lang w:val="uk-UA"/>
              </w:rPr>
              <w:t>2022 рік</w:t>
            </w:r>
          </w:p>
        </w:tc>
        <w:tc>
          <w:tcPr>
            <w:tcW w:w="851" w:type="dxa"/>
            <w:vMerge/>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overflowPunct/>
              <w:autoSpaceDE/>
              <w:autoSpaceDN/>
              <w:adjustRightInd/>
              <w:spacing w:line="240" w:lineRule="exact"/>
              <w:rPr>
                <w:rFonts w:ascii="Times New Roman" w:hAnsi="Times New Roman"/>
                <w:b/>
                <w:sz w:val="18"/>
                <w:szCs w:val="18"/>
                <w:lang w:val="uk-UA"/>
              </w:rPr>
            </w:pP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1</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2</w:t>
            </w:r>
          </w:p>
        </w:tc>
        <w:tc>
          <w:tcPr>
            <w:tcW w:w="700"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3</w:t>
            </w:r>
          </w:p>
        </w:tc>
        <w:tc>
          <w:tcPr>
            <w:tcW w:w="1028"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4</w:t>
            </w:r>
          </w:p>
        </w:tc>
        <w:tc>
          <w:tcPr>
            <w:tcW w:w="1091"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5</w:t>
            </w:r>
          </w:p>
        </w:tc>
        <w:tc>
          <w:tcPr>
            <w:tcW w:w="1035"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6</w:t>
            </w:r>
          </w:p>
        </w:tc>
        <w:tc>
          <w:tcPr>
            <w:tcW w:w="992"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7</w:t>
            </w:r>
          </w:p>
        </w:tc>
        <w:tc>
          <w:tcPr>
            <w:tcW w:w="993"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8</w:t>
            </w:r>
          </w:p>
        </w:tc>
        <w:tc>
          <w:tcPr>
            <w:tcW w:w="823" w:type="dxa"/>
            <w:gridSpan w:val="2"/>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9</w:t>
            </w:r>
          </w:p>
        </w:tc>
        <w:tc>
          <w:tcPr>
            <w:tcW w:w="851"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center"/>
              <w:rPr>
                <w:rFonts w:ascii="Times New Roman" w:hAnsi="Times New Roman"/>
                <w:b/>
                <w:sz w:val="18"/>
                <w:szCs w:val="18"/>
                <w:lang w:val="uk-UA"/>
              </w:rPr>
            </w:pPr>
            <w:r w:rsidRPr="00493EE5">
              <w:rPr>
                <w:rFonts w:ascii="Times New Roman" w:hAnsi="Times New Roman"/>
                <w:b/>
                <w:sz w:val="18"/>
                <w:szCs w:val="18"/>
                <w:lang w:val="uk-UA"/>
              </w:rPr>
              <w:t>10</w:t>
            </w: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b/>
                <w:sz w:val="18"/>
                <w:szCs w:val="18"/>
                <w:lang w:val="uk-UA"/>
              </w:rPr>
            </w:pPr>
            <w:r w:rsidRPr="00493EE5">
              <w:rPr>
                <w:rFonts w:ascii="Times New Roman" w:hAnsi="Times New Roman"/>
                <w:b/>
                <w:sz w:val="18"/>
                <w:szCs w:val="18"/>
                <w:lang w:val="uk-UA"/>
              </w:rPr>
              <w:t>І</w:t>
            </w:r>
          </w:p>
        </w:tc>
        <w:tc>
          <w:tcPr>
            <w:tcW w:w="9422" w:type="dxa"/>
            <w:gridSpan w:val="10"/>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Показники продукту програми</w:t>
            </w: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1.</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r w:rsidRPr="00493EE5">
              <w:rPr>
                <w:rFonts w:ascii="Times New Roman" w:hAnsi="Times New Roman"/>
                <w:sz w:val="18"/>
                <w:szCs w:val="18"/>
                <w:lang w:val="uk-UA"/>
              </w:rPr>
              <w:t>Кількість дітей, які забезпечені послугами оздоровлення та відпочинку</w:t>
            </w:r>
          </w:p>
        </w:tc>
        <w:tc>
          <w:tcPr>
            <w:tcW w:w="700"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Осіб</w:t>
            </w:r>
          </w:p>
        </w:tc>
        <w:tc>
          <w:tcPr>
            <w:tcW w:w="1028"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2478</w:t>
            </w: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highlight w:val="yellow"/>
                <w:lang w:val="uk-UA"/>
              </w:rPr>
            </w:pPr>
            <w:r w:rsidRPr="00493EE5">
              <w:rPr>
                <w:rFonts w:ascii="Times New Roman" w:hAnsi="Times New Roman"/>
                <w:color w:val="000000"/>
                <w:sz w:val="18"/>
                <w:szCs w:val="18"/>
                <w:lang w:val="uk-UA"/>
              </w:rPr>
              <w:t>1778</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2942</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3545</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4166</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4824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207067,5</w:t>
            </w: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2.</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r w:rsidRPr="00493EE5">
              <w:rPr>
                <w:rFonts w:ascii="Times New Roman" w:hAnsi="Times New Roman"/>
                <w:sz w:val="18"/>
                <w:szCs w:val="18"/>
                <w:lang w:val="uk-UA"/>
              </w:rPr>
              <w:t>Кількість проведених заходів , з них:</w:t>
            </w:r>
          </w:p>
        </w:tc>
        <w:tc>
          <w:tcPr>
            <w:tcW w:w="700" w:type="dxa"/>
            <w:vMerge w:val="restart"/>
            <w:tcBorders>
              <w:top w:val="single" w:sz="4" w:space="0" w:color="auto"/>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Од.</w:t>
            </w:r>
          </w:p>
        </w:tc>
        <w:tc>
          <w:tcPr>
            <w:tcW w:w="1028" w:type="dxa"/>
            <w:vMerge w:val="restart"/>
            <w:tcBorders>
              <w:top w:val="single" w:sz="4" w:space="0" w:color="auto"/>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38</w:t>
            </w: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141</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224</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244</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247</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250</w:t>
            </w:r>
          </w:p>
        </w:tc>
        <w:tc>
          <w:tcPr>
            <w:tcW w:w="992" w:type="dxa"/>
            <w:gridSpan w:val="2"/>
            <w:vMerge w:val="restart"/>
            <w:tcBorders>
              <w:top w:val="single" w:sz="4" w:space="0" w:color="auto"/>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23226,8</w:t>
            </w: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2.1</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r w:rsidRPr="00493EE5">
              <w:rPr>
                <w:rFonts w:ascii="Times New Roman" w:hAnsi="Times New Roman"/>
                <w:sz w:val="18"/>
                <w:szCs w:val="18"/>
                <w:lang w:val="uk-UA"/>
              </w:rPr>
              <w:t xml:space="preserve">спрямовані на профілактичну роботу щодо </w:t>
            </w:r>
            <w:r w:rsidRPr="00493EE5">
              <w:rPr>
                <w:rFonts w:ascii="Times New Roman" w:hAnsi="Times New Roman" w:hint="eastAsia"/>
                <w:sz w:val="18"/>
                <w:szCs w:val="18"/>
                <w:lang w:val="uk-UA"/>
              </w:rPr>
              <w:t>запобігання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бездоглядності</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безпритульності</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дітей</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недопущення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їх</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втягнення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злочинну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та</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іншу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протиправну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діяльність</w:t>
            </w:r>
          </w:p>
        </w:tc>
        <w:tc>
          <w:tcPr>
            <w:tcW w:w="700" w:type="dxa"/>
            <w:vMerge/>
            <w:tcBorders>
              <w:left w:val="single" w:sz="4" w:space="0" w:color="auto"/>
              <w:right w:val="single" w:sz="4" w:space="0" w:color="auto"/>
            </w:tcBorders>
          </w:tcPr>
          <w:p w:rsidR="00742567" w:rsidRPr="00493EE5" w:rsidRDefault="00742567" w:rsidP="00742567">
            <w:pPr>
              <w:jc w:val="center"/>
              <w:rPr>
                <w:sz w:val="18"/>
                <w:szCs w:val="18"/>
              </w:rPr>
            </w:pPr>
          </w:p>
        </w:tc>
        <w:tc>
          <w:tcPr>
            <w:tcW w:w="1028"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8</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24</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24</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24</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24</w:t>
            </w:r>
          </w:p>
        </w:tc>
        <w:tc>
          <w:tcPr>
            <w:tcW w:w="992" w:type="dxa"/>
            <w:gridSpan w:val="2"/>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2.2</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r w:rsidRPr="00493EE5">
              <w:rPr>
                <w:rFonts w:ascii="Times New Roman" w:hAnsi="Times New Roman"/>
                <w:sz w:val="18"/>
                <w:szCs w:val="18"/>
                <w:lang w:val="uk-UA"/>
              </w:rPr>
              <w:t>семінари, наради, брифінги , круглі столи</w:t>
            </w:r>
          </w:p>
        </w:tc>
        <w:tc>
          <w:tcPr>
            <w:tcW w:w="700" w:type="dxa"/>
            <w:vMerge/>
            <w:tcBorders>
              <w:left w:val="single" w:sz="4" w:space="0" w:color="auto"/>
              <w:right w:val="single" w:sz="4" w:space="0" w:color="auto"/>
            </w:tcBorders>
          </w:tcPr>
          <w:p w:rsidR="00742567" w:rsidRPr="00493EE5" w:rsidRDefault="00742567" w:rsidP="00742567">
            <w:pPr>
              <w:jc w:val="center"/>
              <w:rPr>
                <w:sz w:val="18"/>
                <w:szCs w:val="18"/>
              </w:rPr>
            </w:pPr>
          </w:p>
        </w:tc>
        <w:tc>
          <w:tcPr>
            <w:tcW w:w="1028"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11</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17</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19</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19</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20</w:t>
            </w:r>
          </w:p>
        </w:tc>
        <w:tc>
          <w:tcPr>
            <w:tcW w:w="992" w:type="dxa"/>
            <w:gridSpan w:val="2"/>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2.3</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r w:rsidRPr="00493EE5">
              <w:rPr>
                <w:rFonts w:ascii="Times New Roman" w:hAnsi="Times New Roman"/>
                <w:sz w:val="18"/>
                <w:szCs w:val="18"/>
                <w:lang w:val="uk-UA"/>
              </w:rPr>
              <w:t>навчання кандидатів, підвищення кваліфікації фахівців, які надають соціальні послуги</w:t>
            </w:r>
          </w:p>
        </w:tc>
        <w:tc>
          <w:tcPr>
            <w:tcW w:w="700" w:type="dxa"/>
            <w:vMerge/>
            <w:tcBorders>
              <w:left w:val="single" w:sz="4" w:space="0" w:color="auto"/>
              <w:right w:val="single" w:sz="4" w:space="0" w:color="auto"/>
            </w:tcBorders>
          </w:tcPr>
          <w:p w:rsidR="00742567" w:rsidRPr="00493EE5" w:rsidRDefault="00742567" w:rsidP="00742567">
            <w:pPr>
              <w:jc w:val="center"/>
              <w:rPr>
                <w:sz w:val="18"/>
                <w:szCs w:val="18"/>
              </w:rPr>
            </w:pPr>
          </w:p>
        </w:tc>
        <w:tc>
          <w:tcPr>
            <w:tcW w:w="1028"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13</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18</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18</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18</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18</w:t>
            </w:r>
          </w:p>
        </w:tc>
        <w:tc>
          <w:tcPr>
            <w:tcW w:w="992" w:type="dxa"/>
            <w:gridSpan w:val="2"/>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2.4</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r w:rsidRPr="00493EE5">
              <w:rPr>
                <w:rFonts w:ascii="Times New Roman" w:hAnsi="Times New Roman"/>
                <w:sz w:val="18"/>
                <w:szCs w:val="18"/>
                <w:lang w:val="uk-UA"/>
              </w:rPr>
              <w:t>щодо інформаційно-просвітницької кампанії</w:t>
            </w:r>
          </w:p>
        </w:tc>
        <w:tc>
          <w:tcPr>
            <w:tcW w:w="700" w:type="dxa"/>
            <w:vMerge/>
            <w:tcBorders>
              <w:left w:val="single" w:sz="4" w:space="0" w:color="auto"/>
              <w:right w:val="single" w:sz="4" w:space="0" w:color="auto"/>
            </w:tcBorders>
          </w:tcPr>
          <w:p w:rsidR="00742567" w:rsidRPr="00493EE5" w:rsidRDefault="00742567" w:rsidP="00742567">
            <w:pPr>
              <w:jc w:val="center"/>
              <w:rPr>
                <w:sz w:val="18"/>
                <w:szCs w:val="18"/>
              </w:rPr>
            </w:pPr>
          </w:p>
        </w:tc>
        <w:tc>
          <w:tcPr>
            <w:tcW w:w="1028"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45</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53</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54</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54</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54</w:t>
            </w:r>
          </w:p>
        </w:tc>
        <w:tc>
          <w:tcPr>
            <w:tcW w:w="992" w:type="dxa"/>
            <w:gridSpan w:val="2"/>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2.5</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proofErr w:type="spellStart"/>
            <w:r w:rsidRPr="00493EE5">
              <w:rPr>
                <w:rFonts w:ascii="Times New Roman" w:hAnsi="Times New Roman"/>
                <w:sz w:val="18"/>
                <w:szCs w:val="18"/>
                <w:lang w:val="uk-UA"/>
              </w:rPr>
              <w:t>освітньо-виховні</w:t>
            </w:r>
            <w:proofErr w:type="spellEnd"/>
            <w:r w:rsidRPr="00493EE5">
              <w:rPr>
                <w:rFonts w:ascii="Times New Roman" w:hAnsi="Times New Roman"/>
                <w:sz w:val="18"/>
                <w:szCs w:val="18"/>
                <w:lang w:val="uk-UA"/>
              </w:rPr>
              <w:t>, культмасових</w:t>
            </w:r>
          </w:p>
        </w:tc>
        <w:tc>
          <w:tcPr>
            <w:tcW w:w="700" w:type="dxa"/>
            <w:vMerge/>
            <w:tcBorders>
              <w:left w:val="single" w:sz="4" w:space="0" w:color="auto"/>
              <w:bottom w:val="single" w:sz="4" w:space="0" w:color="auto"/>
              <w:right w:val="single" w:sz="4" w:space="0" w:color="auto"/>
            </w:tcBorders>
          </w:tcPr>
          <w:p w:rsidR="00742567" w:rsidRPr="00493EE5" w:rsidRDefault="00742567" w:rsidP="00742567">
            <w:pPr>
              <w:jc w:val="center"/>
              <w:rPr>
                <w:sz w:val="18"/>
                <w:szCs w:val="18"/>
              </w:rPr>
            </w:pPr>
          </w:p>
        </w:tc>
        <w:tc>
          <w:tcPr>
            <w:tcW w:w="1028" w:type="dxa"/>
            <w:vMerge/>
            <w:tcBorders>
              <w:left w:val="single" w:sz="4" w:space="0" w:color="auto"/>
              <w:bottom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64</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112</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129</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132</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134</w:t>
            </w:r>
          </w:p>
        </w:tc>
        <w:tc>
          <w:tcPr>
            <w:tcW w:w="992" w:type="dxa"/>
            <w:gridSpan w:val="2"/>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3.</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r w:rsidRPr="00493EE5">
              <w:rPr>
                <w:rFonts w:ascii="Times New Roman" w:hAnsi="Times New Roman"/>
                <w:sz w:val="18"/>
                <w:szCs w:val="18"/>
                <w:lang w:val="uk-UA"/>
              </w:rPr>
              <w:t>Кількість учасників, охоплених заходами , з них:</w:t>
            </w:r>
          </w:p>
        </w:tc>
        <w:tc>
          <w:tcPr>
            <w:tcW w:w="700" w:type="dxa"/>
            <w:vMerge w:val="restart"/>
            <w:tcBorders>
              <w:top w:val="single" w:sz="4" w:space="0" w:color="auto"/>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Осіб</w:t>
            </w:r>
          </w:p>
        </w:tc>
        <w:tc>
          <w:tcPr>
            <w:tcW w:w="1028" w:type="dxa"/>
            <w:vMerge w:val="restart"/>
            <w:tcBorders>
              <w:top w:val="single" w:sz="4" w:space="0" w:color="auto"/>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3750</w:t>
            </w: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27706</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56766</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59279</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64905</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68789</w:t>
            </w:r>
          </w:p>
        </w:tc>
        <w:tc>
          <w:tcPr>
            <w:tcW w:w="992" w:type="dxa"/>
            <w:gridSpan w:val="2"/>
            <w:vMerge/>
            <w:tcBorders>
              <w:left w:val="single" w:sz="4" w:space="0" w:color="auto"/>
              <w:right w:val="single" w:sz="4" w:space="0" w:color="auto"/>
            </w:tcBorders>
            <w:vAlign w:val="center"/>
          </w:tcPr>
          <w:p w:rsidR="00742567" w:rsidRPr="00493EE5" w:rsidRDefault="00742567" w:rsidP="00742567">
            <w:pPr>
              <w:overflowPunct/>
              <w:autoSpaceDE/>
              <w:autoSpaceDN/>
              <w:adjustRightInd/>
              <w:spacing w:line="240" w:lineRule="exact"/>
              <w:rPr>
                <w:rFonts w:ascii="Times New Roman" w:hAnsi="Times New Roman"/>
                <w:sz w:val="18"/>
                <w:szCs w:val="18"/>
                <w:lang w:val="uk-UA"/>
              </w:rPr>
            </w:pP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3.1</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r w:rsidRPr="00493EE5">
              <w:rPr>
                <w:rFonts w:ascii="Times New Roman" w:hAnsi="Times New Roman"/>
                <w:sz w:val="18"/>
                <w:szCs w:val="18"/>
                <w:lang w:val="uk-UA"/>
              </w:rPr>
              <w:t xml:space="preserve">спрямовані на профілактичну роботу щодо </w:t>
            </w:r>
            <w:r w:rsidRPr="00493EE5">
              <w:rPr>
                <w:rFonts w:ascii="Times New Roman" w:hAnsi="Times New Roman" w:hint="eastAsia"/>
                <w:sz w:val="18"/>
                <w:szCs w:val="18"/>
                <w:lang w:val="uk-UA"/>
              </w:rPr>
              <w:t>запобігання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бездоглядності</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безпритульності</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дітей</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недопущення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їх</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втягнення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злочинну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та</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іншу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протиправну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діяльність</w:t>
            </w:r>
          </w:p>
        </w:tc>
        <w:tc>
          <w:tcPr>
            <w:tcW w:w="700"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760</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1140</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1140</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1188</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1236</w:t>
            </w:r>
          </w:p>
        </w:tc>
        <w:tc>
          <w:tcPr>
            <w:tcW w:w="992" w:type="dxa"/>
            <w:gridSpan w:val="2"/>
            <w:vMerge/>
            <w:tcBorders>
              <w:left w:val="single" w:sz="4" w:space="0" w:color="auto"/>
              <w:right w:val="single" w:sz="4" w:space="0" w:color="auto"/>
            </w:tcBorders>
            <w:vAlign w:val="center"/>
          </w:tcPr>
          <w:p w:rsidR="00742567" w:rsidRPr="00493EE5" w:rsidRDefault="00742567" w:rsidP="00742567">
            <w:pPr>
              <w:overflowPunct/>
              <w:autoSpaceDE/>
              <w:autoSpaceDN/>
              <w:adjustRightInd/>
              <w:spacing w:line="240" w:lineRule="exact"/>
              <w:rPr>
                <w:rFonts w:ascii="Times New Roman" w:hAnsi="Times New Roman"/>
                <w:sz w:val="18"/>
                <w:szCs w:val="18"/>
                <w:lang w:val="uk-UA"/>
              </w:rPr>
            </w:pP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3.2</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r w:rsidRPr="00493EE5">
              <w:rPr>
                <w:rFonts w:ascii="Times New Roman" w:hAnsi="Times New Roman"/>
                <w:sz w:val="18"/>
                <w:szCs w:val="18"/>
                <w:lang w:val="uk-UA"/>
              </w:rPr>
              <w:t>семінари, наради, брифінги , круглі столи</w:t>
            </w:r>
          </w:p>
        </w:tc>
        <w:tc>
          <w:tcPr>
            <w:tcW w:w="700"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757</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1196</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1410</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1435</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1620</w:t>
            </w:r>
          </w:p>
        </w:tc>
        <w:tc>
          <w:tcPr>
            <w:tcW w:w="992" w:type="dxa"/>
            <w:gridSpan w:val="2"/>
            <w:vMerge/>
            <w:tcBorders>
              <w:left w:val="single" w:sz="4" w:space="0" w:color="auto"/>
              <w:right w:val="single" w:sz="4" w:space="0" w:color="auto"/>
            </w:tcBorders>
            <w:vAlign w:val="center"/>
          </w:tcPr>
          <w:p w:rsidR="00742567" w:rsidRPr="00493EE5" w:rsidRDefault="00742567" w:rsidP="00742567">
            <w:pPr>
              <w:overflowPunct/>
              <w:autoSpaceDE/>
              <w:autoSpaceDN/>
              <w:adjustRightInd/>
              <w:spacing w:line="240" w:lineRule="exact"/>
              <w:rPr>
                <w:rFonts w:ascii="Times New Roman" w:hAnsi="Times New Roman"/>
                <w:sz w:val="18"/>
                <w:szCs w:val="18"/>
                <w:lang w:val="uk-UA"/>
              </w:rPr>
            </w:pP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3.3</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r w:rsidRPr="00493EE5">
              <w:rPr>
                <w:rFonts w:ascii="Times New Roman" w:hAnsi="Times New Roman"/>
                <w:sz w:val="18"/>
                <w:szCs w:val="18"/>
                <w:lang w:val="uk-UA"/>
              </w:rPr>
              <w:t>навчання кандидатів, підвищення кваліфікації фахівців, які надають соціальні послуги</w:t>
            </w:r>
          </w:p>
        </w:tc>
        <w:tc>
          <w:tcPr>
            <w:tcW w:w="700"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277</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470</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521</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585</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618</w:t>
            </w:r>
          </w:p>
        </w:tc>
        <w:tc>
          <w:tcPr>
            <w:tcW w:w="992" w:type="dxa"/>
            <w:gridSpan w:val="2"/>
            <w:vMerge/>
            <w:tcBorders>
              <w:left w:val="single" w:sz="4" w:space="0" w:color="auto"/>
              <w:right w:val="single" w:sz="4" w:space="0" w:color="auto"/>
            </w:tcBorders>
            <w:vAlign w:val="center"/>
          </w:tcPr>
          <w:p w:rsidR="00742567" w:rsidRPr="00493EE5" w:rsidRDefault="00742567" w:rsidP="00742567">
            <w:pPr>
              <w:overflowPunct/>
              <w:autoSpaceDE/>
              <w:autoSpaceDN/>
              <w:adjustRightInd/>
              <w:spacing w:line="240" w:lineRule="exact"/>
              <w:rPr>
                <w:rFonts w:ascii="Times New Roman" w:hAnsi="Times New Roman"/>
                <w:sz w:val="18"/>
                <w:szCs w:val="18"/>
                <w:lang w:val="uk-UA"/>
              </w:rPr>
            </w:pPr>
          </w:p>
        </w:tc>
      </w:tr>
      <w:tr w:rsidR="00742567" w:rsidRPr="00493EE5" w:rsidTr="00FE1FE0">
        <w:tc>
          <w:tcPr>
            <w:tcW w:w="6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3.4</w:t>
            </w:r>
          </w:p>
        </w:tc>
        <w:tc>
          <w:tcPr>
            <w:tcW w:w="1909" w:type="dxa"/>
            <w:tcBorders>
              <w:top w:val="single" w:sz="4" w:space="0" w:color="auto"/>
              <w:left w:val="single" w:sz="4" w:space="0" w:color="auto"/>
              <w:bottom w:val="single" w:sz="4" w:space="0" w:color="auto"/>
              <w:right w:val="single" w:sz="4" w:space="0" w:color="auto"/>
            </w:tcBorders>
          </w:tcPr>
          <w:p w:rsidR="00742567" w:rsidRPr="00493EE5" w:rsidRDefault="00742567" w:rsidP="00742567">
            <w:pPr>
              <w:ind w:right="-108"/>
              <w:rPr>
                <w:rFonts w:ascii="Times New Roman" w:hAnsi="Times New Roman"/>
                <w:sz w:val="18"/>
                <w:szCs w:val="18"/>
                <w:lang w:val="uk-UA"/>
              </w:rPr>
            </w:pPr>
            <w:r w:rsidRPr="00493EE5">
              <w:rPr>
                <w:rFonts w:ascii="Times New Roman" w:hAnsi="Times New Roman"/>
                <w:sz w:val="18"/>
                <w:szCs w:val="18"/>
                <w:lang w:val="uk-UA"/>
              </w:rPr>
              <w:t>щодо інформаційно-просвітницької кампанії</w:t>
            </w:r>
          </w:p>
        </w:tc>
        <w:tc>
          <w:tcPr>
            <w:tcW w:w="700"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742567" w:rsidRPr="00493EE5" w:rsidRDefault="00742567" w:rsidP="00742567">
            <w:pPr>
              <w:spacing w:line="24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20600</w:t>
            </w:r>
          </w:p>
        </w:tc>
        <w:tc>
          <w:tcPr>
            <w:tcW w:w="1035"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41045</w:t>
            </w:r>
          </w:p>
        </w:tc>
        <w:tc>
          <w:tcPr>
            <w:tcW w:w="99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41460</w:t>
            </w:r>
          </w:p>
        </w:tc>
        <w:tc>
          <w:tcPr>
            <w:tcW w:w="993"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46630</w:t>
            </w:r>
          </w:p>
        </w:tc>
        <w:tc>
          <w:tcPr>
            <w:tcW w:w="682" w:type="dxa"/>
            <w:tcBorders>
              <w:top w:val="single" w:sz="4" w:space="0" w:color="auto"/>
              <w:left w:val="single" w:sz="4" w:space="0" w:color="auto"/>
              <w:bottom w:val="single" w:sz="4" w:space="0" w:color="auto"/>
              <w:right w:val="single" w:sz="4" w:space="0" w:color="auto"/>
            </w:tcBorders>
            <w:vAlign w:val="center"/>
          </w:tcPr>
          <w:p w:rsidR="00742567" w:rsidRPr="00493EE5" w:rsidRDefault="00742567" w:rsidP="00742567">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50240</w:t>
            </w:r>
          </w:p>
        </w:tc>
        <w:tc>
          <w:tcPr>
            <w:tcW w:w="992" w:type="dxa"/>
            <w:gridSpan w:val="2"/>
            <w:vMerge/>
            <w:tcBorders>
              <w:left w:val="single" w:sz="4" w:space="0" w:color="auto"/>
              <w:right w:val="single" w:sz="4" w:space="0" w:color="auto"/>
            </w:tcBorders>
            <w:vAlign w:val="center"/>
          </w:tcPr>
          <w:p w:rsidR="00742567" w:rsidRPr="00493EE5" w:rsidRDefault="00742567" w:rsidP="00742567">
            <w:pPr>
              <w:overflowPunct/>
              <w:autoSpaceDE/>
              <w:autoSpaceDN/>
              <w:adjustRightInd/>
              <w:spacing w:line="240" w:lineRule="exact"/>
              <w:rPr>
                <w:rFonts w:ascii="Times New Roman" w:hAnsi="Times New Roman"/>
                <w:sz w:val="18"/>
                <w:szCs w:val="18"/>
                <w:lang w:val="uk-UA"/>
              </w:rPr>
            </w:pPr>
          </w:p>
        </w:tc>
      </w:tr>
    </w:tbl>
    <w:p w:rsidR="00742567" w:rsidRDefault="00742567" w:rsidP="00742567">
      <w:pPr>
        <w:tabs>
          <w:tab w:val="left" w:pos="5430"/>
        </w:tabs>
        <w:rPr>
          <w:rFonts w:ascii="Times New Roman" w:hAnsi="Times New Roman"/>
          <w:szCs w:val="28"/>
          <w:lang w:val="uk-UA"/>
        </w:rPr>
        <w:sectPr w:rsidR="00742567" w:rsidSect="003F01C7">
          <w:pgSz w:w="11906" w:h="16838"/>
          <w:pgMar w:top="142" w:right="567" w:bottom="1134" w:left="1701" w:header="720" w:footer="720" w:gutter="0"/>
          <w:cols w:space="720"/>
          <w:docGrid w:linePitch="381"/>
        </w:sectPr>
      </w:pPr>
    </w:p>
    <w:p w:rsidR="003F01C7" w:rsidRDefault="003F01C7" w:rsidP="00FE1FE0">
      <w:pPr>
        <w:tabs>
          <w:tab w:val="left" w:pos="5430"/>
        </w:tabs>
        <w:spacing w:line="200" w:lineRule="exact"/>
        <w:ind w:firstLine="12191"/>
        <w:rPr>
          <w:rFonts w:ascii="Times New Roman" w:hAnsi="Times New Roman"/>
          <w:b/>
          <w:szCs w:val="28"/>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9"/>
        <w:gridCol w:w="1909"/>
        <w:gridCol w:w="700"/>
        <w:gridCol w:w="1028"/>
        <w:gridCol w:w="1091"/>
        <w:gridCol w:w="1035"/>
        <w:gridCol w:w="992"/>
        <w:gridCol w:w="993"/>
        <w:gridCol w:w="682"/>
        <w:gridCol w:w="141"/>
        <w:gridCol w:w="851"/>
      </w:tblGrid>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3.5</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ind w:right="-108"/>
              <w:rPr>
                <w:rFonts w:ascii="Times New Roman" w:hAnsi="Times New Roman"/>
                <w:sz w:val="18"/>
                <w:szCs w:val="18"/>
                <w:lang w:val="uk-UA"/>
              </w:rPr>
            </w:pPr>
            <w:proofErr w:type="spellStart"/>
            <w:r w:rsidRPr="00493EE5">
              <w:rPr>
                <w:rFonts w:ascii="Times New Roman" w:hAnsi="Times New Roman"/>
                <w:sz w:val="18"/>
                <w:szCs w:val="18"/>
                <w:lang w:val="uk-UA"/>
              </w:rPr>
              <w:t>освітньо-виховні</w:t>
            </w:r>
            <w:proofErr w:type="spellEnd"/>
            <w:r w:rsidRPr="00493EE5">
              <w:rPr>
                <w:rFonts w:ascii="Times New Roman" w:hAnsi="Times New Roman"/>
                <w:sz w:val="18"/>
                <w:szCs w:val="18"/>
                <w:lang w:val="uk-UA"/>
              </w:rPr>
              <w:t>, культмасових</w:t>
            </w:r>
          </w:p>
        </w:tc>
        <w:tc>
          <w:tcPr>
            <w:tcW w:w="700" w:type="dxa"/>
            <w:tcBorders>
              <w:left w:val="single" w:sz="4" w:space="0" w:color="auto"/>
              <w:bottom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p>
        </w:tc>
        <w:tc>
          <w:tcPr>
            <w:tcW w:w="1028" w:type="dxa"/>
            <w:tcBorders>
              <w:left w:val="single" w:sz="4" w:space="0" w:color="auto"/>
              <w:bottom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5312</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12915</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14748</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15067</w:t>
            </w:r>
          </w:p>
        </w:tc>
        <w:tc>
          <w:tcPr>
            <w:tcW w:w="68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4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15075</w:t>
            </w:r>
          </w:p>
        </w:tc>
        <w:tc>
          <w:tcPr>
            <w:tcW w:w="992" w:type="dxa"/>
            <w:gridSpan w:val="2"/>
            <w:tcBorders>
              <w:left w:val="single" w:sz="4" w:space="0" w:color="auto"/>
              <w:bottom w:val="single" w:sz="4" w:space="0" w:color="auto"/>
              <w:right w:val="single" w:sz="4" w:space="0" w:color="auto"/>
            </w:tcBorders>
            <w:vAlign w:val="center"/>
          </w:tcPr>
          <w:p w:rsidR="003F01C7" w:rsidRPr="00493EE5" w:rsidRDefault="003F01C7" w:rsidP="00C535B1">
            <w:pPr>
              <w:overflowPunct/>
              <w:autoSpaceDE/>
              <w:autoSpaceDN/>
              <w:adjustRightInd/>
              <w:spacing w:line="240" w:lineRule="exact"/>
              <w:rPr>
                <w:rFonts w:ascii="Times New Roman" w:hAnsi="Times New Roman"/>
                <w:sz w:val="18"/>
                <w:szCs w:val="18"/>
                <w:lang w:val="uk-UA"/>
              </w:rPr>
            </w:pPr>
          </w:p>
        </w:tc>
      </w:tr>
      <w:tr w:rsidR="003F01C7" w:rsidRPr="00493EE5" w:rsidTr="00C535B1">
        <w:trPr>
          <w:trHeight w:val="1002"/>
        </w:trPr>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4.</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ru-RU"/>
              </w:rPr>
            </w:pPr>
            <w:r w:rsidRPr="00493EE5">
              <w:rPr>
                <w:rFonts w:ascii="Times New Roman" w:hAnsi="Times New Roman"/>
                <w:sz w:val="18"/>
                <w:szCs w:val="18"/>
                <w:lang w:val="uk-UA"/>
              </w:rPr>
              <w:t>Кількість заходів спрямованих на покращення соціально-побутових умов сімей Київської області</w:t>
            </w:r>
          </w:p>
        </w:tc>
        <w:tc>
          <w:tcPr>
            <w:tcW w:w="700"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Од.</w:t>
            </w:r>
          </w:p>
        </w:tc>
        <w:tc>
          <w:tcPr>
            <w:tcW w:w="1028"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0</w:t>
            </w: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highlight w:val="yellow"/>
                <w:lang w:val="uk-UA"/>
              </w:rPr>
            </w:pPr>
            <w:r w:rsidRPr="00493EE5">
              <w:rPr>
                <w:rFonts w:ascii="Times New Roman" w:hAnsi="Times New Roman"/>
                <w:color w:val="000000"/>
                <w:sz w:val="18"/>
                <w:szCs w:val="18"/>
                <w:lang w:val="uk-UA"/>
              </w:rPr>
              <w:t>6</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64</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66</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68</w:t>
            </w:r>
          </w:p>
        </w:tc>
        <w:tc>
          <w:tcPr>
            <w:tcW w:w="68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68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2373,2</w:t>
            </w: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5.</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uk-UA"/>
              </w:rPr>
            </w:pPr>
            <w:r w:rsidRPr="00493EE5">
              <w:rPr>
                <w:rFonts w:ascii="Times New Roman" w:hAnsi="Times New Roman"/>
                <w:sz w:val="18"/>
                <w:szCs w:val="18"/>
                <w:lang w:val="uk-UA"/>
              </w:rPr>
              <w:t>Кількість центрів опіки дитини</w:t>
            </w:r>
          </w:p>
        </w:tc>
        <w:tc>
          <w:tcPr>
            <w:tcW w:w="700"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Од.</w:t>
            </w:r>
          </w:p>
        </w:tc>
        <w:tc>
          <w:tcPr>
            <w:tcW w:w="1028"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1</w:t>
            </w: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highlight w:val="yellow"/>
                <w:lang w:val="uk-UA"/>
              </w:rPr>
            </w:pPr>
            <w:r w:rsidRPr="00493EE5">
              <w:rPr>
                <w:rFonts w:ascii="Times New Roman" w:hAnsi="Times New Roman"/>
                <w:color w:val="000000"/>
                <w:sz w:val="18"/>
                <w:szCs w:val="18"/>
                <w:lang w:val="uk-UA"/>
              </w:rPr>
              <w:t>1</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w:t>
            </w:r>
          </w:p>
        </w:tc>
        <w:tc>
          <w:tcPr>
            <w:tcW w:w="68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7274,3</w:t>
            </w: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b/>
                <w:sz w:val="18"/>
                <w:szCs w:val="18"/>
                <w:lang w:val="uk-UA"/>
              </w:rPr>
            </w:pPr>
            <w:r w:rsidRPr="00493EE5">
              <w:rPr>
                <w:rFonts w:ascii="Times New Roman" w:hAnsi="Times New Roman"/>
                <w:b/>
                <w:sz w:val="18"/>
                <w:szCs w:val="18"/>
                <w:lang w:val="uk-UA"/>
              </w:rPr>
              <w:t>ІІ</w:t>
            </w:r>
          </w:p>
        </w:tc>
        <w:tc>
          <w:tcPr>
            <w:tcW w:w="9422" w:type="dxa"/>
            <w:gridSpan w:val="10"/>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Показники ефективності програми</w:t>
            </w: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1.</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rPr>
                <w:rFonts w:ascii="Times New Roman" w:hAnsi="Times New Roman"/>
                <w:sz w:val="18"/>
                <w:szCs w:val="18"/>
                <w:lang w:val="uk-UA"/>
              </w:rPr>
            </w:pPr>
            <w:r w:rsidRPr="00493EE5">
              <w:rPr>
                <w:rFonts w:ascii="Times New Roman" w:hAnsi="Times New Roman"/>
                <w:sz w:val="18"/>
                <w:szCs w:val="18"/>
                <w:lang w:val="uk-UA"/>
              </w:rPr>
              <w:t>Середня витрати на оздоровлення та відпочинок 1 дитини</w:t>
            </w:r>
          </w:p>
        </w:tc>
        <w:tc>
          <w:tcPr>
            <w:tcW w:w="700"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грн.</w:t>
            </w:r>
          </w:p>
        </w:tc>
        <w:tc>
          <w:tcPr>
            <w:tcW w:w="1028" w:type="dxa"/>
            <w:tcBorders>
              <w:top w:val="single" w:sz="4" w:space="0" w:color="auto"/>
              <w:left w:val="single" w:sz="4" w:space="0" w:color="auto"/>
              <w:bottom w:val="single" w:sz="4" w:space="0" w:color="auto"/>
              <w:right w:val="single" w:sz="4" w:space="0" w:color="auto"/>
            </w:tcBorders>
            <w:shd w:val="clear" w:color="auto" w:fill="FFFFFF"/>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8466,1</w:t>
            </w:r>
          </w:p>
        </w:tc>
        <w:tc>
          <w:tcPr>
            <w:tcW w:w="1091" w:type="dxa"/>
            <w:tcBorders>
              <w:top w:val="single" w:sz="4" w:space="0" w:color="auto"/>
              <w:left w:val="single" w:sz="4" w:space="0" w:color="auto"/>
              <w:bottom w:val="single" w:sz="4" w:space="0" w:color="auto"/>
              <w:right w:val="single" w:sz="4" w:space="0" w:color="auto"/>
            </w:tcBorders>
            <w:shd w:val="clear" w:color="auto" w:fill="FFFFFF"/>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11587,46</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12095,51</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11887,17</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11961,11</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51" w:right="-108"/>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12211,86</w:t>
            </w:r>
          </w:p>
        </w:tc>
        <w:tc>
          <w:tcPr>
            <w:tcW w:w="85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207067,5</w:t>
            </w:r>
          </w:p>
        </w:tc>
      </w:tr>
      <w:tr w:rsidR="003F01C7" w:rsidRPr="00493EE5" w:rsidTr="00C535B1">
        <w:tc>
          <w:tcPr>
            <w:tcW w:w="10031" w:type="dxa"/>
            <w:gridSpan w:val="11"/>
            <w:tcBorders>
              <w:top w:val="single" w:sz="4" w:space="0" w:color="auto"/>
              <w:left w:val="nil"/>
              <w:bottom w:val="single" w:sz="4" w:space="0" w:color="auto"/>
              <w:right w:val="nil"/>
            </w:tcBorders>
          </w:tcPr>
          <w:p w:rsidR="003F01C7" w:rsidRPr="00493EE5" w:rsidRDefault="003F01C7" w:rsidP="00C535B1">
            <w:pPr>
              <w:spacing w:line="200" w:lineRule="exact"/>
              <w:rPr>
                <w:rFonts w:ascii="Times New Roman" w:hAnsi="Times New Roman"/>
                <w:sz w:val="18"/>
                <w:szCs w:val="18"/>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2.</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rPr>
                <w:rFonts w:ascii="Times New Roman" w:hAnsi="Times New Roman"/>
                <w:sz w:val="18"/>
                <w:szCs w:val="18"/>
                <w:lang w:val="uk-UA"/>
              </w:rPr>
            </w:pPr>
            <w:r w:rsidRPr="00493EE5">
              <w:rPr>
                <w:rFonts w:ascii="Times New Roman" w:hAnsi="Times New Roman"/>
                <w:sz w:val="18"/>
                <w:szCs w:val="18"/>
                <w:lang w:val="uk-UA"/>
              </w:rPr>
              <w:t>Середні витрати на проведеного заходу, з них:</w:t>
            </w:r>
          </w:p>
        </w:tc>
        <w:tc>
          <w:tcPr>
            <w:tcW w:w="700" w:type="dxa"/>
            <w:vMerge w:val="restart"/>
            <w:tcBorders>
              <w:top w:val="single" w:sz="4" w:space="0" w:color="auto"/>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грн.</w:t>
            </w:r>
          </w:p>
        </w:tc>
        <w:tc>
          <w:tcPr>
            <w:tcW w:w="1028" w:type="dxa"/>
            <w:vMerge w:val="restart"/>
            <w:tcBorders>
              <w:top w:val="single" w:sz="4" w:space="0" w:color="auto"/>
              <w:left w:val="single" w:sz="4" w:space="0" w:color="auto"/>
              <w:right w:val="single" w:sz="4" w:space="0" w:color="auto"/>
            </w:tcBorders>
            <w:vAlign w:val="center"/>
          </w:tcPr>
          <w:p w:rsidR="003F01C7" w:rsidRPr="00493EE5" w:rsidRDefault="003F01C7" w:rsidP="00C535B1">
            <w:pPr>
              <w:spacing w:line="200" w:lineRule="exact"/>
              <w:ind w:left="-73" w:right="-143"/>
              <w:jc w:val="center"/>
              <w:rPr>
                <w:rFonts w:ascii="Times New Roman" w:hAnsi="Times New Roman"/>
                <w:sz w:val="18"/>
                <w:szCs w:val="18"/>
                <w:lang w:val="uk-UA"/>
              </w:rPr>
            </w:pPr>
            <w:r w:rsidRPr="00493EE5">
              <w:rPr>
                <w:rFonts w:ascii="Times New Roman" w:hAnsi="Times New Roman"/>
                <w:sz w:val="18"/>
                <w:szCs w:val="18"/>
                <w:lang w:val="uk-UA"/>
              </w:rPr>
              <w:t>70878,9</w:t>
            </w: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18487,94</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19107,14</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19979,51</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22064,78</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24060,00</w:t>
            </w:r>
          </w:p>
        </w:tc>
        <w:tc>
          <w:tcPr>
            <w:tcW w:w="851" w:type="dxa"/>
            <w:vMerge w:val="restart"/>
            <w:tcBorders>
              <w:top w:val="single" w:sz="4" w:space="0" w:color="auto"/>
              <w:left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23226,8</w:t>
            </w: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2.1</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uk-UA"/>
              </w:rPr>
            </w:pPr>
            <w:r w:rsidRPr="00493EE5">
              <w:rPr>
                <w:rFonts w:ascii="Times New Roman" w:hAnsi="Times New Roman"/>
                <w:sz w:val="18"/>
                <w:szCs w:val="18"/>
                <w:lang w:val="uk-UA"/>
              </w:rPr>
              <w:t xml:space="preserve">спрямовані на профілактичну роботу щодо </w:t>
            </w:r>
            <w:r w:rsidRPr="00493EE5">
              <w:rPr>
                <w:rFonts w:ascii="Times New Roman" w:hAnsi="Times New Roman" w:hint="eastAsia"/>
                <w:sz w:val="18"/>
                <w:szCs w:val="18"/>
                <w:lang w:val="uk-UA"/>
              </w:rPr>
              <w:t>запобігання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бездоглядності</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безпритульності</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дітей</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недопущення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їх</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втягнення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злочинну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та</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іншу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протиправну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діяльність</w:t>
            </w:r>
          </w:p>
        </w:tc>
        <w:tc>
          <w:tcPr>
            <w:tcW w:w="700"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3F01C7" w:rsidRPr="00493EE5" w:rsidRDefault="003F01C7" w:rsidP="00C535B1">
            <w:pPr>
              <w:spacing w:line="200" w:lineRule="exact"/>
              <w:ind w:left="-73" w:right="-143"/>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5225,0</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6458,33</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6875,0</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7291,67</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7916,67</w:t>
            </w:r>
          </w:p>
        </w:tc>
        <w:tc>
          <w:tcPr>
            <w:tcW w:w="851" w:type="dxa"/>
            <w:vMerge/>
            <w:tcBorders>
              <w:left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2.2</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uk-UA"/>
              </w:rPr>
            </w:pPr>
            <w:r w:rsidRPr="00493EE5">
              <w:rPr>
                <w:rFonts w:ascii="Times New Roman" w:hAnsi="Times New Roman"/>
                <w:sz w:val="18"/>
                <w:szCs w:val="18"/>
                <w:lang w:val="uk-UA"/>
              </w:rPr>
              <w:t>семінари, наради, брифінги , круглі столи</w:t>
            </w:r>
          </w:p>
        </w:tc>
        <w:tc>
          <w:tcPr>
            <w:tcW w:w="700"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3F01C7" w:rsidRPr="00493EE5" w:rsidRDefault="003F01C7" w:rsidP="00C535B1">
            <w:pPr>
              <w:spacing w:line="200" w:lineRule="exact"/>
              <w:ind w:left="-73" w:right="-143"/>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12727,27</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14705,88</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14736,84</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16315,79</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17000,0</w:t>
            </w:r>
          </w:p>
        </w:tc>
        <w:tc>
          <w:tcPr>
            <w:tcW w:w="851" w:type="dxa"/>
            <w:vMerge/>
            <w:tcBorders>
              <w:left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2.3</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uk-UA"/>
              </w:rPr>
            </w:pPr>
            <w:r w:rsidRPr="00493EE5">
              <w:rPr>
                <w:rFonts w:ascii="Times New Roman" w:hAnsi="Times New Roman"/>
                <w:sz w:val="18"/>
                <w:szCs w:val="18"/>
                <w:lang w:val="uk-UA"/>
              </w:rPr>
              <w:t>навчання кандидатів, підвищення кваліфікації фахівців, які надають соціальні послуги</w:t>
            </w:r>
          </w:p>
        </w:tc>
        <w:tc>
          <w:tcPr>
            <w:tcW w:w="700"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3F01C7" w:rsidRPr="00493EE5" w:rsidRDefault="003F01C7" w:rsidP="00C535B1">
            <w:pPr>
              <w:spacing w:line="200" w:lineRule="exact"/>
              <w:ind w:left="-73" w:right="-143"/>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11538,46</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12777,78</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14444,44</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16111,11</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17777,78</w:t>
            </w:r>
          </w:p>
        </w:tc>
        <w:tc>
          <w:tcPr>
            <w:tcW w:w="851" w:type="dxa"/>
            <w:vMerge/>
            <w:tcBorders>
              <w:left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2.4</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uk-UA"/>
              </w:rPr>
            </w:pPr>
            <w:r w:rsidRPr="00493EE5">
              <w:rPr>
                <w:rFonts w:ascii="Times New Roman" w:hAnsi="Times New Roman"/>
                <w:sz w:val="18"/>
                <w:szCs w:val="18"/>
                <w:lang w:val="uk-UA"/>
              </w:rPr>
              <w:t>щодо інформаційно-просвітницької кампанії</w:t>
            </w:r>
          </w:p>
        </w:tc>
        <w:tc>
          <w:tcPr>
            <w:tcW w:w="700"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3F01C7" w:rsidRPr="00493EE5" w:rsidRDefault="003F01C7" w:rsidP="00C535B1">
            <w:pPr>
              <w:spacing w:line="200" w:lineRule="exact"/>
              <w:ind w:left="-73" w:right="-143"/>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1777,78</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3396,23</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4166,67</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5000,0</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5370,37</w:t>
            </w:r>
          </w:p>
        </w:tc>
        <w:tc>
          <w:tcPr>
            <w:tcW w:w="851" w:type="dxa"/>
            <w:vMerge/>
            <w:tcBorders>
              <w:left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2.5</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uk-UA"/>
              </w:rPr>
            </w:pPr>
            <w:proofErr w:type="spellStart"/>
            <w:r w:rsidRPr="00493EE5">
              <w:rPr>
                <w:rFonts w:ascii="Times New Roman" w:hAnsi="Times New Roman"/>
                <w:sz w:val="18"/>
                <w:szCs w:val="18"/>
                <w:lang w:val="uk-UA"/>
              </w:rPr>
              <w:t>освітньо-виховні</w:t>
            </w:r>
            <w:proofErr w:type="spellEnd"/>
            <w:r w:rsidRPr="00493EE5">
              <w:rPr>
                <w:rFonts w:ascii="Times New Roman" w:hAnsi="Times New Roman"/>
                <w:sz w:val="18"/>
                <w:szCs w:val="18"/>
                <w:lang w:val="uk-UA"/>
              </w:rPr>
              <w:t>, культмасових</w:t>
            </w:r>
          </w:p>
        </w:tc>
        <w:tc>
          <w:tcPr>
            <w:tcW w:w="700" w:type="dxa"/>
            <w:vMerge/>
            <w:tcBorders>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28" w:type="dxa"/>
            <w:vMerge/>
            <w:tcBorders>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73" w:right="-143"/>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34296,88</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30937,50</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30581,40</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33371,21</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ind w:left="-108" w:right="-151"/>
              <w:jc w:val="center"/>
              <w:rPr>
                <w:rFonts w:ascii="Times New Roman" w:hAnsi="Times New Roman"/>
                <w:sz w:val="18"/>
                <w:szCs w:val="18"/>
                <w:lang w:val="uk-UA"/>
              </w:rPr>
            </w:pPr>
            <w:r w:rsidRPr="00493EE5">
              <w:rPr>
                <w:rFonts w:ascii="Times New Roman" w:hAnsi="Times New Roman"/>
                <w:sz w:val="18"/>
                <w:szCs w:val="18"/>
                <w:lang w:val="uk-UA"/>
              </w:rPr>
              <w:t>36380,60</w:t>
            </w:r>
          </w:p>
        </w:tc>
        <w:tc>
          <w:tcPr>
            <w:tcW w:w="851" w:type="dxa"/>
            <w:vMerge/>
            <w:tcBorders>
              <w:left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3.</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rPr>
                <w:rFonts w:ascii="Times New Roman" w:hAnsi="Times New Roman"/>
                <w:sz w:val="18"/>
                <w:szCs w:val="18"/>
                <w:lang w:val="uk-UA"/>
              </w:rPr>
            </w:pPr>
            <w:r w:rsidRPr="00493EE5">
              <w:rPr>
                <w:rFonts w:ascii="Times New Roman" w:hAnsi="Times New Roman"/>
                <w:sz w:val="18"/>
                <w:szCs w:val="18"/>
                <w:lang w:val="uk-UA"/>
              </w:rPr>
              <w:t>Середні затрати на одного учасника заходу</w:t>
            </w:r>
          </w:p>
        </w:tc>
        <w:tc>
          <w:tcPr>
            <w:tcW w:w="700" w:type="dxa"/>
            <w:vMerge w:val="restart"/>
            <w:tcBorders>
              <w:top w:val="single" w:sz="4" w:space="0" w:color="auto"/>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грн.</w:t>
            </w:r>
          </w:p>
        </w:tc>
        <w:tc>
          <w:tcPr>
            <w:tcW w:w="1028" w:type="dxa"/>
            <w:vMerge w:val="restart"/>
            <w:tcBorders>
              <w:top w:val="single" w:sz="4" w:space="0" w:color="auto"/>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718,24</w:t>
            </w: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94,09</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75,40</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82,24</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83,97</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87,44</w:t>
            </w:r>
          </w:p>
        </w:tc>
        <w:tc>
          <w:tcPr>
            <w:tcW w:w="851" w:type="dxa"/>
            <w:vMerge/>
            <w:tcBorders>
              <w:left w:val="single" w:sz="4" w:space="0" w:color="auto"/>
              <w:right w:val="single" w:sz="4" w:space="0" w:color="auto"/>
            </w:tcBorders>
            <w:vAlign w:val="center"/>
          </w:tcPr>
          <w:p w:rsidR="003F01C7" w:rsidRPr="00493EE5" w:rsidRDefault="003F01C7" w:rsidP="00C535B1">
            <w:pPr>
              <w:overflowPunct/>
              <w:autoSpaceDE/>
              <w:autoSpaceDN/>
              <w:adjustRightInd/>
              <w:spacing w:line="240" w:lineRule="exact"/>
              <w:rPr>
                <w:rFonts w:ascii="Times New Roman" w:hAnsi="Times New Roman"/>
                <w:sz w:val="18"/>
                <w:szCs w:val="18"/>
                <w:highlight w:val="yellow"/>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3.1</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uk-UA"/>
              </w:rPr>
            </w:pPr>
            <w:r w:rsidRPr="00493EE5">
              <w:rPr>
                <w:rFonts w:ascii="Times New Roman" w:hAnsi="Times New Roman"/>
                <w:sz w:val="18"/>
                <w:szCs w:val="18"/>
                <w:lang w:val="uk-UA"/>
              </w:rPr>
              <w:t xml:space="preserve">спрямовані на профілактичну роботу щодо </w:t>
            </w:r>
            <w:r w:rsidRPr="00493EE5">
              <w:rPr>
                <w:rFonts w:ascii="Times New Roman" w:hAnsi="Times New Roman" w:hint="eastAsia"/>
                <w:sz w:val="18"/>
                <w:szCs w:val="18"/>
                <w:lang w:val="uk-UA"/>
              </w:rPr>
              <w:t>запобігання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бездоглядності</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безпритульності</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дітей</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недопущення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їх</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втягнення</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злочинну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та</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іншу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протиправну</w:t>
            </w:r>
            <w:r w:rsidRPr="00493EE5">
              <w:rPr>
                <w:rFonts w:ascii="Times New Roman" w:hAnsi="Times New Roman"/>
                <w:sz w:val="18"/>
                <w:szCs w:val="18"/>
                <w:lang w:val="uk-UA"/>
              </w:rPr>
              <w:t xml:space="preserve"> </w:t>
            </w:r>
            <w:r w:rsidRPr="00493EE5">
              <w:rPr>
                <w:rFonts w:ascii="Times New Roman" w:hAnsi="Times New Roman" w:hint="eastAsia"/>
                <w:sz w:val="18"/>
                <w:szCs w:val="18"/>
                <w:lang w:val="uk-UA"/>
              </w:rPr>
              <w:t>діяльність</w:t>
            </w:r>
          </w:p>
        </w:tc>
        <w:tc>
          <w:tcPr>
            <w:tcW w:w="700"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55,00</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135,96</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144,74</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147,31</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153,72</w:t>
            </w:r>
          </w:p>
        </w:tc>
        <w:tc>
          <w:tcPr>
            <w:tcW w:w="851" w:type="dxa"/>
            <w:vMerge/>
            <w:tcBorders>
              <w:left w:val="single" w:sz="4" w:space="0" w:color="auto"/>
              <w:right w:val="single" w:sz="4" w:space="0" w:color="auto"/>
            </w:tcBorders>
            <w:vAlign w:val="center"/>
          </w:tcPr>
          <w:p w:rsidR="003F01C7" w:rsidRPr="00493EE5" w:rsidRDefault="003F01C7" w:rsidP="00C535B1">
            <w:pPr>
              <w:overflowPunct/>
              <w:autoSpaceDE/>
              <w:autoSpaceDN/>
              <w:adjustRightInd/>
              <w:spacing w:line="240" w:lineRule="exact"/>
              <w:rPr>
                <w:rFonts w:ascii="Times New Roman" w:hAnsi="Times New Roman"/>
                <w:sz w:val="18"/>
                <w:szCs w:val="18"/>
                <w:highlight w:val="yellow"/>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3.2</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uk-UA"/>
              </w:rPr>
            </w:pPr>
            <w:r w:rsidRPr="00493EE5">
              <w:rPr>
                <w:rFonts w:ascii="Times New Roman" w:hAnsi="Times New Roman"/>
                <w:sz w:val="18"/>
                <w:szCs w:val="18"/>
                <w:lang w:val="uk-UA"/>
              </w:rPr>
              <w:t>семінари, наради, брифінги , круглі столи</w:t>
            </w:r>
          </w:p>
        </w:tc>
        <w:tc>
          <w:tcPr>
            <w:tcW w:w="700"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184,94</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209,03</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198,58</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216,03</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209,88</w:t>
            </w:r>
          </w:p>
        </w:tc>
        <w:tc>
          <w:tcPr>
            <w:tcW w:w="851" w:type="dxa"/>
            <w:vMerge/>
            <w:tcBorders>
              <w:left w:val="single" w:sz="4" w:space="0" w:color="auto"/>
              <w:right w:val="single" w:sz="4" w:space="0" w:color="auto"/>
            </w:tcBorders>
            <w:vAlign w:val="center"/>
          </w:tcPr>
          <w:p w:rsidR="003F01C7" w:rsidRPr="00493EE5" w:rsidRDefault="003F01C7" w:rsidP="00C535B1">
            <w:pPr>
              <w:overflowPunct/>
              <w:autoSpaceDE/>
              <w:autoSpaceDN/>
              <w:adjustRightInd/>
              <w:spacing w:line="240" w:lineRule="exact"/>
              <w:rPr>
                <w:rFonts w:ascii="Times New Roman" w:hAnsi="Times New Roman"/>
                <w:sz w:val="18"/>
                <w:szCs w:val="18"/>
                <w:highlight w:val="yellow"/>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3.3</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uk-UA"/>
              </w:rPr>
            </w:pPr>
            <w:r w:rsidRPr="00493EE5">
              <w:rPr>
                <w:rFonts w:ascii="Times New Roman" w:hAnsi="Times New Roman"/>
                <w:sz w:val="18"/>
                <w:szCs w:val="18"/>
                <w:lang w:val="uk-UA"/>
              </w:rPr>
              <w:t>навчання кандидатів, підвищення кваліфікації фахівців, які надають соціальні послуги</w:t>
            </w:r>
          </w:p>
        </w:tc>
        <w:tc>
          <w:tcPr>
            <w:tcW w:w="700"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541,52</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489,36</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499,04</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495,73</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517,8</w:t>
            </w:r>
          </w:p>
        </w:tc>
        <w:tc>
          <w:tcPr>
            <w:tcW w:w="851" w:type="dxa"/>
            <w:vMerge/>
            <w:tcBorders>
              <w:left w:val="single" w:sz="4" w:space="0" w:color="auto"/>
              <w:right w:val="single" w:sz="4" w:space="0" w:color="auto"/>
            </w:tcBorders>
            <w:vAlign w:val="center"/>
          </w:tcPr>
          <w:p w:rsidR="003F01C7" w:rsidRPr="00493EE5" w:rsidRDefault="003F01C7" w:rsidP="00C535B1">
            <w:pPr>
              <w:overflowPunct/>
              <w:autoSpaceDE/>
              <w:autoSpaceDN/>
              <w:adjustRightInd/>
              <w:spacing w:line="240" w:lineRule="exact"/>
              <w:rPr>
                <w:rFonts w:ascii="Times New Roman" w:hAnsi="Times New Roman"/>
                <w:sz w:val="18"/>
                <w:szCs w:val="18"/>
                <w:highlight w:val="yellow"/>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3.4</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uk-UA"/>
              </w:rPr>
            </w:pPr>
            <w:r w:rsidRPr="00493EE5">
              <w:rPr>
                <w:rFonts w:ascii="Times New Roman" w:hAnsi="Times New Roman"/>
                <w:sz w:val="18"/>
                <w:szCs w:val="18"/>
                <w:lang w:val="uk-UA"/>
              </w:rPr>
              <w:t>щодо інформаційно-просвітницької кампанії</w:t>
            </w:r>
          </w:p>
        </w:tc>
        <w:tc>
          <w:tcPr>
            <w:tcW w:w="700"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28" w:type="dxa"/>
            <w:vMerge/>
            <w:tcBorders>
              <w:left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3,88</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4,39</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5,43</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5,79</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5,77</w:t>
            </w:r>
          </w:p>
        </w:tc>
        <w:tc>
          <w:tcPr>
            <w:tcW w:w="851" w:type="dxa"/>
            <w:vMerge/>
            <w:tcBorders>
              <w:left w:val="single" w:sz="4" w:space="0" w:color="auto"/>
              <w:right w:val="single" w:sz="4" w:space="0" w:color="auto"/>
            </w:tcBorders>
            <w:vAlign w:val="center"/>
          </w:tcPr>
          <w:p w:rsidR="003F01C7" w:rsidRPr="00493EE5" w:rsidRDefault="003F01C7" w:rsidP="00C535B1">
            <w:pPr>
              <w:overflowPunct/>
              <w:autoSpaceDE/>
              <w:autoSpaceDN/>
              <w:adjustRightInd/>
              <w:spacing w:line="240" w:lineRule="exact"/>
              <w:rPr>
                <w:rFonts w:ascii="Times New Roman" w:hAnsi="Times New Roman"/>
                <w:sz w:val="18"/>
                <w:szCs w:val="18"/>
                <w:highlight w:val="yellow"/>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3.5</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108"/>
              <w:rPr>
                <w:rFonts w:ascii="Times New Roman" w:hAnsi="Times New Roman"/>
                <w:sz w:val="18"/>
                <w:szCs w:val="18"/>
                <w:lang w:val="uk-UA"/>
              </w:rPr>
            </w:pPr>
            <w:proofErr w:type="spellStart"/>
            <w:r w:rsidRPr="00493EE5">
              <w:rPr>
                <w:rFonts w:ascii="Times New Roman" w:hAnsi="Times New Roman"/>
                <w:sz w:val="18"/>
                <w:szCs w:val="18"/>
                <w:lang w:val="uk-UA"/>
              </w:rPr>
              <w:t>освітньо-виховні</w:t>
            </w:r>
            <w:proofErr w:type="spellEnd"/>
            <w:r w:rsidRPr="00493EE5">
              <w:rPr>
                <w:rFonts w:ascii="Times New Roman" w:hAnsi="Times New Roman"/>
                <w:sz w:val="18"/>
                <w:szCs w:val="18"/>
                <w:lang w:val="uk-UA"/>
              </w:rPr>
              <w:t>, культмасових</w:t>
            </w:r>
          </w:p>
        </w:tc>
        <w:tc>
          <w:tcPr>
            <w:tcW w:w="700" w:type="dxa"/>
            <w:vMerge/>
            <w:tcBorders>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28" w:type="dxa"/>
            <w:vMerge/>
            <w:tcBorders>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413,22</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268,29</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267,49</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292,36</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323,38</w:t>
            </w:r>
          </w:p>
        </w:tc>
        <w:tc>
          <w:tcPr>
            <w:tcW w:w="851" w:type="dxa"/>
            <w:vMerge/>
            <w:tcBorders>
              <w:left w:val="single" w:sz="4" w:space="0" w:color="auto"/>
              <w:bottom w:val="single" w:sz="4" w:space="0" w:color="auto"/>
              <w:right w:val="single" w:sz="4" w:space="0" w:color="auto"/>
            </w:tcBorders>
            <w:vAlign w:val="center"/>
          </w:tcPr>
          <w:p w:rsidR="003F01C7" w:rsidRPr="00493EE5" w:rsidRDefault="003F01C7" w:rsidP="00C535B1">
            <w:pPr>
              <w:overflowPunct/>
              <w:autoSpaceDE/>
              <w:autoSpaceDN/>
              <w:adjustRightInd/>
              <w:spacing w:line="240" w:lineRule="exact"/>
              <w:rPr>
                <w:rFonts w:ascii="Times New Roman" w:hAnsi="Times New Roman"/>
                <w:sz w:val="18"/>
                <w:szCs w:val="18"/>
                <w:highlight w:val="yellow"/>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4.</w:t>
            </w:r>
          </w:p>
        </w:tc>
        <w:tc>
          <w:tcPr>
            <w:tcW w:w="1909" w:type="dxa"/>
            <w:tcBorders>
              <w:top w:val="single" w:sz="4" w:space="0" w:color="auto"/>
              <w:left w:val="single" w:sz="4" w:space="0" w:color="auto"/>
              <w:bottom w:val="single" w:sz="4" w:space="0" w:color="auto"/>
              <w:right w:val="single" w:sz="4" w:space="0" w:color="auto"/>
            </w:tcBorders>
          </w:tcPr>
          <w:p w:rsidR="003F01C7" w:rsidRDefault="003F01C7" w:rsidP="00C535B1">
            <w:pPr>
              <w:spacing w:line="200" w:lineRule="exact"/>
              <w:rPr>
                <w:rFonts w:ascii="Times New Roman" w:hAnsi="Times New Roman"/>
                <w:sz w:val="18"/>
                <w:szCs w:val="18"/>
                <w:lang w:val="uk-UA"/>
              </w:rPr>
            </w:pPr>
            <w:r w:rsidRPr="00493EE5">
              <w:rPr>
                <w:rFonts w:ascii="Times New Roman" w:hAnsi="Times New Roman"/>
                <w:sz w:val="18"/>
                <w:szCs w:val="18"/>
                <w:lang w:val="uk-UA"/>
              </w:rPr>
              <w:t>Середня витрати, спрямовані на покращення соціально-побутових умов сімей Київської області</w:t>
            </w:r>
          </w:p>
          <w:p w:rsidR="003F01C7" w:rsidRPr="00493EE5" w:rsidRDefault="003F01C7" w:rsidP="00C535B1">
            <w:pPr>
              <w:spacing w:line="200" w:lineRule="exact"/>
              <w:rPr>
                <w:rFonts w:ascii="Times New Roman" w:hAnsi="Times New Roman"/>
                <w:sz w:val="18"/>
                <w:szCs w:val="18"/>
                <w:lang w:val="uk-UA"/>
              </w:rPr>
            </w:pPr>
          </w:p>
        </w:tc>
        <w:tc>
          <w:tcPr>
            <w:tcW w:w="700"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lastRenderedPageBreak/>
              <w:t>грн.</w:t>
            </w:r>
          </w:p>
        </w:tc>
        <w:tc>
          <w:tcPr>
            <w:tcW w:w="1028"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0</w:t>
            </w:r>
          </w:p>
        </w:tc>
        <w:tc>
          <w:tcPr>
            <w:tcW w:w="1091" w:type="dxa"/>
            <w:tcBorders>
              <w:top w:val="single" w:sz="4" w:space="0" w:color="auto"/>
              <w:left w:val="single" w:sz="4" w:space="0" w:color="auto"/>
              <w:bottom w:val="single" w:sz="4" w:space="0" w:color="auto"/>
              <w:right w:val="single" w:sz="4" w:space="0" w:color="auto"/>
            </w:tcBorders>
            <w:shd w:val="clear" w:color="auto" w:fill="FFFFFF"/>
            <w:vAlign w:val="center"/>
          </w:tcPr>
          <w:p w:rsidR="003F01C7" w:rsidRPr="00493EE5" w:rsidRDefault="003F01C7" w:rsidP="00C535B1">
            <w:pPr>
              <w:spacing w:line="200" w:lineRule="exact"/>
              <w:ind w:left="-108" w:right="-151"/>
              <w:jc w:val="center"/>
              <w:rPr>
                <w:rFonts w:ascii="Times New Roman" w:hAnsi="Times New Roman"/>
                <w:color w:val="000000"/>
                <w:sz w:val="18"/>
                <w:szCs w:val="18"/>
                <w:highlight w:val="yellow"/>
                <w:lang w:val="uk-UA"/>
              </w:rPr>
            </w:pPr>
            <w:r w:rsidRPr="00493EE5">
              <w:rPr>
                <w:rFonts w:ascii="Times New Roman" w:hAnsi="Times New Roman"/>
                <w:color w:val="000000"/>
                <w:sz w:val="18"/>
                <w:szCs w:val="18"/>
                <w:lang w:val="uk-UA"/>
              </w:rPr>
              <w:t>22200,0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3F01C7" w:rsidRPr="00493EE5" w:rsidRDefault="003F01C7" w:rsidP="00C535B1">
            <w:pPr>
              <w:spacing w:line="200" w:lineRule="exact"/>
              <w:ind w:left="-108" w:right="-151"/>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7734,38</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3F01C7" w:rsidRPr="00493EE5" w:rsidRDefault="003F01C7" w:rsidP="00C535B1">
            <w:pPr>
              <w:spacing w:line="200" w:lineRule="exact"/>
              <w:ind w:left="-108" w:right="-151"/>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8181,82</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3F01C7" w:rsidRPr="00493EE5" w:rsidRDefault="003F01C7" w:rsidP="00C535B1">
            <w:pPr>
              <w:spacing w:line="200" w:lineRule="exact"/>
              <w:ind w:left="-108" w:right="-151"/>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8602,94</w:t>
            </w:r>
          </w:p>
        </w:tc>
        <w:tc>
          <w:tcPr>
            <w:tcW w:w="82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F01C7" w:rsidRPr="00493EE5" w:rsidRDefault="003F01C7" w:rsidP="00C535B1">
            <w:pPr>
              <w:spacing w:line="200" w:lineRule="exact"/>
              <w:ind w:left="-108" w:right="-151"/>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9117,65</w:t>
            </w:r>
          </w:p>
        </w:tc>
        <w:tc>
          <w:tcPr>
            <w:tcW w:w="85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2373,2</w:t>
            </w: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shd w:val="clear" w:color="auto" w:fill="auto"/>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lastRenderedPageBreak/>
              <w:t>5.</w:t>
            </w:r>
          </w:p>
        </w:tc>
        <w:tc>
          <w:tcPr>
            <w:tcW w:w="1909" w:type="dxa"/>
            <w:tcBorders>
              <w:top w:val="single" w:sz="4" w:space="0" w:color="auto"/>
              <w:left w:val="single" w:sz="4" w:space="0" w:color="auto"/>
              <w:bottom w:val="single" w:sz="4" w:space="0" w:color="auto"/>
              <w:right w:val="single" w:sz="4" w:space="0" w:color="auto"/>
            </w:tcBorders>
            <w:shd w:val="clear" w:color="auto" w:fill="auto"/>
          </w:tcPr>
          <w:p w:rsidR="003F01C7" w:rsidRPr="00493EE5" w:rsidRDefault="003F01C7" w:rsidP="00C535B1">
            <w:pPr>
              <w:spacing w:line="200" w:lineRule="exact"/>
              <w:rPr>
                <w:rFonts w:ascii="Times New Roman" w:hAnsi="Times New Roman"/>
                <w:sz w:val="18"/>
                <w:szCs w:val="18"/>
                <w:lang w:val="uk-UA"/>
              </w:rPr>
            </w:pPr>
            <w:r w:rsidRPr="00493EE5">
              <w:rPr>
                <w:rFonts w:ascii="Times New Roman" w:hAnsi="Times New Roman"/>
                <w:sz w:val="18"/>
                <w:szCs w:val="18"/>
                <w:lang w:val="uk-UA"/>
              </w:rPr>
              <w:t>Витрати на  утримання Київського обласного центру опіки дитини</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3F01C7" w:rsidRPr="00493EE5" w:rsidRDefault="003F01C7" w:rsidP="00C535B1">
            <w:pPr>
              <w:spacing w:line="200" w:lineRule="exact"/>
              <w:ind w:left="-81" w:right="-144"/>
              <w:jc w:val="center"/>
              <w:rPr>
                <w:rFonts w:ascii="Times New Roman" w:hAnsi="Times New Roman"/>
                <w:sz w:val="18"/>
                <w:szCs w:val="18"/>
                <w:lang w:val="uk-UA"/>
              </w:rPr>
            </w:pPr>
            <w:r w:rsidRPr="00493EE5">
              <w:rPr>
                <w:rFonts w:ascii="Times New Roman" w:hAnsi="Times New Roman"/>
                <w:sz w:val="18"/>
                <w:szCs w:val="18"/>
                <w:lang w:val="uk-UA"/>
              </w:rPr>
              <w:t>тис. грн.</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845,3</w:t>
            </w: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tcPr>
          <w:p w:rsidR="003F01C7" w:rsidRPr="00493EE5" w:rsidRDefault="003F01C7" w:rsidP="00C535B1">
            <w:pPr>
              <w:spacing w:line="200" w:lineRule="exact"/>
              <w:ind w:left="-109" w:right="-150"/>
              <w:jc w:val="center"/>
              <w:rPr>
                <w:rFonts w:ascii="Times New Roman" w:hAnsi="Times New Roman"/>
                <w:color w:val="000000"/>
                <w:sz w:val="18"/>
                <w:szCs w:val="18"/>
                <w:highlight w:val="yellow"/>
                <w:lang w:val="uk-UA"/>
              </w:rPr>
            </w:pPr>
            <w:r w:rsidRPr="00493EE5">
              <w:rPr>
                <w:rFonts w:ascii="Times New Roman" w:hAnsi="Times New Roman"/>
                <w:color w:val="000000"/>
                <w:sz w:val="18"/>
                <w:szCs w:val="18"/>
                <w:lang w:val="uk-UA"/>
              </w:rPr>
              <w:t>822,9</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rsidR="003F01C7" w:rsidRPr="00493EE5" w:rsidRDefault="003F01C7" w:rsidP="00C535B1">
            <w:pPr>
              <w:spacing w:line="200" w:lineRule="exact"/>
              <w:jc w:val="center"/>
              <w:rPr>
                <w:color w:val="000000"/>
                <w:sz w:val="18"/>
                <w:szCs w:val="18"/>
                <w:lang w:val="uk-UA"/>
              </w:rPr>
            </w:pPr>
            <w:r w:rsidRPr="00493EE5">
              <w:rPr>
                <w:color w:val="000000"/>
                <w:sz w:val="18"/>
                <w:szCs w:val="18"/>
                <w:lang w:val="uk-UA"/>
              </w:rPr>
              <w:t>1452,2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1C7" w:rsidRPr="00493EE5" w:rsidRDefault="003F01C7" w:rsidP="00C535B1">
            <w:pPr>
              <w:spacing w:line="200" w:lineRule="exact"/>
              <w:jc w:val="center"/>
              <w:rPr>
                <w:color w:val="000000"/>
                <w:sz w:val="18"/>
                <w:szCs w:val="18"/>
                <w:lang w:val="uk-UA"/>
              </w:rPr>
            </w:pPr>
            <w:r w:rsidRPr="00493EE5">
              <w:rPr>
                <w:color w:val="000000"/>
                <w:sz w:val="18"/>
                <w:szCs w:val="18"/>
                <w:lang w:val="uk-UA"/>
              </w:rPr>
              <w:t>1561,7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F01C7" w:rsidRPr="00493EE5" w:rsidRDefault="003F01C7" w:rsidP="00C535B1">
            <w:pPr>
              <w:spacing w:line="200" w:lineRule="exact"/>
              <w:jc w:val="center"/>
              <w:rPr>
                <w:color w:val="000000"/>
                <w:sz w:val="18"/>
                <w:szCs w:val="18"/>
                <w:lang w:val="uk-UA"/>
              </w:rPr>
            </w:pPr>
            <w:r w:rsidRPr="00493EE5">
              <w:rPr>
                <w:color w:val="000000"/>
                <w:sz w:val="18"/>
                <w:szCs w:val="18"/>
                <w:lang w:val="uk-UA"/>
              </w:rPr>
              <w:t>1667,9</w:t>
            </w:r>
          </w:p>
        </w:tc>
        <w:tc>
          <w:tcPr>
            <w:tcW w:w="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01C7" w:rsidRPr="00493EE5" w:rsidRDefault="003F01C7" w:rsidP="00C535B1">
            <w:pPr>
              <w:spacing w:line="200" w:lineRule="exact"/>
              <w:jc w:val="center"/>
              <w:rPr>
                <w:color w:val="000000"/>
                <w:sz w:val="18"/>
                <w:szCs w:val="18"/>
                <w:lang w:val="uk-UA"/>
              </w:rPr>
            </w:pPr>
            <w:r w:rsidRPr="00493EE5">
              <w:rPr>
                <w:color w:val="000000"/>
                <w:sz w:val="18"/>
                <w:szCs w:val="18"/>
                <w:lang w:val="uk-UA"/>
              </w:rPr>
              <w:t>1769,6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F01C7" w:rsidRPr="00493EE5" w:rsidRDefault="003F01C7" w:rsidP="00C535B1">
            <w:pPr>
              <w:spacing w:line="240" w:lineRule="exact"/>
              <w:jc w:val="center"/>
              <w:rPr>
                <w:rFonts w:ascii="Times New Roman" w:hAnsi="Times New Roman"/>
                <w:sz w:val="18"/>
                <w:szCs w:val="18"/>
                <w:lang w:val="uk-UA"/>
              </w:rPr>
            </w:pPr>
            <w:r w:rsidRPr="00493EE5">
              <w:rPr>
                <w:rFonts w:ascii="Times New Roman" w:hAnsi="Times New Roman"/>
                <w:sz w:val="18"/>
                <w:szCs w:val="18"/>
                <w:lang w:val="uk-UA"/>
              </w:rPr>
              <w:t>7274,3</w:t>
            </w: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b/>
                <w:sz w:val="18"/>
                <w:szCs w:val="18"/>
                <w:lang w:val="uk-UA"/>
              </w:rPr>
            </w:pPr>
            <w:r w:rsidRPr="00493EE5">
              <w:rPr>
                <w:rFonts w:ascii="Times New Roman" w:hAnsi="Times New Roman"/>
                <w:b/>
                <w:sz w:val="18"/>
                <w:szCs w:val="18"/>
                <w:lang w:val="uk-UA"/>
              </w:rPr>
              <w:t>ІІІ</w:t>
            </w:r>
          </w:p>
        </w:tc>
        <w:tc>
          <w:tcPr>
            <w:tcW w:w="9422" w:type="dxa"/>
            <w:gridSpan w:val="10"/>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Показники якості програми</w:t>
            </w: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jc w:val="both"/>
              <w:rPr>
                <w:rFonts w:ascii="Times New Roman" w:hAnsi="Times New Roman"/>
                <w:sz w:val="18"/>
                <w:szCs w:val="18"/>
                <w:lang w:val="uk-UA"/>
              </w:rPr>
            </w:pPr>
            <w:r w:rsidRPr="00493EE5">
              <w:rPr>
                <w:rFonts w:ascii="Times New Roman" w:hAnsi="Times New Roman"/>
                <w:sz w:val="18"/>
                <w:szCs w:val="18"/>
                <w:lang w:val="uk-UA"/>
              </w:rPr>
              <w:t>1.</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00" w:lineRule="exact"/>
              <w:ind w:right="-57"/>
              <w:rPr>
                <w:rFonts w:ascii="Times New Roman" w:hAnsi="Times New Roman"/>
                <w:sz w:val="18"/>
                <w:szCs w:val="18"/>
                <w:lang w:val="uk-UA"/>
              </w:rPr>
            </w:pPr>
            <w:r w:rsidRPr="00493EE5">
              <w:rPr>
                <w:rFonts w:ascii="Times New Roman" w:hAnsi="Times New Roman"/>
                <w:sz w:val="18"/>
                <w:szCs w:val="18"/>
                <w:lang w:val="uk-UA"/>
              </w:rPr>
              <w:t>Динаміка кількості дітей, яким надано послуги оздоровлення та відпочинку, порівняно з попереднім роком</w:t>
            </w:r>
          </w:p>
        </w:tc>
        <w:tc>
          <w:tcPr>
            <w:tcW w:w="700"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w:t>
            </w:r>
          </w:p>
        </w:tc>
        <w:tc>
          <w:tcPr>
            <w:tcW w:w="1028"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sz w:val="18"/>
                <w:szCs w:val="18"/>
                <w:lang w:val="uk-UA"/>
              </w:rPr>
            </w:pPr>
            <w:r w:rsidRPr="00493EE5">
              <w:rPr>
                <w:rFonts w:ascii="Times New Roman" w:hAnsi="Times New Roman"/>
                <w:sz w:val="18"/>
                <w:szCs w:val="18"/>
                <w:lang w:val="uk-UA"/>
              </w:rPr>
              <w:t>100</w:t>
            </w: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highlight w:val="yellow"/>
                <w:lang w:val="uk-UA"/>
              </w:rPr>
            </w:pPr>
            <w:r w:rsidRPr="00493EE5">
              <w:rPr>
                <w:rFonts w:ascii="Times New Roman" w:hAnsi="Times New Roman"/>
                <w:color w:val="000000"/>
                <w:sz w:val="18"/>
                <w:szCs w:val="18"/>
                <w:lang w:val="uk-UA"/>
              </w:rPr>
              <w:t>-44,05</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65,47</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20,5</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17,52</w:t>
            </w:r>
          </w:p>
        </w:tc>
        <w:tc>
          <w:tcPr>
            <w:tcW w:w="68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spacing w:line="200" w:lineRule="exact"/>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15,79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lang w:val="uk-UA"/>
              </w:rPr>
            </w:pPr>
            <w:r w:rsidRPr="00493EE5">
              <w:rPr>
                <w:rFonts w:ascii="Times New Roman" w:hAnsi="Times New Roman"/>
                <w:sz w:val="18"/>
                <w:szCs w:val="18"/>
                <w:lang w:val="uk-UA"/>
              </w:rPr>
              <w:t>207067,5</w:t>
            </w: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2.</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ind w:right="-57"/>
              <w:rPr>
                <w:rFonts w:ascii="Times New Roman" w:hAnsi="Times New Roman"/>
                <w:sz w:val="18"/>
                <w:szCs w:val="18"/>
                <w:lang w:val="uk-UA"/>
              </w:rPr>
            </w:pPr>
            <w:r w:rsidRPr="00493EE5">
              <w:rPr>
                <w:rFonts w:ascii="Times New Roman" w:hAnsi="Times New Roman"/>
                <w:sz w:val="18"/>
                <w:szCs w:val="18"/>
                <w:lang w:val="uk-UA"/>
              </w:rPr>
              <w:t>Динаміка кількості проведених заходів (усіх категорій), порівняно з попереднім роком</w:t>
            </w:r>
          </w:p>
        </w:tc>
        <w:tc>
          <w:tcPr>
            <w:tcW w:w="700"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lang w:val="uk-UA"/>
              </w:rPr>
            </w:pPr>
            <w:r w:rsidRPr="00493EE5">
              <w:rPr>
                <w:rFonts w:ascii="Times New Roman" w:hAnsi="Times New Roman"/>
                <w:sz w:val="18"/>
                <w:szCs w:val="18"/>
                <w:lang w:val="uk-UA"/>
              </w:rPr>
              <w:t>%</w:t>
            </w:r>
          </w:p>
        </w:tc>
        <w:tc>
          <w:tcPr>
            <w:tcW w:w="1028"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lang w:val="uk-UA"/>
              </w:rPr>
            </w:pPr>
            <w:r w:rsidRPr="00493EE5">
              <w:rPr>
                <w:rFonts w:ascii="Times New Roman" w:hAnsi="Times New Roman"/>
                <w:sz w:val="18"/>
                <w:szCs w:val="18"/>
                <w:lang w:val="uk-UA"/>
              </w:rPr>
              <w:t>100</w:t>
            </w: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403,57</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58,87</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8,93</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1,23</w:t>
            </w:r>
          </w:p>
        </w:tc>
        <w:tc>
          <w:tcPr>
            <w:tcW w:w="68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1,21</w:t>
            </w:r>
          </w:p>
        </w:tc>
        <w:tc>
          <w:tcPr>
            <w:tcW w:w="992" w:type="dxa"/>
            <w:gridSpan w:val="2"/>
            <w:vMerge w:val="restart"/>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highlight w:val="yellow"/>
                <w:lang w:val="uk-UA"/>
              </w:rPr>
            </w:pPr>
            <w:r w:rsidRPr="00493EE5">
              <w:rPr>
                <w:rFonts w:ascii="Times New Roman" w:hAnsi="Times New Roman"/>
                <w:sz w:val="18"/>
                <w:szCs w:val="18"/>
                <w:lang w:val="uk-UA"/>
              </w:rPr>
              <w:t>23226,8</w:t>
            </w: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3.</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ind w:right="-57"/>
              <w:rPr>
                <w:rFonts w:ascii="Times New Roman" w:hAnsi="Times New Roman"/>
                <w:sz w:val="18"/>
                <w:szCs w:val="18"/>
                <w:lang w:val="uk-UA"/>
              </w:rPr>
            </w:pPr>
            <w:r w:rsidRPr="00493EE5">
              <w:rPr>
                <w:rFonts w:ascii="Times New Roman" w:hAnsi="Times New Roman"/>
                <w:sz w:val="18"/>
                <w:szCs w:val="18"/>
                <w:lang w:val="uk-UA"/>
              </w:rPr>
              <w:t>Динаміка кількості учасників заходів, порівняно з попереднім роком</w:t>
            </w:r>
          </w:p>
        </w:tc>
        <w:tc>
          <w:tcPr>
            <w:tcW w:w="700"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lang w:val="uk-UA"/>
              </w:rPr>
            </w:pPr>
            <w:r w:rsidRPr="00493EE5">
              <w:rPr>
                <w:rFonts w:ascii="Times New Roman" w:hAnsi="Times New Roman"/>
                <w:sz w:val="18"/>
                <w:szCs w:val="18"/>
                <w:lang w:val="uk-UA"/>
              </w:rPr>
              <w:t>%</w:t>
            </w:r>
          </w:p>
        </w:tc>
        <w:tc>
          <w:tcPr>
            <w:tcW w:w="1028"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lang w:val="uk-UA"/>
              </w:rPr>
            </w:pPr>
            <w:r w:rsidRPr="00493EE5">
              <w:rPr>
                <w:rFonts w:ascii="Times New Roman" w:hAnsi="Times New Roman"/>
                <w:sz w:val="18"/>
                <w:szCs w:val="18"/>
                <w:lang w:val="uk-UA"/>
              </w:rPr>
              <w:t>100</w:t>
            </w: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2,44</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104,89</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4,43</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9,49</w:t>
            </w:r>
          </w:p>
        </w:tc>
        <w:tc>
          <w:tcPr>
            <w:tcW w:w="68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5,98</w:t>
            </w: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overflowPunct/>
              <w:autoSpaceDE/>
              <w:autoSpaceDN/>
              <w:adjustRightInd/>
              <w:rPr>
                <w:rFonts w:ascii="Times New Roman" w:hAnsi="Times New Roman"/>
                <w:sz w:val="18"/>
                <w:szCs w:val="18"/>
                <w:highlight w:val="yellow"/>
                <w:lang w:val="uk-UA"/>
              </w:rPr>
            </w:pP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4.</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ind w:right="-57"/>
              <w:rPr>
                <w:rFonts w:ascii="Times New Roman" w:hAnsi="Times New Roman"/>
                <w:sz w:val="18"/>
                <w:szCs w:val="18"/>
                <w:lang w:val="uk-UA"/>
              </w:rPr>
            </w:pPr>
            <w:r w:rsidRPr="00493EE5">
              <w:rPr>
                <w:rFonts w:ascii="Times New Roman" w:hAnsi="Times New Roman"/>
                <w:sz w:val="18"/>
                <w:szCs w:val="18"/>
                <w:lang w:val="uk-UA"/>
              </w:rPr>
              <w:t>Динаміка кількості заходів щодо покращення соціально-побутових умов, порівняно з попереднім роком</w:t>
            </w:r>
          </w:p>
        </w:tc>
        <w:tc>
          <w:tcPr>
            <w:tcW w:w="700"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lang w:val="uk-UA"/>
              </w:rPr>
            </w:pPr>
            <w:r w:rsidRPr="00493EE5">
              <w:rPr>
                <w:rFonts w:ascii="Times New Roman" w:hAnsi="Times New Roman"/>
                <w:sz w:val="18"/>
                <w:szCs w:val="18"/>
                <w:lang w:val="uk-UA"/>
              </w:rPr>
              <w:t>%</w:t>
            </w:r>
          </w:p>
        </w:tc>
        <w:tc>
          <w:tcPr>
            <w:tcW w:w="1028"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lang w:val="uk-UA"/>
              </w:rPr>
            </w:pPr>
            <w:r w:rsidRPr="00493EE5">
              <w:rPr>
                <w:rFonts w:ascii="Times New Roman" w:hAnsi="Times New Roman"/>
                <w:sz w:val="18"/>
                <w:szCs w:val="18"/>
                <w:lang w:val="uk-UA"/>
              </w:rPr>
              <w:t>0,0</w:t>
            </w: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100,0</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966,67</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3,13</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3,03</w:t>
            </w:r>
          </w:p>
        </w:tc>
        <w:tc>
          <w:tcPr>
            <w:tcW w:w="68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color w:val="000000"/>
                <w:sz w:val="18"/>
                <w:szCs w:val="18"/>
                <w:lang w:val="uk-UA"/>
              </w:rPr>
            </w:pPr>
            <w:r w:rsidRPr="00493EE5">
              <w:rPr>
                <w:rFonts w:ascii="Times New Roman" w:hAnsi="Times New Roman"/>
                <w:color w:val="000000"/>
                <w:sz w:val="18"/>
                <w:szCs w:val="18"/>
                <w:lang w:val="uk-UA"/>
              </w:rPr>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highlight w:val="yellow"/>
                <w:lang w:val="uk-UA"/>
              </w:rPr>
            </w:pPr>
            <w:r w:rsidRPr="00493EE5">
              <w:rPr>
                <w:rFonts w:ascii="Times New Roman" w:hAnsi="Times New Roman"/>
                <w:sz w:val="18"/>
                <w:szCs w:val="18"/>
                <w:lang w:val="uk-UA"/>
              </w:rPr>
              <w:t>2373,2</w:t>
            </w:r>
          </w:p>
        </w:tc>
      </w:tr>
      <w:tr w:rsidR="003F01C7" w:rsidRPr="00493EE5" w:rsidTr="00C535B1">
        <w:tc>
          <w:tcPr>
            <w:tcW w:w="6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spacing w:line="240" w:lineRule="exact"/>
              <w:jc w:val="both"/>
              <w:rPr>
                <w:rFonts w:ascii="Times New Roman" w:hAnsi="Times New Roman"/>
                <w:sz w:val="18"/>
                <w:szCs w:val="18"/>
                <w:lang w:val="uk-UA"/>
              </w:rPr>
            </w:pPr>
            <w:r w:rsidRPr="00493EE5">
              <w:rPr>
                <w:rFonts w:ascii="Times New Roman" w:hAnsi="Times New Roman"/>
                <w:sz w:val="18"/>
                <w:szCs w:val="18"/>
                <w:lang w:val="uk-UA"/>
              </w:rPr>
              <w:t>5.</w:t>
            </w:r>
          </w:p>
        </w:tc>
        <w:tc>
          <w:tcPr>
            <w:tcW w:w="1909" w:type="dxa"/>
            <w:tcBorders>
              <w:top w:val="single" w:sz="4" w:space="0" w:color="auto"/>
              <w:left w:val="single" w:sz="4" w:space="0" w:color="auto"/>
              <w:bottom w:val="single" w:sz="4" w:space="0" w:color="auto"/>
              <w:right w:val="single" w:sz="4" w:space="0" w:color="auto"/>
            </w:tcBorders>
          </w:tcPr>
          <w:p w:rsidR="003F01C7" w:rsidRPr="00493EE5" w:rsidRDefault="003F01C7" w:rsidP="00C535B1">
            <w:pPr>
              <w:ind w:right="-57"/>
              <w:rPr>
                <w:rFonts w:ascii="Times New Roman" w:hAnsi="Times New Roman"/>
                <w:sz w:val="18"/>
                <w:szCs w:val="18"/>
                <w:lang w:val="uk-UA"/>
              </w:rPr>
            </w:pPr>
            <w:r w:rsidRPr="00493EE5">
              <w:rPr>
                <w:rFonts w:ascii="Times New Roman" w:hAnsi="Times New Roman"/>
                <w:sz w:val="18"/>
                <w:szCs w:val="18"/>
                <w:lang w:val="uk-UA"/>
              </w:rPr>
              <w:t>Динаміка витрат на утримання Київського обласного центру опіки дитини</w:t>
            </w:r>
          </w:p>
        </w:tc>
        <w:tc>
          <w:tcPr>
            <w:tcW w:w="700"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lang w:val="uk-UA"/>
              </w:rPr>
            </w:pPr>
            <w:r w:rsidRPr="00493EE5">
              <w:rPr>
                <w:rFonts w:ascii="Times New Roman" w:hAnsi="Times New Roman"/>
                <w:sz w:val="18"/>
                <w:szCs w:val="18"/>
                <w:lang w:val="uk-UA"/>
              </w:rPr>
              <w:t>%</w:t>
            </w:r>
          </w:p>
        </w:tc>
        <w:tc>
          <w:tcPr>
            <w:tcW w:w="1028"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sz w:val="18"/>
                <w:szCs w:val="18"/>
              </w:rPr>
            </w:pPr>
            <w:r w:rsidRPr="00493EE5">
              <w:rPr>
                <w:rFonts w:ascii="Times New Roman" w:hAnsi="Times New Roman"/>
                <w:color w:val="000000"/>
                <w:sz w:val="18"/>
                <w:szCs w:val="18"/>
                <w:lang w:val="uk-UA"/>
              </w:rPr>
              <w:t>100,0</w:t>
            </w:r>
          </w:p>
        </w:tc>
        <w:tc>
          <w:tcPr>
            <w:tcW w:w="1091"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sz w:val="18"/>
                <w:szCs w:val="18"/>
              </w:rPr>
            </w:pPr>
            <w:r w:rsidRPr="00493EE5">
              <w:rPr>
                <w:rFonts w:ascii="Times New Roman" w:hAnsi="Times New Roman"/>
                <w:color w:val="000000"/>
                <w:sz w:val="18"/>
                <w:szCs w:val="18"/>
                <w:lang w:val="uk-UA"/>
              </w:rPr>
              <w:t>-2,65</w:t>
            </w:r>
          </w:p>
        </w:tc>
        <w:tc>
          <w:tcPr>
            <w:tcW w:w="1035"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sz w:val="18"/>
                <w:szCs w:val="18"/>
              </w:rPr>
            </w:pPr>
            <w:r w:rsidRPr="00493EE5">
              <w:rPr>
                <w:rFonts w:ascii="Times New Roman" w:hAnsi="Times New Roman"/>
                <w:color w:val="000000"/>
                <w:sz w:val="18"/>
                <w:szCs w:val="18"/>
                <w:lang w:val="uk-UA"/>
              </w:rPr>
              <w:t>76,47</w:t>
            </w:r>
          </w:p>
        </w:tc>
        <w:tc>
          <w:tcPr>
            <w:tcW w:w="99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lang w:val="uk-UA"/>
              </w:rPr>
            </w:pPr>
            <w:r w:rsidRPr="00493EE5">
              <w:rPr>
                <w:rFonts w:ascii="Times New Roman" w:hAnsi="Times New Roman"/>
                <w:sz w:val="18"/>
                <w:szCs w:val="18"/>
                <w:lang w:val="uk-UA"/>
              </w:rPr>
              <w:t>7,54</w:t>
            </w:r>
          </w:p>
        </w:tc>
        <w:tc>
          <w:tcPr>
            <w:tcW w:w="993"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sz w:val="18"/>
                <w:szCs w:val="18"/>
              </w:rPr>
            </w:pPr>
            <w:r w:rsidRPr="00493EE5">
              <w:rPr>
                <w:rFonts w:ascii="Times New Roman" w:hAnsi="Times New Roman"/>
                <w:color w:val="000000"/>
                <w:sz w:val="18"/>
                <w:szCs w:val="18"/>
                <w:lang w:val="uk-UA"/>
              </w:rPr>
              <w:t>6,80</w:t>
            </w:r>
          </w:p>
        </w:tc>
        <w:tc>
          <w:tcPr>
            <w:tcW w:w="682" w:type="dxa"/>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sz w:val="18"/>
                <w:szCs w:val="18"/>
              </w:rPr>
            </w:pPr>
            <w:r w:rsidRPr="00493EE5">
              <w:rPr>
                <w:rFonts w:ascii="Times New Roman" w:hAnsi="Times New Roman"/>
                <w:color w:val="000000"/>
                <w:sz w:val="18"/>
                <w:szCs w:val="18"/>
                <w:lang w:val="uk-UA"/>
              </w:rPr>
              <w:t>6,1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F01C7" w:rsidRPr="00493EE5" w:rsidRDefault="003F01C7" w:rsidP="00C535B1">
            <w:pPr>
              <w:jc w:val="center"/>
              <w:rPr>
                <w:rFonts w:ascii="Times New Roman" w:hAnsi="Times New Roman"/>
                <w:sz w:val="18"/>
                <w:szCs w:val="18"/>
                <w:lang w:val="uk-UA"/>
              </w:rPr>
            </w:pPr>
            <w:r w:rsidRPr="00493EE5">
              <w:rPr>
                <w:rFonts w:ascii="Times New Roman" w:hAnsi="Times New Roman"/>
                <w:sz w:val="18"/>
                <w:szCs w:val="18"/>
                <w:lang w:val="uk-UA"/>
              </w:rPr>
              <w:t>7274,3</w:t>
            </w:r>
          </w:p>
        </w:tc>
      </w:tr>
    </w:tbl>
    <w:p w:rsidR="003F01C7" w:rsidRDefault="003F01C7" w:rsidP="00FE1FE0">
      <w:pPr>
        <w:tabs>
          <w:tab w:val="left" w:pos="5430"/>
        </w:tabs>
        <w:spacing w:line="200" w:lineRule="exact"/>
        <w:ind w:firstLine="12191"/>
        <w:rPr>
          <w:rFonts w:ascii="Times New Roman" w:hAnsi="Times New Roman"/>
          <w:b/>
          <w:szCs w:val="28"/>
          <w:lang w:val="uk-UA"/>
        </w:rPr>
        <w:sectPr w:rsidR="003F01C7" w:rsidSect="003F01C7">
          <w:pgSz w:w="11906" w:h="16838"/>
          <w:pgMar w:top="1134" w:right="567" w:bottom="1134" w:left="1134" w:header="720" w:footer="720" w:gutter="0"/>
          <w:cols w:space="720"/>
          <w:titlePg/>
          <w:docGrid w:linePitch="381"/>
        </w:sectPr>
      </w:pPr>
    </w:p>
    <w:p w:rsidR="00FE1FE0" w:rsidRPr="00CC0B08" w:rsidRDefault="00FE1FE0" w:rsidP="00FE1FE0">
      <w:pPr>
        <w:tabs>
          <w:tab w:val="left" w:pos="5430"/>
        </w:tabs>
        <w:spacing w:line="200" w:lineRule="exact"/>
        <w:ind w:firstLine="12191"/>
        <w:rPr>
          <w:rFonts w:ascii="Times New Roman" w:hAnsi="Times New Roman"/>
          <w:b/>
          <w:szCs w:val="28"/>
          <w:lang w:val="uk-UA"/>
        </w:rPr>
      </w:pPr>
      <w:r>
        <w:rPr>
          <w:rFonts w:ascii="Times New Roman" w:hAnsi="Times New Roman"/>
          <w:b/>
          <w:szCs w:val="28"/>
        </w:rPr>
        <w:lastRenderedPageBreak/>
        <w:t xml:space="preserve">Додаток </w:t>
      </w:r>
      <w:r>
        <w:rPr>
          <w:rFonts w:ascii="Times New Roman" w:hAnsi="Times New Roman"/>
          <w:b/>
          <w:szCs w:val="28"/>
          <w:lang w:val="uk-UA"/>
        </w:rPr>
        <w:t>3</w:t>
      </w:r>
    </w:p>
    <w:p w:rsidR="00FE1FE0" w:rsidRDefault="00FE1FE0" w:rsidP="00FE1FE0">
      <w:pPr>
        <w:spacing w:line="200" w:lineRule="exact"/>
        <w:ind w:firstLine="12191"/>
        <w:rPr>
          <w:rFonts w:ascii="Times New Roman" w:hAnsi="Times New Roman"/>
          <w:b/>
          <w:szCs w:val="28"/>
          <w:lang w:val="uk-UA"/>
        </w:rPr>
      </w:pPr>
      <w:r>
        <w:rPr>
          <w:rFonts w:ascii="Times New Roman" w:hAnsi="Times New Roman"/>
          <w:b/>
          <w:szCs w:val="28"/>
          <w:lang w:val="uk-UA"/>
        </w:rPr>
        <w:t>до Програми</w:t>
      </w:r>
    </w:p>
    <w:p w:rsidR="003F01C7" w:rsidRDefault="003F01C7" w:rsidP="00FE1FE0">
      <w:pPr>
        <w:spacing w:line="200" w:lineRule="exact"/>
        <w:ind w:left="-540"/>
        <w:jc w:val="center"/>
        <w:rPr>
          <w:rFonts w:ascii="Times New Roman" w:hAnsi="Times New Roman"/>
          <w:b/>
          <w:szCs w:val="28"/>
          <w:lang w:val="uk-UA"/>
        </w:rPr>
      </w:pPr>
    </w:p>
    <w:p w:rsidR="00FE1FE0" w:rsidRDefault="00FE1FE0" w:rsidP="00FE1FE0">
      <w:pPr>
        <w:spacing w:line="200" w:lineRule="exact"/>
        <w:ind w:left="-540"/>
        <w:jc w:val="center"/>
        <w:rPr>
          <w:rFonts w:ascii="Times New Roman" w:hAnsi="Times New Roman"/>
          <w:b/>
          <w:szCs w:val="28"/>
        </w:rPr>
      </w:pPr>
      <w:r>
        <w:rPr>
          <w:rFonts w:ascii="Times New Roman" w:hAnsi="Times New Roman"/>
          <w:b/>
          <w:szCs w:val="28"/>
        </w:rPr>
        <w:t xml:space="preserve">Зміни, </w:t>
      </w:r>
    </w:p>
    <w:p w:rsidR="00FE1FE0" w:rsidRDefault="00FE1FE0" w:rsidP="00FE1FE0">
      <w:pPr>
        <w:spacing w:line="200" w:lineRule="exact"/>
        <w:ind w:left="-540"/>
        <w:jc w:val="center"/>
        <w:rPr>
          <w:rFonts w:ascii="Times New Roman" w:hAnsi="Times New Roman"/>
          <w:b/>
          <w:szCs w:val="28"/>
          <w:lang w:val="uk-UA"/>
        </w:rPr>
      </w:pPr>
      <w:r>
        <w:rPr>
          <w:rFonts w:ascii="Times New Roman" w:hAnsi="Times New Roman"/>
          <w:b/>
          <w:szCs w:val="28"/>
        </w:rPr>
        <w:t xml:space="preserve">що вносяться у </w:t>
      </w:r>
      <w:r>
        <w:rPr>
          <w:rFonts w:ascii="Times New Roman" w:hAnsi="Times New Roman"/>
          <w:b/>
          <w:szCs w:val="28"/>
          <w:lang w:val="uk-UA"/>
        </w:rPr>
        <w:t xml:space="preserve">Розділ </w:t>
      </w:r>
      <w:r>
        <w:rPr>
          <w:rFonts w:ascii="Times New Roman" w:hAnsi="Times New Roman"/>
          <w:b/>
          <w:szCs w:val="28"/>
          <w:lang w:val="en-US"/>
        </w:rPr>
        <w:t>V</w:t>
      </w:r>
      <w:r>
        <w:rPr>
          <w:rFonts w:ascii="Times New Roman" w:hAnsi="Times New Roman"/>
          <w:b/>
          <w:szCs w:val="28"/>
        </w:rPr>
        <w:t xml:space="preserve"> до Програми </w:t>
      </w:r>
      <w:r>
        <w:rPr>
          <w:rFonts w:ascii="Times New Roman" w:hAnsi="Times New Roman"/>
          <w:b/>
          <w:bCs/>
          <w:szCs w:val="28"/>
        </w:rPr>
        <w:t>„</w:t>
      </w:r>
      <w:r>
        <w:rPr>
          <w:rFonts w:ascii="Times New Roman" w:hAnsi="Times New Roman"/>
          <w:b/>
          <w:szCs w:val="28"/>
        </w:rPr>
        <w:t xml:space="preserve">Напрями діяльності та </w:t>
      </w:r>
    </w:p>
    <w:p w:rsidR="00FE1FE0" w:rsidRDefault="00FE1FE0" w:rsidP="00FE1FE0">
      <w:pPr>
        <w:spacing w:line="200" w:lineRule="exact"/>
        <w:ind w:left="-540"/>
        <w:jc w:val="center"/>
        <w:rPr>
          <w:rFonts w:ascii="Times New Roman" w:hAnsi="Times New Roman"/>
          <w:b/>
          <w:szCs w:val="28"/>
          <w:lang w:val="uk-UA"/>
        </w:rPr>
      </w:pPr>
      <w:r>
        <w:rPr>
          <w:rFonts w:ascii="Times New Roman" w:hAnsi="Times New Roman"/>
          <w:b/>
          <w:szCs w:val="28"/>
        </w:rPr>
        <w:t>заходи</w:t>
      </w:r>
      <w:r>
        <w:rPr>
          <w:rFonts w:ascii="Times New Roman" w:hAnsi="Times New Roman"/>
          <w:b/>
          <w:szCs w:val="28"/>
          <w:lang w:val="uk-UA"/>
        </w:rPr>
        <w:t xml:space="preserve"> </w:t>
      </w:r>
      <w:r>
        <w:rPr>
          <w:rFonts w:ascii="Times New Roman" w:hAnsi="Times New Roman"/>
          <w:b/>
          <w:szCs w:val="28"/>
        </w:rPr>
        <w:t xml:space="preserve">Обласної комплексної Програми підтримки сім'ї та </w:t>
      </w:r>
    </w:p>
    <w:p w:rsidR="00FE1FE0" w:rsidRPr="00114300" w:rsidRDefault="00FE1FE0" w:rsidP="00FE1FE0">
      <w:pPr>
        <w:spacing w:line="200" w:lineRule="exact"/>
        <w:ind w:left="-540"/>
        <w:jc w:val="center"/>
        <w:rPr>
          <w:rFonts w:ascii="Times New Roman" w:hAnsi="Times New Roman"/>
          <w:b/>
          <w:szCs w:val="28"/>
          <w:lang w:val="uk-UA"/>
        </w:rPr>
      </w:pPr>
      <w:r>
        <w:rPr>
          <w:rFonts w:ascii="Times New Roman" w:hAnsi="Times New Roman"/>
          <w:b/>
          <w:szCs w:val="28"/>
        </w:rPr>
        <w:t>забезпечення прав дітей</w:t>
      </w:r>
      <w:r>
        <w:rPr>
          <w:rFonts w:ascii="Times New Roman" w:hAnsi="Times New Roman"/>
          <w:b/>
          <w:szCs w:val="28"/>
          <w:lang w:val="uk-UA"/>
        </w:rPr>
        <w:t xml:space="preserve"> </w:t>
      </w:r>
      <w:r>
        <w:rPr>
          <w:rFonts w:ascii="Times New Roman" w:hAnsi="Times New Roman"/>
          <w:b/>
          <w:szCs w:val="28"/>
        </w:rPr>
        <w:t>„</w:t>
      </w:r>
      <w:r>
        <w:rPr>
          <w:rFonts w:ascii="Times New Roman" w:hAnsi="Times New Roman"/>
          <w:b/>
          <w:szCs w:val="28"/>
          <w:lang w:val="uk-UA"/>
        </w:rPr>
        <w:t>Щаслива родина-успішна країна</w:t>
      </w:r>
      <w:r>
        <w:rPr>
          <w:rFonts w:ascii="Times New Roman" w:hAnsi="Times New Roman"/>
          <w:b/>
          <w:szCs w:val="28"/>
        </w:rPr>
        <w:t>” до 20</w:t>
      </w:r>
      <w:r>
        <w:rPr>
          <w:rFonts w:ascii="Times New Roman" w:hAnsi="Times New Roman"/>
          <w:b/>
          <w:szCs w:val="28"/>
          <w:lang w:val="uk-UA"/>
        </w:rPr>
        <w:t>22</w:t>
      </w:r>
      <w:r>
        <w:rPr>
          <w:rFonts w:ascii="Times New Roman" w:hAnsi="Times New Roman"/>
          <w:b/>
          <w:szCs w:val="28"/>
        </w:rPr>
        <w:t xml:space="preserve"> року</w:t>
      </w:r>
    </w:p>
    <w:p w:rsidR="00FE1FE0" w:rsidRDefault="00FE1FE0" w:rsidP="00FE1FE0">
      <w:pPr>
        <w:spacing w:line="200" w:lineRule="exact"/>
        <w:rPr>
          <w:rFonts w:ascii="Times New Roman" w:hAnsi="Times New Roman"/>
          <w:b/>
          <w:szCs w:val="28"/>
          <w:lang w:val="uk-UA"/>
        </w:rPr>
      </w:pPr>
    </w:p>
    <w:tbl>
      <w:tblPr>
        <w:tblW w:w="500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8"/>
        <w:gridCol w:w="1319"/>
        <w:gridCol w:w="3377"/>
        <w:gridCol w:w="216"/>
        <w:gridCol w:w="801"/>
        <w:gridCol w:w="2392"/>
        <w:gridCol w:w="136"/>
        <w:gridCol w:w="1094"/>
        <w:gridCol w:w="180"/>
        <w:gridCol w:w="722"/>
        <w:gridCol w:w="130"/>
        <w:gridCol w:w="1159"/>
        <w:gridCol w:w="2712"/>
      </w:tblGrid>
      <w:tr w:rsidR="00FE1FE0" w:rsidRPr="009D5B58" w:rsidTr="00FE1FE0">
        <w:trPr>
          <w:trHeight w:val="522"/>
        </w:trPr>
        <w:tc>
          <w:tcPr>
            <w:tcW w:w="185" w:type="pct"/>
            <w:vMerge w:val="restart"/>
            <w:shd w:val="clear" w:color="auto" w:fill="auto"/>
          </w:tcPr>
          <w:p w:rsidR="00FE1FE0" w:rsidRPr="009D5B58" w:rsidRDefault="00FE1FE0" w:rsidP="00FE1FE0">
            <w:pPr>
              <w:spacing w:line="200" w:lineRule="exact"/>
              <w:rPr>
                <w:rFonts w:ascii="Times New Roman" w:hAnsi="Times New Roman"/>
                <w:b/>
                <w:color w:val="000000"/>
                <w:sz w:val="24"/>
                <w:szCs w:val="24"/>
                <w:lang w:val="uk-UA"/>
              </w:rPr>
            </w:pPr>
            <w:r w:rsidRPr="009D5B58">
              <w:rPr>
                <w:rFonts w:ascii="Times New Roman" w:hAnsi="Times New Roman"/>
                <w:b/>
                <w:color w:val="000000"/>
                <w:sz w:val="24"/>
                <w:szCs w:val="24"/>
                <w:lang w:val="uk-UA"/>
              </w:rPr>
              <w:t>№</w:t>
            </w:r>
          </w:p>
          <w:p w:rsidR="00FE1FE0" w:rsidRPr="009D5B58" w:rsidRDefault="00FE1FE0" w:rsidP="00FE1FE0">
            <w:pPr>
              <w:spacing w:line="200" w:lineRule="exact"/>
              <w:rPr>
                <w:rFonts w:ascii="Times New Roman" w:hAnsi="Times New Roman"/>
                <w:b/>
                <w:color w:val="000000"/>
                <w:sz w:val="24"/>
                <w:szCs w:val="24"/>
                <w:lang w:val="uk-UA"/>
              </w:rPr>
            </w:pPr>
            <w:r w:rsidRPr="009D5B58">
              <w:rPr>
                <w:rFonts w:ascii="Times New Roman" w:hAnsi="Times New Roman"/>
                <w:b/>
                <w:color w:val="000000"/>
                <w:sz w:val="24"/>
                <w:szCs w:val="24"/>
                <w:lang w:val="uk-UA"/>
              </w:rPr>
              <w:t>з/п</w:t>
            </w:r>
          </w:p>
        </w:tc>
        <w:tc>
          <w:tcPr>
            <w:tcW w:w="446" w:type="pct"/>
            <w:vMerge w:val="restart"/>
            <w:shd w:val="clear" w:color="auto" w:fill="auto"/>
          </w:tcPr>
          <w:p w:rsidR="00FE1FE0" w:rsidRPr="009D5B58" w:rsidRDefault="00FE1FE0" w:rsidP="00FE1FE0">
            <w:pPr>
              <w:spacing w:line="200" w:lineRule="exact"/>
              <w:jc w:val="center"/>
              <w:rPr>
                <w:rFonts w:ascii="Times New Roman" w:hAnsi="Times New Roman"/>
                <w:b/>
                <w:bCs/>
                <w:color w:val="000000"/>
                <w:sz w:val="24"/>
                <w:szCs w:val="24"/>
                <w:lang w:val="uk-UA"/>
              </w:rPr>
            </w:pPr>
            <w:r w:rsidRPr="009D5B58">
              <w:rPr>
                <w:rFonts w:ascii="Times New Roman" w:hAnsi="Times New Roman"/>
                <w:b/>
                <w:color w:val="000000"/>
                <w:sz w:val="24"/>
                <w:szCs w:val="24"/>
                <w:lang w:val="uk-UA"/>
              </w:rPr>
              <w:t xml:space="preserve">Назва напрямку </w:t>
            </w:r>
            <w:proofErr w:type="spellStart"/>
            <w:r w:rsidRPr="009D5B58">
              <w:rPr>
                <w:rFonts w:ascii="Times New Roman" w:hAnsi="Times New Roman"/>
                <w:b/>
                <w:color w:val="000000"/>
                <w:sz w:val="24"/>
                <w:szCs w:val="24"/>
                <w:lang w:val="uk-UA"/>
              </w:rPr>
              <w:t>діяльнос</w:t>
            </w:r>
            <w:r>
              <w:rPr>
                <w:rFonts w:ascii="Times New Roman" w:hAnsi="Times New Roman"/>
                <w:b/>
                <w:color w:val="000000"/>
                <w:sz w:val="24"/>
                <w:szCs w:val="24"/>
                <w:lang w:val="uk-UA"/>
              </w:rPr>
              <w:t>-</w:t>
            </w:r>
            <w:r w:rsidRPr="009D5B58">
              <w:rPr>
                <w:rFonts w:ascii="Times New Roman" w:hAnsi="Times New Roman"/>
                <w:b/>
                <w:color w:val="000000"/>
                <w:sz w:val="24"/>
                <w:szCs w:val="24"/>
                <w:lang w:val="uk-UA"/>
              </w:rPr>
              <w:t>ті</w:t>
            </w:r>
            <w:proofErr w:type="spellEnd"/>
            <w:r w:rsidRPr="009D5B58">
              <w:rPr>
                <w:rFonts w:ascii="Times New Roman" w:hAnsi="Times New Roman"/>
                <w:b/>
                <w:color w:val="000000"/>
                <w:sz w:val="24"/>
                <w:szCs w:val="24"/>
                <w:lang w:val="uk-UA"/>
              </w:rPr>
              <w:t xml:space="preserve"> (</w:t>
            </w:r>
            <w:proofErr w:type="spellStart"/>
            <w:r w:rsidRPr="009D5B58">
              <w:rPr>
                <w:rFonts w:ascii="Times New Roman" w:hAnsi="Times New Roman"/>
                <w:b/>
                <w:color w:val="000000"/>
                <w:sz w:val="24"/>
                <w:szCs w:val="24"/>
                <w:lang w:val="uk-UA"/>
              </w:rPr>
              <w:t>пріори</w:t>
            </w:r>
            <w:r>
              <w:rPr>
                <w:rFonts w:ascii="Times New Roman" w:hAnsi="Times New Roman"/>
                <w:b/>
                <w:color w:val="000000"/>
                <w:sz w:val="24"/>
                <w:szCs w:val="24"/>
                <w:lang w:val="uk-UA"/>
              </w:rPr>
              <w:t>-</w:t>
            </w:r>
            <w:r w:rsidRPr="009D5B58">
              <w:rPr>
                <w:rFonts w:ascii="Times New Roman" w:hAnsi="Times New Roman"/>
                <w:b/>
                <w:color w:val="000000"/>
                <w:sz w:val="24"/>
                <w:szCs w:val="24"/>
                <w:lang w:val="uk-UA"/>
              </w:rPr>
              <w:t>тетні</w:t>
            </w:r>
            <w:proofErr w:type="spellEnd"/>
            <w:r w:rsidRPr="009D5B58">
              <w:rPr>
                <w:rFonts w:ascii="Times New Roman" w:hAnsi="Times New Roman"/>
                <w:b/>
                <w:color w:val="000000"/>
                <w:sz w:val="24"/>
                <w:szCs w:val="24"/>
                <w:lang w:val="uk-UA"/>
              </w:rPr>
              <w:t xml:space="preserve"> завдання)</w:t>
            </w:r>
          </w:p>
        </w:tc>
        <w:tc>
          <w:tcPr>
            <w:tcW w:w="1215" w:type="pct"/>
            <w:gridSpan w:val="2"/>
            <w:vMerge w:val="restart"/>
            <w:shd w:val="clear" w:color="auto" w:fill="auto"/>
          </w:tcPr>
          <w:p w:rsidR="00FE1FE0" w:rsidRPr="009D5B58" w:rsidRDefault="00FE1FE0" w:rsidP="00FE1FE0">
            <w:pPr>
              <w:spacing w:line="200" w:lineRule="exact"/>
              <w:jc w:val="center"/>
              <w:rPr>
                <w:rFonts w:ascii="Times New Roman" w:hAnsi="Times New Roman"/>
                <w:b/>
                <w:color w:val="000000"/>
                <w:sz w:val="24"/>
                <w:szCs w:val="24"/>
                <w:lang w:val="uk-UA"/>
              </w:rPr>
            </w:pPr>
            <w:r w:rsidRPr="009D5B58">
              <w:rPr>
                <w:rFonts w:ascii="Times New Roman" w:hAnsi="Times New Roman"/>
                <w:b/>
                <w:bCs/>
                <w:color w:val="000000"/>
                <w:sz w:val="24"/>
                <w:szCs w:val="24"/>
                <w:lang w:val="uk-UA"/>
              </w:rPr>
              <w:t>Перелік заходів програми</w:t>
            </w:r>
          </w:p>
        </w:tc>
        <w:tc>
          <w:tcPr>
            <w:tcW w:w="271" w:type="pct"/>
            <w:vMerge w:val="restart"/>
            <w:shd w:val="clear" w:color="auto" w:fill="auto"/>
          </w:tcPr>
          <w:p w:rsidR="00FE1FE0" w:rsidRPr="009D5B58" w:rsidRDefault="00FE1FE0" w:rsidP="00FE1FE0">
            <w:pPr>
              <w:spacing w:line="200" w:lineRule="exact"/>
              <w:ind w:left="-111" w:right="-104"/>
              <w:jc w:val="center"/>
              <w:rPr>
                <w:rFonts w:ascii="Times New Roman" w:hAnsi="Times New Roman"/>
                <w:b/>
                <w:color w:val="000000"/>
                <w:sz w:val="24"/>
                <w:szCs w:val="24"/>
                <w:lang w:val="uk-UA"/>
              </w:rPr>
            </w:pPr>
            <w:r w:rsidRPr="009D5B58">
              <w:rPr>
                <w:rFonts w:ascii="Times New Roman" w:hAnsi="Times New Roman"/>
                <w:b/>
                <w:bCs/>
                <w:color w:val="000000"/>
                <w:sz w:val="24"/>
                <w:szCs w:val="24"/>
                <w:lang w:val="uk-UA"/>
              </w:rPr>
              <w:t>Термін виконання</w:t>
            </w:r>
          </w:p>
        </w:tc>
        <w:tc>
          <w:tcPr>
            <w:tcW w:w="809" w:type="pct"/>
            <w:vMerge w:val="restart"/>
            <w:shd w:val="clear" w:color="auto" w:fill="auto"/>
          </w:tcPr>
          <w:p w:rsidR="00FE1FE0" w:rsidRPr="009D5B58" w:rsidRDefault="00FE1FE0" w:rsidP="00FE1FE0">
            <w:pPr>
              <w:spacing w:line="200" w:lineRule="exact"/>
              <w:jc w:val="center"/>
              <w:rPr>
                <w:rFonts w:ascii="Times New Roman" w:hAnsi="Times New Roman"/>
                <w:b/>
                <w:color w:val="000000"/>
                <w:sz w:val="24"/>
                <w:szCs w:val="24"/>
                <w:lang w:val="uk-UA"/>
              </w:rPr>
            </w:pPr>
            <w:r w:rsidRPr="009D5B58">
              <w:rPr>
                <w:rFonts w:ascii="Times New Roman" w:hAnsi="Times New Roman"/>
                <w:b/>
                <w:bCs/>
                <w:color w:val="000000"/>
                <w:sz w:val="24"/>
                <w:szCs w:val="24"/>
                <w:lang w:val="uk-UA"/>
              </w:rPr>
              <w:t>Виконавці</w:t>
            </w:r>
          </w:p>
        </w:tc>
        <w:tc>
          <w:tcPr>
            <w:tcW w:w="416" w:type="pct"/>
            <w:gridSpan w:val="2"/>
            <w:vMerge w:val="restart"/>
            <w:shd w:val="clear" w:color="auto" w:fill="auto"/>
          </w:tcPr>
          <w:p w:rsidR="00FE1FE0" w:rsidRPr="009D5B58" w:rsidRDefault="00FE1FE0" w:rsidP="00FE1FE0">
            <w:pPr>
              <w:spacing w:line="200" w:lineRule="exact"/>
              <w:jc w:val="center"/>
              <w:rPr>
                <w:rFonts w:ascii="Times New Roman" w:hAnsi="Times New Roman"/>
                <w:b/>
                <w:color w:val="000000"/>
                <w:sz w:val="24"/>
                <w:szCs w:val="24"/>
                <w:lang w:val="uk-UA"/>
              </w:rPr>
            </w:pPr>
            <w:r w:rsidRPr="009D5B58">
              <w:rPr>
                <w:rFonts w:ascii="Times New Roman" w:hAnsi="Times New Roman"/>
                <w:b/>
                <w:color w:val="000000"/>
                <w:sz w:val="24"/>
                <w:szCs w:val="24"/>
                <w:lang w:val="uk-UA"/>
              </w:rPr>
              <w:t>Джерела фінансування</w:t>
            </w:r>
          </w:p>
        </w:tc>
        <w:tc>
          <w:tcPr>
            <w:tcW w:w="741" w:type="pct"/>
            <w:gridSpan w:val="4"/>
            <w:shd w:val="clear" w:color="auto" w:fill="auto"/>
          </w:tcPr>
          <w:p w:rsidR="00FE1FE0" w:rsidRPr="009D5B58" w:rsidRDefault="00FE1FE0" w:rsidP="00FE1FE0">
            <w:pPr>
              <w:spacing w:line="200" w:lineRule="exact"/>
              <w:jc w:val="center"/>
              <w:rPr>
                <w:rFonts w:ascii="Times New Roman" w:hAnsi="Times New Roman"/>
                <w:b/>
                <w:color w:val="000000"/>
                <w:sz w:val="24"/>
                <w:szCs w:val="24"/>
                <w:lang w:val="uk-UA"/>
              </w:rPr>
            </w:pPr>
            <w:r w:rsidRPr="009D5B58">
              <w:rPr>
                <w:rFonts w:ascii="Times New Roman" w:hAnsi="Times New Roman"/>
                <w:b/>
                <w:color w:val="000000"/>
                <w:sz w:val="24"/>
                <w:szCs w:val="24"/>
                <w:lang w:val="uk-UA"/>
              </w:rPr>
              <w:t xml:space="preserve">Орієнтовні обсяги фінансування (вартість), </w:t>
            </w:r>
            <w:proofErr w:type="spellStart"/>
            <w:r w:rsidRPr="009D5B58">
              <w:rPr>
                <w:rFonts w:ascii="Times New Roman" w:hAnsi="Times New Roman"/>
                <w:b/>
                <w:color w:val="000000"/>
                <w:sz w:val="24"/>
                <w:szCs w:val="24"/>
                <w:lang w:val="uk-UA"/>
              </w:rPr>
              <w:t>тис.грн</w:t>
            </w:r>
            <w:proofErr w:type="spellEnd"/>
            <w:r w:rsidRPr="009D5B58">
              <w:rPr>
                <w:rFonts w:ascii="Times New Roman" w:hAnsi="Times New Roman"/>
                <w:b/>
                <w:color w:val="000000"/>
                <w:sz w:val="24"/>
                <w:szCs w:val="24"/>
                <w:lang w:val="uk-UA"/>
              </w:rPr>
              <w:t>., в тому числі:</w:t>
            </w:r>
          </w:p>
        </w:tc>
        <w:tc>
          <w:tcPr>
            <w:tcW w:w="917" w:type="pct"/>
            <w:vMerge w:val="restart"/>
            <w:shd w:val="clear" w:color="auto" w:fill="auto"/>
          </w:tcPr>
          <w:p w:rsidR="00FE1FE0" w:rsidRPr="009D5B58" w:rsidRDefault="00FE1FE0" w:rsidP="00FE1FE0">
            <w:pPr>
              <w:spacing w:line="200" w:lineRule="exact"/>
              <w:jc w:val="center"/>
              <w:rPr>
                <w:rFonts w:ascii="Times New Roman" w:hAnsi="Times New Roman"/>
                <w:b/>
                <w:color w:val="000000"/>
                <w:sz w:val="24"/>
                <w:szCs w:val="24"/>
                <w:lang w:val="uk-UA"/>
              </w:rPr>
            </w:pPr>
            <w:r w:rsidRPr="009D5B58">
              <w:rPr>
                <w:rFonts w:ascii="Times New Roman" w:hAnsi="Times New Roman"/>
                <w:b/>
                <w:color w:val="000000"/>
                <w:sz w:val="24"/>
                <w:szCs w:val="24"/>
                <w:lang w:val="uk-UA"/>
              </w:rPr>
              <w:t>Очікуваний результат</w:t>
            </w:r>
          </w:p>
        </w:tc>
      </w:tr>
      <w:tr w:rsidR="00FE1FE0" w:rsidRPr="009D5B58" w:rsidTr="00FE1FE0">
        <w:trPr>
          <w:trHeight w:val="359"/>
        </w:trPr>
        <w:tc>
          <w:tcPr>
            <w:tcW w:w="185" w:type="pct"/>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spacing w:line="200" w:lineRule="exact"/>
              <w:jc w:val="center"/>
              <w:rPr>
                <w:rFonts w:ascii="Times New Roman" w:hAnsi="Times New Roman"/>
                <w:bCs/>
                <w:color w:val="000000"/>
                <w:sz w:val="24"/>
                <w:szCs w:val="24"/>
                <w:lang w:val="uk-UA"/>
              </w:rPr>
            </w:pPr>
          </w:p>
        </w:tc>
        <w:tc>
          <w:tcPr>
            <w:tcW w:w="271" w:type="pct"/>
            <w:vMerge/>
            <w:shd w:val="clear" w:color="auto" w:fill="auto"/>
          </w:tcPr>
          <w:p w:rsidR="00FE1FE0" w:rsidRPr="009D5B58" w:rsidRDefault="00FE1FE0" w:rsidP="00FE1FE0">
            <w:pPr>
              <w:spacing w:line="200" w:lineRule="exact"/>
              <w:jc w:val="center"/>
              <w:rPr>
                <w:rFonts w:ascii="Times New Roman" w:hAnsi="Times New Roman"/>
                <w:bCs/>
                <w:color w:val="000000"/>
                <w:sz w:val="24"/>
                <w:szCs w:val="24"/>
                <w:lang w:val="uk-UA"/>
              </w:rPr>
            </w:pPr>
          </w:p>
        </w:tc>
        <w:tc>
          <w:tcPr>
            <w:tcW w:w="809" w:type="pct"/>
            <w:vMerge/>
            <w:shd w:val="clear" w:color="auto" w:fill="auto"/>
          </w:tcPr>
          <w:p w:rsidR="00FE1FE0" w:rsidRPr="009D5B58" w:rsidRDefault="00FE1FE0" w:rsidP="00FE1FE0">
            <w:pPr>
              <w:spacing w:line="200" w:lineRule="exact"/>
              <w:jc w:val="center"/>
              <w:rPr>
                <w:rFonts w:ascii="Times New Roman" w:hAnsi="Times New Roman"/>
                <w:bCs/>
                <w:color w:val="000000"/>
                <w:sz w:val="24"/>
                <w:szCs w:val="24"/>
                <w:lang w:val="uk-UA"/>
              </w:rPr>
            </w:pPr>
          </w:p>
        </w:tc>
        <w:tc>
          <w:tcPr>
            <w:tcW w:w="416" w:type="pct"/>
            <w:gridSpan w:val="2"/>
            <w:vMerge/>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00" w:lineRule="exact"/>
              <w:jc w:val="center"/>
              <w:rPr>
                <w:rFonts w:ascii="Times New Roman" w:hAnsi="Times New Roman"/>
                <w:b/>
                <w:color w:val="000000"/>
                <w:sz w:val="24"/>
                <w:szCs w:val="24"/>
                <w:lang w:val="uk-UA"/>
              </w:rPr>
            </w:pPr>
            <w:r w:rsidRPr="009D5B58">
              <w:rPr>
                <w:rFonts w:ascii="Times New Roman" w:hAnsi="Times New Roman"/>
                <w:b/>
                <w:color w:val="000000"/>
                <w:sz w:val="24"/>
                <w:szCs w:val="24"/>
                <w:lang w:val="uk-UA"/>
              </w:rPr>
              <w:t>рік</w:t>
            </w:r>
          </w:p>
        </w:tc>
        <w:tc>
          <w:tcPr>
            <w:tcW w:w="436" w:type="pct"/>
            <w:gridSpan w:val="2"/>
            <w:shd w:val="clear" w:color="auto" w:fill="auto"/>
          </w:tcPr>
          <w:p w:rsidR="00FE1FE0" w:rsidRPr="009D5B58" w:rsidRDefault="00FE1FE0" w:rsidP="00FE1FE0">
            <w:pPr>
              <w:spacing w:line="200" w:lineRule="exact"/>
              <w:jc w:val="center"/>
              <w:rPr>
                <w:rFonts w:ascii="Times New Roman" w:hAnsi="Times New Roman"/>
                <w:b/>
                <w:color w:val="000000"/>
                <w:sz w:val="24"/>
                <w:szCs w:val="24"/>
                <w:lang w:val="uk-UA"/>
              </w:rPr>
            </w:pPr>
            <w:r w:rsidRPr="009D5B58">
              <w:rPr>
                <w:rFonts w:ascii="Times New Roman" w:hAnsi="Times New Roman"/>
                <w:b/>
                <w:color w:val="000000"/>
                <w:sz w:val="24"/>
                <w:szCs w:val="24"/>
                <w:lang w:val="uk-UA"/>
              </w:rPr>
              <w:t xml:space="preserve">Сума, </w:t>
            </w:r>
          </w:p>
          <w:p w:rsidR="00FE1FE0" w:rsidRPr="009D5B58" w:rsidRDefault="00FE1FE0" w:rsidP="00FE1FE0">
            <w:pPr>
              <w:spacing w:line="200" w:lineRule="exact"/>
              <w:jc w:val="center"/>
              <w:rPr>
                <w:rFonts w:ascii="Times New Roman" w:hAnsi="Times New Roman"/>
                <w:b/>
                <w:color w:val="000000"/>
                <w:sz w:val="24"/>
                <w:szCs w:val="24"/>
                <w:lang w:val="uk-UA"/>
              </w:rPr>
            </w:pPr>
            <w:r w:rsidRPr="009D5B58">
              <w:rPr>
                <w:rFonts w:ascii="Times New Roman" w:hAnsi="Times New Roman"/>
                <w:b/>
                <w:color w:val="000000"/>
                <w:sz w:val="24"/>
                <w:szCs w:val="24"/>
                <w:lang w:val="uk-UA"/>
              </w:rPr>
              <w:t>тис. грн.</w:t>
            </w:r>
          </w:p>
        </w:tc>
        <w:tc>
          <w:tcPr>
            <w:tcW w:w="917" w:type="pct"/>
            <w:vMerge/>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p>
        </w:tc>
      </w:tr>
      <w:tr w:rsidR="00FE1FE0" w:rsidRPr="009D5B58" w:rsidTr="00FE1FE0">
        <w:trPr>
          <w:trHeight w:val="265"/>
        </w:trPr>
        <w:tc>
          <w:tcPr>
            <w:tcW w:w="185" w:type="pct"/>
            <w:shd w:val="clear" w:color="auto" w:fill="auto"/>
          </w:tcPr>
          <w:p w:rsidR="00FE1FE0" w:rsidRPr="0060590F" w:rsidRDefault="00FE1FE0" w:rsidP="00FE1FE0">
            <w:pPr>
              <w:spacing w:line="200" w:lineRule="exact"/>
              <w:rPr>
                <w:rFonts w:ascii="Times New Roman" w:hAnsi="Times New Roman"/>
                <w:b/>
                <w:color w:val="000000"/>
                <w:sz w:val="24"/>
                <w:szCs w:val="24"/>
                <w:lang w:val="uk-UA"/>
              </w:rPr>
            </w:pPr>
            <w:r w:rsidRPr="0060590F">
              <w:rPr>
                <w:rFonts w:ascii="Times New Roman" w:hAnsi="Times New Roman"/>
                <w:b/>
                <w:color w:val="000000"/>
                <w:sz w:val="24"/>
                <w:szCs w:val="24"/>
                <w:lang w:val="uk-UA"/>
              </w:rPr>
              <w:t>1</w:t>
            </w:r>
          </w:p>
        </w:tc>
        <w:tc>
          <w:tcPr>
            <w:tcW w:w="446" w:type="pct"/>
            <w:shd w:val="clear" w:color="auto" w:fill="auto"/>
          </w:tcPr>
          <w:p w:rsidR="00FE1FE0" w:rsidRPr="0060590F" w:rsidRDefault="00FE1FE0" w:rsidP="00FE1FE0">
            <w:pPr>
              <w:spacing w:line="200" w:lineRule="exact"/>
              <w:jc w:val="center"/>
              <w:rPr>
                <w:rFonts w:ascii="Times New Roman" w:hAnsi="Times New Roman"/>
                <w:b/>
                <w:color w:val="000000"/>
                <w:sz w:val="24"/>
                <w:szCs w:val="24"/>
                <w:lang w:val="uk-UA"/>
              </w:rPr>
            </w:pPr>
            <w:r w:rsidRPr="0060590F">
              <w:rPr>
                <w:rFonts w:ascii="Times New Roman" w:hAnsi="Times New Roman"/>
                <w:b/>
                <w:color w:val="000000"/>
                <w:sz w:val="24"/>
                <w:szCs w:val="24"/>
                <w:lang w:val="uk-UA"/>
              </w:rPr>
              <w:t>2</w:t>
            </w:r>
          </w:p>
        </w:tc>
        <w:tc>
          <w:tcPr>
            <w:tcW w:w="1215" w:type="pct"/>
            <w:gridSpan w:val="2"/>
            <w:shd w:val="clear" w:color="auto" w:fill="auto"/>
          </w:tcPr>
          <w:p w:rsidR="00FE1FE0" w:rsidRPr="0060590F" w:rsidRDefault="00FE1FE0" w:rsidP="00FE1FE0">
            <w:pPr>
              <w:spacing w:line="200" w:lineRule="exact"/>
              <w:jc w:val="center"/>
              <w:rPr>
                <w:rFonts w:ascii="Times New Roman" w:hAnsi="Times New Roman"/>
                <w:b/>
                <w:bCs/>
                <w:color w:val="000000"/>
                <w:sz w:val="24"/>
                <w:szCs w:val="24"/>
                <w:lang w:val="uk-UA"/>
              </w:rPr>
            </w:pPr>
            <w:r w:rsidRPr="0060590F">
              <w:rPr>
                <w:rFonts w:ascii="Times New Roman" w:hAnsi="Times New Roman"/>
                <w:b/>
                <w:bCs/>
                <w:color w:val="000000"/>
                <w:sz w:val="24"/>
                <w:szCs w:val="24"/>
                <w:lang w:val="uk-UA"/>
              </w:rPr>
              <w:t>3</w:t>
            </w:r>
          </w:p>
        </w:tc>
        <w:tc>
          <w:tcPr>
            <w:tcW w:w="271" w:type="pct"/>
            <w:shd w:val="clear" w:color="auto" w:fill="auto"/>
          </w:tcPr>
          <w:p w:rsidR="00FE1FE0" w:rsidRPr="0060590F" w:rsidRDefault="00FE1FE0" w:rsidP="00FE1FE0">
            <w:pPr>
              <w:spacing w:line="200" w:lineRule="exact"/>
              <w:jc w:val="center"/>
              <w:rPr>
                <w:rFonts w:ascii="Times New Roman" w:hAnsi="Times New Roman"/>
                <w:b/>
                <w:bCs/>
                <w:color w:val="000000"/>
                <w:sz w:val="24"/>
                <w:szCs w:val="24"/>
                <w:lang w:val="uk-UA"/>
              </w:rPr>
            </w:pPr>
            <w:r w:rsidRPr="0060590F">
              <w:rPr>
                <w:rFonts w:ascii="Times New Roman" w:hAnsi="Times New Roman"/>
                <w:b/>
                <w:bCs/>
                <w:color w:val="000000"/>
                <w:sz w:val="24"/>
                <w:szCs w:val="24"/>
                <w:lang w:val="uk-UA"/>
              </w:rPr>
              <w:t>4</w:t>
            </w:r>
          </w:p>
        </w:tc>
        <w:tc>
          <w:tcPr>
            <w:tcW w:w="809" w:type="pct"/>
            <w:shd w:val="clear" w:color="auto" w:fill="auto"/>
          </w:tcPr>
          <w:p w:rsidR="00FE1FE0" w:rsidRPr="0060590F" w:rsidRDefault="00FE1FE0" w:rsidP="00FE1FE0">
            <w:pPr>
              <w:spacing w:line="200" w:lineRule="exact"/>
              <w:jc w:val="center"/>
              <w:rPr>
                <w:rFonts w:ascii="Times New Roman" w:hAnsi="Times New Roman"/>
                <w:b/>
                <w:bCs/>
                <w:color w:val="000000"/>
                <w:sz w:val="24"/>
                <w:szCs w:val="24"/>
                <w:lang w:val="uk-UA"/>
              </w:rPr>
            </w:pPr>
            <w:r w:rsidRPr="0060590F">
              <w:rPr>
                <w:rFonts w:ascii="Times New Roman" w:hAnsi="Times New Roman"/>
                <w:b/>
                <w:bCs/>
                <w:color w:val="000000"/>
                <w:sz w:val="24"/>
                <w:szCs w:val="24"/>
                <w:lang w:val="uk-UA"/>
              </w:rPr>
              <w:t>5</w:t>
            </w:r>
          </w:p>
        </w:tc>
        <w:tc>
          <w:tcPr>
            <w:tcW w:w="416" w:type="pct"/>
            <w:gridSpan w:val="2"/>
            <w:shd w:val="clear" w:color="auto" w:fill="auto"/>
          </w:tcPr>
          <w:p w:rsidR="00FE1FE0" w:rsidRPr="0060590F" w:rsidRDefault="00FE1FE0" w:rsidP="00FE1FE0">
            <w:pPr>
              <w:spacing w:line="200" w:lineRule="exact"/>
              <w:jc w:val="center"/>
              <w:rPr>
                <w:rFonts w:ascii="Times New Roman" w:hAnsi="Times New Roman"/>
                <w:b/>
                <w:color w:val="000000"/>
                <w:sz w:val="24"/>
                <w:szCs w:val="24"/>
                <w:lang w:val="uk-UA"/>
              </w:rPr>
            </w:pPr>
            <w:r w:rsidRPr="0060590F">
              <w:rPr>
                <w:rFonts w:ascii="Times New Roman" w:hAnsi="Times New Roman"/>
                <w:b/>
                <w:color w:val="000000"/>
                <w:sz w:val="24"/>
                <w:szCs w:val="24"/>
                <w:lang w:val="uk-UA"/>
              </w:rPr>
              <w:t>6</w:t>
            </w:r>
          </w:p>
        </w:tc>
        <w:tc>
          <w:tcPr>
            <w:tcW w:w="741" w:type="pct"/>
            <w:gridSpan w:val="4"/>
            <w:shd w:val="clear" w:color="auto" w:fill="auto"/>
          </w:tcPr>
          <w:p w:rsidR="00FE1FE0" w:rsidRPr="0060590F" w:rsidRDefault="00FE1FE0" w:rsidP="00FE1FE0">
            <w:pPr>
              <w:spacing w:line="200" w:lineRule="exact"/>
              <w:jc w:val="center"/>
              <w:rPr>
                <w:rFonts w:ascii="Times New Roman" w:hAnsi="Times New Roman"/>
                <w:b/>
                <w:color w:val="000000"/>
                <w:sz w:val="24"/>
                <w:szCs w:val="24"/>
                <w:lang w:val="uk-UA"/>
              </w:rPr>
            </w:pPr>
            <w:r w:rsidRPr="0060590F">
              <w:rPr>
                <w:rFonts w:ascii="Times New Roman" w:hAnsi="Times New Roman"/>
                <w:b/>
                <w:color w:val="000000"/>
                <w:sz w:val="24"/>
                <w:szCs w:val="24"/>
                <w:lang w:val="uk-UA"/>
              </w:rPr>
              <w:t>7</w:t>
            </w:r>
          </w:p>
        </w:tc>
        <w:tc>
          <w:tcPr>
            <w:tcW w:w="917" w:type="pct"/>
            <w:shd w:val="clear" w:color="auto" w:fill="auto"/>
          </w:tcPr>
          <w:p w:rsidR="00FE1FE0" w:rsidRPr="0060590F" w:rsidRDefault="00FE1FE0" w:rsidP="00FE1FE0">
            <w:pPr>
              <w:spacing w:line="200" w:lineRule="exact"/>
              <w:jc w:val="center"/>
              <w:rPr>
                <w:rFonts w:ascii="Times New Roman" w:hAnsi="Times New Roman"/>
                <w:b/>
                <w:color w:val="000000"/>
                <w:sz w:val="24"/>
                <w:szCs w:val="24"/>
                <w:lang w:val="uk-UA"/>
              </w:rPr>
            </w:pPr>
            <w:r w:rsidRPr="0060590F">
              <w:rPr>
                <w:rFonts w:ascii="Times New Roman" w:hAnsi="Times New Roman"/>
                <w:b/>
                <w:color w:val="000000"/>
                <w:sz w:val="24"/>
                <w:szCs w:val="24"/>
                <w:lang w:val="uk-UA"/>
              </w:rPr>
              <w:t>8</w:t>
            </w:r>
          </w:p>
        </w:tc>
      </w:tr>
      <w:tr w:rsidR="00FE1FE0" w:rsidRPr="009D5B58" w:rsidTr="00FE1FE0">
        <w:trPr>
          <w:trHeight w:val="191"/>
        </w:trPr>
        <w:tc>
          <w:tcPr>
            <w:tcW w:w="5000" w:type="pct"/>
            <w:gridSpan w:val="13"/>
            <w:shd w:val="clear" w:color="auto" w:fill="auto"/>
          </w:tcPr>
          <w:p w:rsidR="00FE1FE0" w:rsidRDefault="00FE1FE0" w:rsidP="00FE1FE0">
            <w:pPr>
              <w:spacing w:line="200" w:lineRule="exact"/>
              <w:rPr>
                <w:rFonts w:ascii="Times New Roman" w:hAnsi="Times New Roman"/>
                <w:b/>
                <w:bCs/>
                <w:szCs w:val="28"/>
                <w:lang w:val="uk-UA"/>
              </w:rPr>
            </w:pPr>
          </w:p>
          <w:p w:rsidR="00FE1FE0" w:rsidRDefault="00FE1FE0" w:rsidP="00FE1FE0">
            <w:pPr>
              <w:spacing w:line="200" w:lineRule="exact"/>
              <w:rPr>
                <w:rFonts w:ascii="Times New Roman" w:hAnsi="Times New Roman"/>
                <w:b/>
                <w:bCs/>
                <w:szCs w:val="28"/>
                <w:lang w:val="uk-UA"/>
              </w:rPr>
            </w:pPr>
            <w:r>
              <w:rPr>
                <w:rFonts w:ascii="Times New Roman" w:hAnsi="Times New Roman"/>
                <w:b/>
                <w:bCs/>
                <w:szCs w:val="28"/>
                <w:lang w:val="uk-UA"/>
              </w:rPr>
              <w:t>1</w:t>
            </w:r>
            <w:r w:rsidRPr="0027204C">
              <w:rPr>
                <w:rFonts w:ascii="Times New Roman" w:hAnsi="Times New Roman"/>
                <w:b/>
                <w:bCs/>
                <w:szCs w:val="28"/>
                <w:lang w:val="uk-UA"/>
              </w:rPr>
              <w:t>. Викласти підпункт</w:t>
            </w:r>
            <w:r>
              <w:rPr>
                <w:rFonts w:ascii="Times New Roman" w:hAnsi="Times New Roman"/>
                <w:b/>
                <w:bCs/>
                <w:szCs w:val="28"/>
                <w:lang w:val="uk-UA"/>
              </w:rPr>
              <w:t>и</w:t>
            </w:r>
            <w:r w:rsidRPr="0027204C">
              <w:rPr>
                <w:rFonts w:ascii="Times New Roman" w:hAnsi="Times New Roman"/>
                <w:b/>
                <w:bCs/>
                <w:szCs w:val="28"/>
                <w:lang w:val="uk-UA"/>
              </w:rPr>
              <w:t xml:space="preserve"> </w:t>
            </w:r>
            <w:r>
              <w:rPr>
                <w:rFonts w:ascii="Times New Roman" w:hAnsi="Times New Roman"/>
                <w:b/>
                <w:bCs/>
                <w:szCs w:val="28"/>
                <w:lang w:val="uk-UA"/>
              </w:rPr>
              <w:t>1.1.</w:t>
            </w:r>
            <w:r w:rsidRPr="0027204C">
              <w:rPr>
                <w:rFonts w:ascii="Times New Roman" w:hAnsi="Times New Roman"/>
                <w:b/>
                <w:bCs/>
                <w:szCs w:val="28"/>
                <w:lang w:val="uk-UA"/>
              </w:rPr>
              <w:t xml:space="preserve"> </w:t>
            </w:r>
            <w:r>
              <w:rPr>
                <w:rFonts w:ascii="Times New Roman" w:hAnsi="Times New Roman"/>
                <w:b/>
                <w:bCs/>
                <w:szCs w:val="28"/>
                <w:lang w:val="uk-UA"/>
              </w:rPr>
              <w:t xml:space="preserve">, 1.2., 1.3., 1.4., 1.6., 1.13., 1.14. </w:t>
            </w:r>
            <w:r w:rsidRPr="0027204C">
              <w:rPr>
                <w:rFonts w:ascii="Times New Roman" w:hAnsi="Times New Roman"/>
                <w:b/>
                <w:bCs/>
                <w:szCs w:val="28"/>
                <w:lang w:val="uk-UA"/>
              </w:rPr>
              <w:t xml:space="preserve">пункту </w:t>
            </w:r>
            <w:r>
              <w:rPr>
                <w:rFonts w:ascii="Times New Roman" w:hAnsi="Times New Roman"/>
                <w:b/>
                <w:bCs/>
                <w:szCs w:val="28"/>
                <w:lang w:val="uk-UA"/>
              </w:rPr>
              <w:t>1</w:t>
            </w:r>
            <w:r w:rsidRPr="0027204C">
              <w:rPr>
                <w:rFonts w:ascii="Times New Roman" w:hAnsi="Times New Roman"/>
                <w:b/>
                <w:bCs/>
                <w:szCs w:val="28"/>
                <w:lang w:val="uk-UA"/>
              </w:rPr>
              <w:t xml:space="preserve"> Додатка у такій редакції:</w:t>
            </w:r>
          </w:p>
          <w:p w:rsidR="00FE1FE0" w:rsidRPr="009D5B58" w:rsidRDefault="00FE1FE0" w:rsidP="00FE1FE0">
            <w:pPr>
              <w:spacing w:line="200" w:lineRule="exact"/>
              <w:rPr>
                <w:rFonts w:ascii="Times New Roman" w:hAnsi="Times New Roman"/>
                <w:color w:val="000000"/>
                <w:sz w:val="24"/>
                <w:szCs w:val="24"/>
                <w:lang w:val="uk-UA"/>
              </w:rPr>
            </w:pPr>
            <w:r w:rsidRPr="00C70F12">
              <w:rPr>
                <w:rFonts w:ascii="Times New Roman" w:hAnsi="Times New Roman"/>
                <w:bCs/>
                <w:szCs w:val="28"/>
                <w:lang w:val="uk-UA"/>
              </w:rPr>
              <w:t>„</w:t>
            </w:r>
          </w:p>
        </w:tc>
      </w:tr>
      <w:tr w:rsidR="00FE1FE0" w:rsidRPr="009D5B58" w:rsidTr="00FE1FE0">
        <w:trPr>
          <w:trHeight w:val="191"/>
        </w:trPr>
        <w:tc>
          <w:tcPr>
            <w:tcW w:w="185" w:type="pct"/>
            <w:vMerge w:val="restart"/>
            <w:shd w:val="clear" w:color="auto" w:fill="auto"/>
          </w:tcPr>
          <w:p w:rsidR="00FE1FE0" w:rsidRDefault="00FE1FE0" w:rsidP="00FE1FE0">
            <w:pPr>
              <w:spacing w:line="20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w:t>
            </w: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Default="00036383" w:rsidP="00FE1FE0">
            <w:pPr>
              <w:spacing w:line="200" w:lineRule="exact"/>
              <w:jc w:val="center"/>
              <w:rPr>
                <w:rFonts w:ascii="Times New Roman" w:hAnsi="Times New Roman"/>
                <w:color w:val="000000"/>
                <w:sz w:val="24"/>
                <w:szCs w:val="24"/>
                <w:lang w:val="uk-UA"/>
              </w:rPr>
            </w:pPr>
          </w:p>
          <w:p w:rsidR="00036383" w:rsidRPr="009D5B58" w:rsidRDefault="00036383" w:rsidP="00FE1FE0">
            <w:pPr>
              <w:spacing w:line="200" w:lineRule="exact"/>
              <w:jc w:val="center"/>
              <w:rPr>
                <w:rFonts w:ascii="Times New Roman" w:hAnsi="Times New Roman"/>
                <w:color w:val="000000"/>
                <w:sz w:val="24"/>
                <w:szCs w:val="24"/>
                <w:lang w:val="uk-UA"/>
              </w:rPr>
            </w:pPr>
          </w:p>
        </w:tc>
        <w:tc>
          <w:tcPr>
            <w:tcW w:w="446" w:type="pct"/>
            <w:vMerge w:val="restart"/>
            <w:shd w:val="clear" w:color="auto" w:fill="auto"/>
          </w:tcPr>
          <w:p w:rsidR="00036383" w:rsidRDefault="00FE1FE0"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r w:rsidRPr="009D5B58">
              <w:rPr>
                <w:rFonts w:ascii="Times New Roman" w:hAnsi="Times New Roman"/>
                <w:color w:val="000000"/>
                <w:sz w:val="24"/>
                <w:szCs w:val="24"/>
                <w:bdr w:val="none" w:sz="0" w:space="0" w:color="auto" w:frame="1"/>
                <w:lang w:val="uk-UA"/>
              </w:rPr>
              <w:lastRenderedPageBreak/>
              <w:t>Підтримка сімей та популяри</w:t>
            </w:r>
            <w:r w:rsidRPr="00DF5104">
              <w:rPr>
                <w:rFonts w:ascii="Times New Roman" w:hAnsi="Times New Roman"/>
                <w:color w:val="000000"/>
                <w:sz w:val="24"/>
                <w:szCs w:val="24"/>
                <w:bdr w:val="none" w:sz="0" w:space="0" w:color="auto" w:frame="1"/>
                <w:lang w:val="ru-RU"/>
              </w:rPr>
              <w:t>-</w:t>
            </w:r>
            <w:proofErr w:type="spellStart"/>
            <w:r w:rsidRPr="009D5B58">
              <w:rPr>
                <w:rFonts w:ascii="Times New Roman" w:hAnsi="Times New Roman"/>
                <w:color w:val="000000"/>
                <w:sz w:val="24"/>
                <w:szCs w:val="24"/>
                <w:bdr w:val="none" w:sz="0" w:space="0" w:color="auto" w:frame="1"/>
                <w:lang w:val="uk-UA"/>
              </w:rPr>
              <w:t>зація</w:t>
            </w:r>
            <w:proofErr w:type="spellEnd"/>
            <w:r w:rsidRPr="009D5B58">
              <w:rPr>
                <w:rFonts w:ascii="Times New Roman" w:hAnsi="Times New Roman"/>
                <w:color w:val="000000"/>
                <w:sz w:val="24"/>
                <w:szCs w:val="24"/>
                <w:bdr w:val="none" w:sz="0" w:space="0" w:color="auto" w:frame="1"/>
                <w:lang w:val="uk-UA"/>
              </w:rPr>
              <w:t xml:space="preserve"> сімейних </w:t>
            </w:r>
          </w:p>
          <w:p w:rsidR="00FE1FE0" w:rsidRDefault="00FE1FE0"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r w:rsidRPr="009D5B58">
              <w:rPr>
                <w:rFonts w:ascii="Times New Roman" w:hAnsi="Times New Roman"/>
                <w:color w:val="000000"/>
                <w:sz w:val="24"/>
                <w:szCs w:val="24"/>
                <w:bdr w:val="none" w:sz="0" w:space="0" w:color="auto" w:frame="1"/>
                <w:lang w:val="uk-UA"/>
              </w:rPr>
              <w:t>цінностей</w:t>
            </w: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p w:rsidR="00036383" w:rsidRPr="009D5B58" w:rsidRDefault="00036383" w:rsidP="00FE1FE0">
            <w:pPr>
              <w:tabs>
                <w:tab w:val="left" w:pos="4848"/>
                <w:tab w:val="left" w:pos="10076"/>
                <w:tab w:val="left" w:pos="10992"/>
                <w:tab w:val="left" w:pos="11908"/>
                <w:tab w:val="left" w:pos="12824"/>
                <w:tab w:val="left" w:pos="13740"/>
                <w:tab w:val="left" w:pos="14656"/>
              </w:tabs>
              <w:suppressAutoHyphens/>
              <w:spacing w:line="200" w:lineRule="exact"/>
              <w:jc w:val="center"/>
              <w:rPr>
                <w:rFonts w:ascii="Times New Roman" w:hAnsi="Times New Roman"/>
                <w:color w:val="000000"/>
                <w:sz w:val="24"/>
                <w:szCs w:val="24"/>
                <w:bdr w:val="none" w:sz="0" w:space="0" w:color="auto" w:frame="1"/>
                <w:lang w:val="uk-UA"/>
              </w:rPr>
            </w:pPr>
          </w:p>
        </w:tc>
        <w:tc>
          <w:tcPr>
            <w:tcW w:w="1142"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0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lastRenderedPageBreak/>
              <w:t xml:space="preserve">1.1. З метою забезпечення оптимального функціонування цілісної системи з соціальної підтримки сімей та сприяння створенню умов для повної реалізації сім`ями свого потенціалу, проводити засідання за круглим столом, брифінги, семінари, спрямовані на збереження та популяризацію національних культурних сімейних традицій і цінностей, підвищення престижу сім`ї, в тому числі багатодітних сімей, сімей учасників АТО, внутрішньо переміщених, сімей героїв Небесної Сотні. </w:t>
            </w:r>
          </w:p>
        </w:tc>
        <w:tc>
          <w:tcPr>
            <w:tcW w:w="344" w:type="pct"/>
            <w:gridSpan w:val="2"/>
            <w:vMerge w:val="restart"/>
            <w:shd w:val="clear" w:color="auto" w:fill="auto"/>
          </w:tcPr>
          <w:p w:rsidR="00FE1FE0" w:rsidRPr="009D5B58" w:rsidRDefault="00FE1FE0" w:rsidP="00FE1FE0">
            <w:pPr>
              <w:spacing w:line="200" w:lineRule="exact"/>
              <w:rPr>
                <w:rFonts w:ascii="Times New Roman" w:hAnsi="Times New Roman"/>
                <w:sz w:val="24"/>
                <w:szCs w:val="24"/>
                <w:lang w:val="uk-UA"/>
              </w:rPr>
            </w:pPr>
            <w:r w:rsidRPr="009D5B58">
              <w:rPr>
                <w:rFonts w:ascii="Times New Roman" w:hAnsi="Times New Roman"/>
                <w:sz w:val="24"/>
                <w:szCs w:val="24"/>
                <w:lang w:val="uk-UA"/>
              </w:rPr>
              <w:t>2018 - 2022</w:t>
            </w:r>
          </w:p>
          <w:p w:rsidR="00FE1FE0" w:rsidRPr="009D5B58" w:rsidRDefault="00FE1FE0" w:rsidP="00FE1FE0">
            <w:pPr>
              <w:spacing w:line="200" w:lineRule="exact"/>
              <w:rPr>
                <w:rFonts w:ascii="Times New Roman" w:hAnsi="Times New Roman"/>
                <w:sz w:val="24"/>
                <w:szCs w:val="24"/>
                <w:lang w:val="uk-UA"/>
              </w:rPr>
            </w:pPr>
            <w:r w:rsidRPr="009D5B58">
              <w:rPr>
                <w:rFonts w:ascii="Times New Roman" w:hAnsi="Times New Roman"/>
                <w:sz w:val="24"/>
                <w:szCs w:val="24"/>
                <w:lang w:val="uk-UA"/>
              </w:rPr>
              <w:t>роки</w:t>
            </w:r>
          </w:p>
        </w:tc>
        <w:tc>
          <w:tcPr>
            <w:tcW w:w="855" w:type="pct"/>
            <w:gridSpan w:val="2"/>
            <w:vMerge w:val="restart"/>
            <w:shd w:val="clear" w:color="auto" w:fill="auto"/>
          </w:tcPr>
          <w:p w:rsidR="00FE1FE0" w:rsidRPr="009D5B58" w:rsidRDefault="00FE1FE0" w:rsidP="00FE1FE0">
            <w:pPr>
              <w:spacing w:line="200" w:lineRule="exact"/>
              <w:rPr>
                <w:rFonts w:ascii="Times New Roman" w:hAnsi="Times New Roman"/>
                <w:sz w:val="24"/>
                <w:szCs w:val="24"/>
                <w:lang w:val="uk-UA"/>
              </w:rPr>
            </w:pPr>
            <w:r w:rsidRPr="009D5B58">
              <w:rPr>
                <w:rFonts w:ascii="Times New Roman" w:hAnsi="Times New Roman"/>
                <w:sz w:val="24"/>
                <w:szCs w:val="24"/>
                <w:lang w:val="uk-UA"/>
              </w:rPr>
              <w:t xml:space="preserve">Служба у справах дітей та сім'ї </w:t>
            </w:r>
            <w:proofErr w:type="spellStart"/>
            <w:r w:rsidRPr="009D5B58">
              <w:rPr>
                <w:rFonts w:ascii="Times New Roman" w:hAnsi="Times New Roman"/>
                <w:sz w:val="24"/>
                <w:szCs w:val="24"/>
                <w:lang w:val="uk-UA"/>
              </w:rPr>
              <w:t>облдерж</w:t>
            </w:r>
            <w:r>
              <w:rPr>
                <w:rFonts w:ascii="Times New Roman" w:hAnsi="Times New Roman"/>
                <w:sz w:val="24"/>
                <w:szCs w:val="24"/>
                <w:lang w:val="uk-UA"/>
              </w:rPr>
              <w:t>-</w:t>
            </w:r>
            <w:r w:rsidRPr="009D5B58">
              <w:rPr>
                <w:rFonts w:ascii="Times New Roman" w:hAnsi="Times New Roman"/>
                <w:sz w:val="24"/>
                <w:szCs w:val="24"/>
                <w:lang w:val="uk-UA"/>
              </w:rPr>
              <w:t>адміністрації</w:t>
            </w:r>
            <w:proofErr w:type="spellEnd"/>
            <w:r w:rsidRPr="009D5B58">
              <w:rPr>
                <w:rFonts w:ascii="Times New Roman" w:hAnsi="Times New Roman"/>
                <w:sz w:val="24"/>
                <w:szCs w:val="24"/>
                <w:lang w:val="uk-UA"/>
              </w:rPr>
              <w:t>,</w:t>
            </w:r>
          </w:p>
          <w:p w:rsidR="00FE1FE0" w:rsidRPr="009D5B58" w:rsidRDefault="00FE1FE0" w:rsidP="00FE1FE0">
            <w:pPr>
              <w:spacing w:line="200" w:lineRule="exact"/>
              <w:rPr>
                <w:rFonts w:ascii="Times New Roman" w:hAnsi="Times New Roman"/>
                <w:sz w:val="24"/>
                <w:szCs w:val="24"/>
                <w:lang w:val="uk-UA"/>
              </w:rPr>
            </w:pPr>
            <w:r w:rsidRPr="009D5B58">
              <w:rPr>
                <w:rFonts w:ascii="Times New Roman" w:hAnsi="Times New Roman"/>
                <w:sz w:val="24"/>
                <w:szCs w:val="24"/>
                <w:lang w:val="uk-UA"/>
              </w:rPr>
              <w:t>райдержадміністрації, міськвиконкоми (міст обласного значення),</w:t>
            </w:r>
          </w:p>
          <w:p w:rsidR="00FE1FE0" w:rsidRPr="009D5B58" w:rsidRDefault="00FE1FE0" w:rsidP="00FE1FE0">
            <w:pPr>
              <w:spacing w:line="200" w:lineRule="exact"/>
              <w:rPr>
                <w:rFonts w:ascii="Times New Roman" w:hAnsi="Times New Roman"/>
                <w:sz w:val="24"/>
                <w:szCs w:val="24"/>
                <w:lang w:val="uk-UA"/>
              </w:rPr>
            </w:pPr>
            <w:r w:rsidRPr="009D5B58">
              <w:rPr>
                <w:rFonts w:ascii="Times New Roman" w:hAnsi="Times New Roman"/>
                <w:sz w:val="24"/>
                <w:szCs w:val="24"/>
                <w:lang w:val="uk-UA"/>
              </w:rPr>
              <w:t>об’єднані територіальні громади (Далі – ОТГ)</w:t>
            </w:r>
          </w:p>
          <w:p w:rsidR="00FE1FE0" w:rsidRPr="009D5B58" w:rsidRDefault="00FE1FE0" w:rsidP="00FE1FE0">
            <w:pPr>
              <w:spacing w:line="200" w:lineRule="exact"/>
              <w:rPr>
                <w:rFonts w:ascii="Times New Roman" w:hAnsi="Times New Roman"/>
                <w:sz w:val="24"/>
                <w:szCs w:val="24"/>
                <w:lang w:val="uk-UA"/>
              </w:rPr>
            </w:pPr>
          </w:p>
        </w:tc>
        <w:tc>
          <w:tcPr>
            <w:tcW w:w="431" w:type="pct"/>
            <w:gridSpan w:val="2"/>
            <w:vMerge w:val="restart"/>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proofErr w:type="spellStart"/>
            <w:r w:rsidRPr="009D5B58">
              <w:rPr>
                <w:rFonts w:ascii="Times New Roman" w:hAnsi="Times New Roman"/>
                <w:color w:val="000000"/>
                <w:sz w:val="24"/>
                <w:szCs w:val="24"/>
                <w:lang w:val="uk-UA"/>
              </w:rPr>
              <w:t>Облас</w:t>
            </w:r>
            <w:r>
              <w:rPr>
                <w:rFonts w:ascii="Times New Roman" w:hAnsi="Times New Roman"/>
                <w:color w:val="000000"/>
                <w:sz w:val="24"/>
                <w:szCs w:val="24"/>
                <w:lang w:val="uk-UA"/>
              </w:rPr>
              <w:t>-</w:t>
            </w:r>
            <w:r w:rsidRPr="009D5B58">
              <w:rPr>
                <w:rFonts w:ascii="Times New Roman" w:hAnsi="Times New Roman"/>
                <w:color w:val="000000"/>
                <w:sz w:val="24"/>
                <w:szCs w:val="24"/>
                <w:lang w:val="uk-UA"/>
              </w:rPr>
              <w:t>ний</w:t>
            </w:r>
            <w:proofErr w:type="spellEnd"/>
            <w:r w:rsidRPr="009D5B58">
              <w:rPr>
                <w:rFonts w:ascii="Times New Roman" w:hAnsi="Times New Roman"/>
                <w:color w:val="000000"/>
                <w:sz w:val="24"/>
                <w:szCs w:val="24"/>
                <w:lang w:val="uk-UA"/>
              </w:rPr>
              <w:t xml:space="preserve"> бюджет</w:t>
            </w:r>
          </w:p>
        </w:tc>
        <w:tc>
          <w:tcPr>
            <w:tcW w:w="288" w:type="pct"/>
            <w:gridSpan w:val="2"/>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392" w:type="pct"/>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Pr>
                <w:rFonts w:ascii="Times New Roman" w:hAnsi="Times New Roman"/>
                <w:color w:val="000000"/>
                <w:sz w:val="24"/>
                <w:szCs w:val="24"/>
                <w:lang w:val="uk-UA"/>
              </w:rPr>
              <w:t>5</w:t>
            </w:r>
            <w:r w:rsidRPr="009D5B58">
              <w:rPr>
                <w:rFonts w:ascii="Times New Roman" w:hAnsi="Times New Roman"/>
                <w:color w:val="000000"/>
                <w:sz w:val="24"/>
                <w:szCs w:val="24"/>
                <w:lang w:val="uk-UA"/>
              </w:rPr>
              <w:t>0,0</w:t>
            </w:r>
          </w:p>
        </w:tc>
        <w:tc>
          <w:tcPr>
            <w:tcW w:w="917" w:type="pct"/>
            <w:vMerge w:val="restart"/>
            <w:shd w:val="clear" w:color="auto" w:fill="auto"/>
          </w:tcPr>
          <w:p w:rsidR="00FE1FE0" w:rsidRPr="00DF5104" w:rsidRDefault="00FE1FE0" w:rsidP="00FE1FE0">
            <w:pPr>
              <w:spacing w:line="20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Забезпечення узгодженої діяльності органів виконавчої влади та  органів </w:t>
            </w:r>
            <w:proofErr w:type="spellStart"/>
            <w:r w:rsidRPr="009D5B58">
              <w:rPr>
                <w:rFonts w:ascii="Times New Roman" w:hAnsi="Times New Roman"/>
                <w:color w:val="000000"/>
                <w:sz w:val="24"/>
                <w:szCs w:val="24"/>
                <w:lang w:val="uk-UA"/>
              </w:rPr>
              <w:t>місце</w:t>
            </w:r>
            <w:r>
              <w:rPr>
                <w:rFonts w:ascii="Times New Roman" w:hAnsi="Times New Roman"/>
                <w:color w:val="000000"/>
                <w:sz w:val="24"/>
                <w:szCs w:val="24"/>
                <w:lang w:val="uk-UA"/>
              </w:rPr>
              <w:t>-</w:t>
            </w:r>
            <w:r w:rsidRPr="009D5B58">
              <w:rPr>
                <w:rFonts w:ascii="Times New Roman" w:hAnsi="Times New Roman"/>
                <w:color w:val="000000"/>
                <w:sz w:val="24"/>
                <w:szCs w:val="24"/>
                <w:lang w:val="uk-UA"/>
              </w:rPr>
              <w:t>вого</w:t>
            </w:r>
            <w:proofErr w:type="spellEnd"/>
            <w:r w:rsidRPr="009D5B58">
              <w:rPr>
                <w:rFonts w:ascii="Times New Roman" w:hAnsi="Times New Roman"/>
                <w:color w:val="000000"/>
                <w:sz w:val="24"/>
                <w:szCs w:val="24"/>
                <w:lang w:val="uk-UA"/>
              </w:rPr>
              <w:t xml:space="preserve"> самоврядування з метою підвищення рівня </w:t>
            </w:r>
            <w:r>
              <w:rPr>
                <w:rFonts w:ascii="Times New Roman" w:hAnsi="Times New Roman"/>
                <w:color w:val="000000"/>
                <w:sz w:val="24"/>
                <w:szCs w:val="24"/>
                <w:lang w:val="uk-UA"/>
              </w:rPr>
              <w:t>популя</w:t>
            </w:r>
            <w:r w:rsidRPr="009D5B58">
              <w:rPr>
                <w:rFonts w:ascii="Times New Roman" w:hAnsi="Times New Roman"/>
                <w:color w:val="000000"/>
                <w:sz w:val="24"/>
                <w:szCs w:val="24"/>
                <w:lang w:val="uk-UA"/>
              </w:rPr>
              <w:t>ризації національних культурних сімейних традицій і цінностей та підвищення престижу сім`ї</w:t>
            </w:r>
          </w:p>
          <w:p w:rsidR="00FE1FE0" w:rsidRPr="00DF5104" w:rsidRDefault="00FE1FE0" w:rsidP="00FE1FE0">
            <w:pPr>
              <w:spacing w:line="200" w:lineRule="exact"/>
              <w:rPr>
                <w:rFonts w:ascii="Times New Roman" w:hAnsi="Times New Roman"/>
                <w:sz w:val="24"/>
                <w:szCs w:val="24"/>
                <w:lang w:val="uk-UA"/>
              </w:rPr>
            </w:pPr>
          </w:p>
        </w:tc>
      </w:tr>
      <w:tr w:rsidR="00FE1FE0" w:rsidRPr="009D5B58" w:rsidTr="00FE1FE0">
        <w:trPr>
          <w:trHeight w:val="133"/>
        </w:trPr>
        <w:tc>
          <w:tcPr>
            <w:tcW w:w="185" w:type="pct"/>
            <w:vMerge/>
            <w:shd w:val="clear" w:color="auto" w:fill="auto"/>
          </w:tcPr>
          <w:p w:rsidR="00FE1FE0" w:rsidRPr="009D5B58" w:rsidRDefault="00FE1FE0" w:rsidP="00FE1FE0">
            <w:pPr>
              <w:numPr>
                <w:ilvl w:val="0"/>
                <w:numId w:val="12"/>
              </w:numPr>
              <w:spacing w:line="200" w:lineRule="exact"/>
              <w:textAlignment w:val="baseline"/>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00" w:lineRule="exact"/>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0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392" w:type="pct"/>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90,0</w:t>
            </w:r>
          </w:p>
        </w:tc>
        <w:tc>
          <w:tcPr>
            <w:tcW w:w="917" w:type="pct"/>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r>
      <w:tr w:rsidR="00FE1FE0" w:rsidRPr="009D5B58" w:rsidTr="00FE1FE0">
        <w:trPr>
          <w:trHeight w:val="64"/>
        </w:trPr>
        <w:tc>
          <w:tcPr>
            <w:tcW w:w="185" w:type="pct"/>
            <w:vMerge/>
            <w:shd w:val="clear" w:color="auto" w:fill="auto"/>
          </w:tcPr>
          <w:p w:rsidR="00FE1FE0" w:rsidRPr="009D5B58" w:rsidRDefault="00FE1FE0" w:rsidP="00FE1FE0">
            <w:pPr>
              <w:numPr>
                <w:ilvl w:val="0"/>
                <w:numId w:val="12"/>
              </w:numPr>
              <w:spacing w:line="200" w:lineRule="exact"/>
              <w:textAlignment w:val="baseline"/>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00" w:lineRule="exact"/>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0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392" w:type="pct"/>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100,0</w:t>
            </w:r>
          </w:p>
        </w:tc>
        <w:tc>
          <w:tcPr>
            <w:tcW w:w="917" w:type="pct"/>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r>
      <w:tr w:rsidR="00FE1FE0" w:rsidRPr="009D5B58" w:rsidTr="00FE1FE0">
        <w:trPr>
          <w:trHeight w:val="64"/>
        </w:trPr>
        <w:tc>
          <w:tcPr>
            <w:tcW w:w="185" w:type="pct"/>
            <w:vMerge/>
            <w:shd w:val="clear" w:color="auto" w:fill="auto"/>
          </w:tcPr>
          <w:p w:rsidR="00FE1FE0" w:rsidRPr="009D5B58" w:rsidRDefault="00FE1FE0" w:rsidP="00FE1FE0">
            <w:pPr>
              <w:numPr>
                <w:ilvl w:val="0"/>
                <w:numId w:val="12"/>
              </w:numPr>
              <w:spacing w:line="200" w:lineRule="exact"/>
              <w:textAlignment w:val="baseline"/>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00" w:lineRule="exact"/>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0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392" w:type="pct"/>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110,0</w:t>
            </w:r>
          </w:p>
        </w:tc>
        <w:tc>
          <w:tcPr>
            <w:tcW w:w="917" w:type="pct"/>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numPr>
                <w:ilvl w:val="0"/>
                <w:numId w:val="12"/>
              </w:numPr>
              <w:spacing w:line="200" w:lineRule="exact"/>
              <w:textAlignment w:val="baseline"/>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00" w:lineRule="exact"/>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0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392" w:type="pct"/>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120,0</w:t>
            </w:r>
          </w:p>
        </w:tc>
        <w:tc>
          <w:tcPr>
            <w:tcW w:w="917" w:type="pct"/>
            <w:vMerge/>
            <w:shd w:val="clear" w:color="auto" w:fill="auto"/>
          </w:tcPr>
          <w:p w:rsidR="00FE1FE0" w:rsidRPr="009D5B58" w:rsidRDefault="00FE1FE0" w:rsidP="00FE1FE0">
            <w:pPr>
              <w:spacing w:line="20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numPr>
                <w:ilvl w:val="0"/>
                <w:numId w:val="12"/>
              </w:numPr>
              <w:spacing w:line="200" w:lineRule="exact"/>
              <w:textAlignment w:val="baseline"/>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00" w:lineRule="exact"/>
              <w:rPr>
                <w:rFonts w:ascii="Times New Roman" w:hAnsi="Times New Roman"/>
                <w:color w:val="000000"/>
                <w:sz w:val="24"/>
                <w:szCs w:val="24"/>
                <w:lang w:val="uk-UA"/>
              </w:rPr>
            </w:pPr>
          </w:p>
        </w:tc>
        <w:tc>
          <w:tcPr>
            <w:tcW w:w="1142"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0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1.2. Забезпечити проведення інформаційних заходів щодо сімейних цінностей та свідомого ставлення батьків до виконання своїх обов'язків.</w:t>
            </w:r>
          </w:p>
          <w:p w:rsidR="00FE1FE0" w:rsidRPr="009D5B58" w:rsidRDefault="00FE1FE0" w:rsidP="00FE1FE0">
            <w:pPr>
              <w:spacing w:line="200" w:lineRule="exact"/>
              <w:jc w:val="both"/>
              <w:rPr>
                <w:rFonts w:ascii="Times New Roman" w:hAnsi="Times New Roman"/>
                <w:sz w:val="24"/>
                <w:szCs w:val="24"/>
                <w:lang w:val="uk-UA"/>
              </w:rPr>
            </w:pPr>
          </w:p>
        </w:tc>
        <w:tc>
          <w:tcPr>
            <w:tcW w:w="344" w:type="pct"/>
            <w:gridSpan w:val="2"/>
            <w:vMerge w:val="restart"/>
            <w:shd w:val="clear" w:color="auto" w:fill="auto"/>
          </w:tcPr>
          <w:p w:rsidR="00FE1FE0" w:rsidRPr="009D5B58" w:rsidRDefault="00FE1FE0" w:rsidP="00FE1FE0">
            <w:pPr>
              <w:spacing w:line="200" w:lineRule="exact"/>
              <w:rPr>
                <w:rFonts w:ascii="Times New Roman" w:hAnsi="Times New Roman"/>
                <w:sz w:val="24"/>
                <w:szCs w:val="24"/>
                <w:lang w:val="uk-UA"/>
              </w:rPr>
            </w:pPr>
            <w:r w:rsidRPr="009D5B58">
              <w:rPr>
                <w:rFonts w:ascii="Times New Roman" w:hAnsi="Times New Roman"/>
                <w:sz w:val="24"/>
                <w:szCs w:val="24"/>
                <w:lang w:val="uk-UA"/>
              </w:rPr>
              <w:t>2018 -2022</w:t>
            </w:r>
          </w:p>
          <w:p w:rsidR="00FE1FE0" w:rsidRPr="009D5B58" w:rsidRDefault="00FE1FE0" w:rsidP="00FE1FE0">
            <w:pPr>
              <w:spacing w:line="200" w:lineRule="exact"/>
              <w:rPr>
                <w:rFonts w:ascii="Times New Roman" w:hAnsi="Times New Roman"/>
                <w:sz w:val="24"/>
                <w:szCs w:val="24"/>
                <w:lang w:val="uk-UA"/>
              </w:rPr>
            </w:pPr>
            <w:r w:rsidRPr="009D5B58">
              <w:rPr>
                <w:rFonts w:ascii="Times New Roman" w:hAnsi="Times New Roman"/>
                <w:sz w:val="24"/>
                <w:szCs w:val="24"/>
                <w:lang w:val="uk-UA"/>
              </w:rPr>
              <w:t>роки</w:t>
            </w:r>
          </w:p>
        </w:tc>
        <w:tc>
          <w:tcPr>
            <w:tcW w:w="855" w:type="pct"/>
            <w:gridSpan w:val="2"/>
            <w:vMerge w:val="restart"/>
            <w:shd w:val="clear" w:color="auto" w:fill="auto"/>
          </w:tcPr>
          <w:p w:rsidR="00FE1FE0" w:rsidRPr="009D5B58" w:rsidRDefault="00FE1FE0" w:rsidP="00FE1FE0">
            <w:pPr>
              <w:spacing w:line="200" w:lineRule="exact"/>
              <w:rPr>
                <w:rFonts w:ascii="Times New Roman" w:hAnsi="Times New Roman"/>
                <w:sz w:val="24"/>
                <w:szCs w:val="24"/>
                <w:lang w:val="uk-UA"/>
              </w:rPr>
            </w:pPr>
            <w:r w:rsidRPr="009D5B58">
              <w:rPr>
                <w:rFonts w:ascii="Times New Roman" w:hAnsi="Times New Roman"/>
                <w:sz w:val="24"/>
                <w:szCs w:val="24"/>
                <w:lang w:val="uk-UA"/>
              </w:rPr>
              <w:t>Служба у справах дітей та сім'ї облдержадміністрації,</w:t>
            </w:r>
          </w:p>
          <w:p w:rsidR="00FE1FE0" w:rsidRPr="009D5B58" w:rsidRDefault="00FE1FE0" w:rsidP="00FE1FE0">
            <w:pPr>
              <w:spacing w:line="200" w:lineRule="exact"/>
              <w:rPr>
                <w:rFonts w:ascii="Times New Roman" w:hAnsi="Times New Roman"/>
                <w:sz w:val="24"/>
                <w:szCs w:val="24"/>
                <w:lang w:val="uk-UA"/>
              </w:rPr>
            </w:pPr>
            <w:r w:rsidRPr="009D5B58">
              <w:rPr>
                <w:rFonts w:ascii="Times New Roman" w:hAnsi="Times New Roman"/>
                <w:sz w:val="24"/>
                <w:szCs w:val="24"/>
                <w:lang w:val="uk-UA"/>
              </w:rPr>
              <w:t>райдержадміністрації, міськвиконкоми (міст обласного значення)</w:t>
            </w:r>
          </w:p>
        </w:tc>
        <w:tc>
          <w:tcPr>
            <w:tcW w:w="431" w:type="pct"/>
            <w:gridSpan w:val="2"/>
            <w:vMerge w:val="restart"/>
            <w:shd w:val="clear" w:color="auto" w:fill="auto"/>
          </w:tcPr>
          <w:p w:rsidR="00FE1FE0" w:rsidRPr="009D5B58" w:rsidRDefault="00FE1FE0" w:rsidP="00FE1FE0">
            <w:pPr>
              <w:spacing w:line="200" w:lineRule="exact"/>
              <w:rPr>
                <w:rFonts w:ascii="Times New Roman" w:hAnsi="Times New Roman"/>
                <w:sz w:val="24"/>
                <w:szCs w:val="24"/>
                <w:lang w:val="uk-UA"/>
              </w:rPr>
            </w:pPr>
            <w:proofErr w:type="spellStart"/>
            <w:r w:rsidRPr="009D5B58">
              <w:rPr>
                <w:rFonts w:ascii="Times New Roman" w:hAnsi="Times New Roman"/>
                <w:color w:val="000000"/>
                <w:sz w:val="24"/>
                <w:szCs w:val="24"/>
                <w:lang w:val="uk-UA"/>
              </w:rPr>
              <w:t>Облас</w:t>
            </w:r>
            <w:r>
              <w:rPr>
                <w:rFonts w:ascii="Times New Roman" w:hAnsi="Times New Roman"/>
                <w:color w:val="000000"/>
                <w:sz w:val="24"/>
                <w:szCs w:val="24"/>
                <w:lang w:val="uk-UA"/>
              </w:rPr>
              <w:t>-</w:t>
            </w:r>
            <w:r w:rsidRPr="009D5B58">
              <w:rPr>
                <w:rFonts w:ascii="Times New Roman" w:hAnsi="Times New Roman"/>
                <w:color w:val="000000"/>
                <w:sz w:val="24"/>
                <w:szCs w:val="24"/>
                <w:lang w:val="uk-UA"/>
              </w:rPr>
              <w:t>ний</w:t>
            </w:r>
            <w:proofErr w:type="spellEnd"/>
            <w:r w:rsidRPr="009D5B58">
              <w:rPr>
                <w:rFonts w:ascii="Times New Roman" w:hAnsi="Times New Roman"/>
                <w:color w:val="000000"/>
                <w:sz w:val="24"/>
                <w:szCs w:val="24"/>
                <w:lang w:val="uk-UA"/>
              </w:rPr>
              <w:t xml:space="preserve"> бюджет</w:t>
            </w:r>
          </w:p>
        </w:tc>
        <w:tc>
          <w:tcPr>
            <w:tcW w:w="288" w:type="pct"/>
            <w:gridSpan w:val="2"/>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392" w:type="pct"/>
            <w:shd w:val="clear" w:color="auto" w:fill="auto"/>
          </w:tcPr>
          <w:p w:rsidR="00FE1FE0" w:rsidRPr="009D5B58" w:rsidRDefault="00FE1FE0" w:rsidP="00FE1FE0">
            <w:pPr>
              <w:spacing w:line="200" w:lineRule="exact"/>
              <w:jc w:val="center"/>
              <w:rPr>
                <w:rFonts w:ascii="Times New Roman" w:hAnsi="Times New Roman"/>
                <w:color w:val="000000"/>
                <w:sz w:val="24"/>
                <w:szCs w:val="24"/>
                <w:lang w:val="uk-UA"/>
              </w:rPr>
            </w:pPr>
            <w:r>
              <w:rPr>
                <w:rFonts w:ascii="Times New Roman" w:hAnsi="Times New Roman"/>
                <w:color w:val="000000"/>
                <w:sz w:val="24"/>
                <w:szCs w:val="24"/>
                <w:lang w:val="uk-UA"/>
              </w:rPr>
              <w:t>0,0</w:t>
            </w:r>
          </w:p>
        </w:tc>
        <w:tc>
          <w:tcPr>
            <w:tcW w:w="917" w:type="pct"/>
            <w:vMerge w:val="restart"/>
            <w:shd w:val="clear" w:color="auto" w:fill="auto"/>
          </w:tcPr>
          <w:p w:rsidR="00FE1FE0" w:rsidRPr="00FE1FE0" w:rsidRDefault="00FE1FE0" w:rsidP="00FE1FE0">
            <w:pPr>
              <w:spacing w:line="200" w:lineRule="exact"/>
              <w:rPr>
                <w:rFonts w:ascii="Times New Roman" w:hAnsi="Times New Roman"/>
                <w:color w:val="000000"/>
                <w:sz w:val="22"/>
                <w:szCs w:val="22"/>
                <w:lang w:val="uk-UA"/>
              </w:rPr>
            </w:pPr>
            <w:r w:rsidRPr="00FE1FE0">
              <w:rPr>
                <w:rFonts w:ascii="Times New Roman" w:hAnsi="Times New Roman"/>
                <w:color w:val="000000"/>
                <w:sz w:val="22"/>
                <w:szCs w:val="22"/>
                <w:lang w:val="uk-UA"/>
              </w:rPr>
              <w:t>Підвищення рівня поінформованості до 20 відсотків населення щодо повноцінного функціонування сім`ї, яка здатна реалізувати свій соціальний потенціал та ві</w:t>
            </w:r>
            <w:r w:rsidR="00CA0282">
              <w:rPr>
                <w:rFonts w:ascii="Times New Roman" w:hAnsi="Times New Roman"/>
                <w:color w:val="000000"/>
                <w:sz w:val="22"/>
                <w:szCs w:val="22"/>
                <w:lang w:val="uk-UA"/>
              </w:rPr>
              <w:t>дтво</w:t>
            </w:r>
            <w:r w:rsidRPr="00FE1FE0">
              <w:rPr>
                <w:rFonts w:ascii="Times New Roman" w:hAnsi="Times New Roman"/>
                <w:color w:val="000000"/>
                <w:sz w:val="22"/>
                <w:szCs w:val="22"/>
                <w:lang w:val="uk-UA"/>
              </w:rPr>
              <w:t>рювальну функцію, забезпечити не лише власне виживання, а й розвиток</w:t>
            </w:r>
          </w:p>
        </w:tc>
      </w:tr>
      <w:tr w:rsidR="00FE1FE0" w:rsidRPr="009D5B58" w:rsidTr="00FE1FE0">
        <w:trPr>
          <w:trHeight w:val="118"/>
        </w:trPr>
        <w:tc>
          <w:tcPr>
            <w:tcW w:w="185"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392" w:type="pct"/>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30,0</w:t>
            </w:r>
          </w:p>
        </w:tc>
        <w:tc>
          <w:tcPr>
            <w:tcW w:w="917"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392" w:type="pct"/>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40,0</w:t>
            </w:r>
          </w:p>
        </w:tc>
        <w:tc>
          <w:tcPr>
            <w:tcW w:w="917"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392" w:type="pct"/>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40,0</w:t>
            </w:r>
          </w:p>
        </w:tc>
        <w:tc>
          <w:tcPr>
            <w:tcW w:w="917"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392" w:type="pct"/>
            <w:shd w:val="clear" w:color="auto" w:fill="auto"/>
          </w:tcPr>
          <w:p w:rsidR="00FE1FE0" w:rsidRPr="009D5B58" w:rsidRDefault="00FE1FE0" w:rsidP="00FE1FE0">
            <w:pPr>
              <w:spacing w:line="22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40,0</w:t>
            </w:r>
          </w:p>
        </w:tc>
        <w:tc>
          <w:tcPr>
            <w:tcW w:w="917"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val="restart"/>
            <w:shd w:val="clear" w:color="auto" w:fill="auto"/>
          </w:tcPr>
          <w:p w:rsidR="00FE1FE0"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sz w:val="24"/>
                <w:szCs w:val="24"/>
                <w:lang w:val="uk-UA"/>
              </w:rPr>
            </w:pPr>
            <w:r w:rsidRPr="009D5B58">
              <w:rPr>
                <w:rFonts w:ascii="Times New Roman" w:hAnsi="Times New Roman"/>
                <w:sz w:val="24"/>
                <w:szCs w:val="24"/>
                <w:lang w:val="uk-UA"/>
              </w:rPr>
              <w:t xml:space="preserve">1.3. Забезпечити у місцях компактного проживання осіб, які належать до </w:t>
            </w:r>
            <w:proofErr w:type="spellStart"/>
            <w:r w:rsidRPr="009D5B58">
              <w:rPr>
                <w:rFonts w:ascii="Times New Roman" w:hAnsi="Times New Roman"/>
                <w:sz w:val="24"/>
                <w:szCs w:val="24"/>
                <w:lang w:val="uk-UA"/>
              </w:rPr>
              <w:t>ромської</w:t>
            </w:r>
            <w:proofErr w:type="spellEnd"/>
            <w:r w:rsidRPr="009D5B58">
              <w:rPr>
                <w:rFonts w:ascii="Times New Roman" w:hAnsi="Times New Roman"/>
                <w:sz w:val="24"/>
                <w:szCs w:val="24"/>
                <w:lang w:val="uk-UA"/>
              </w:rPr>
              <w:t xml:space="preserve"> національної меншини та інших меншин, шляхом здійснення профілактичної роботи, спрямованої на запобігання бездоглядності, безпритульності дітей, недопущення їх втягнення у злочинну та іншу протиправну діяльність, запобіганню насильства в сім'ї, наркоманії, </w:t>
            </w:r>
            <w:proofErr w:type="spellStart"/>
            <w:r w:rsidRPr="009D5B58">
              <w:rPr>
                <w:rFonts w:ascii="Times New Roman" w:hAnsi="Times New Roman"/>
                <w:sz w:val="24"/>
                <w:szCs w:val="24"/>
                <w:lang w:val="uk-UA"/>
              </w:rPr>
              <w:t>тютюнопаління</w:t>
            </w:r>
            <w:proofErr w:type="spellEnd"/>
            <w:r w:rsidRPr="009D5B58">
              <w:rPr>
                <w:rFonts w:ascii="Times New Roman" w:hAnsi="Times New Roman"/>
                <w:sz w:val="24"/>
                <w:szCs w:val="24"/>
                <w:lang w:val="uk-UA"/>
              </w:rPr>
              <w:t xml:space="preserve"> та алкоголізму</w:t>
            </w:r>
          </w:p>
          <w:p w:rsidR="003F01C7" w:rsidRPr="009D5B58" w:rsidRDefault="003F01C7"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sz w:val="24"/>
                <w:szCs w:val="24"/>
                <w:lang w:val="uk-UA"/>
              </w:rPr>
            </w:pPr>
          </w:p>
        </w:tc>
        <w:tc>
          <w:tcPr>
            <w:tcW w:w="344"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2018 - 2022</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роки</w:t>
            </w:r>
          </w:p>
        </w:tc>
        <w:tc>
          <w:tcPr>
            <w:tcW w:w="855"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Служба у справах дітей та сім'ї облдержадміністрації, Головне управління Національної поліції України в Київській</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області (за згодою), Київський обласний центр соціальних служб для сім'ї, дітей та молоді, райдержадміністрації, міськвиконкоми (міст обласного значення)</w:t>
            </w:r>
          </w:p>
        </w:tc>
        <w:tc>
          <w:tcPr>
            <w:tcW w:w="431"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288"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392" w:type="pct"/>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Pr>
                <w:rFonts w:ascii="Times New Roman" w:hAnsi="Times New Roman"/>
                <w:color w:val="000000"/>
                <w:sz w:val="24"/>
                <w:szCs w:val="24"/>
                <w:lang w:val="uk-UA"/>
              </w:rPr>
              <w:t>41,8</w:t>
            </w:r>
          </w:p>
        </w:tc>
        <w:tc>
          <w:tcPr>
            <w:tcW w:w="917" w:type="pct"/>
            <w:vMerge w:val="restart"/>
            <w:shd w:val="clear" w:color="auto" w:fill="auto"/>
          </w:tcPr>
          <w:p w:rsidR="00FE1FE0" w:rsidRPr="009D5B58" w:rsidRDefault="00FE1FE0" w:rsidP="00FE1FE0">
            <w:pPr>
              <w:spacing w:line="240" w:lineRule="exact"/>
              <w:rPr>
                <w:rFonts w:ascii="Times New Roman" w:hAnsi="Times New Roman"/>
                <w:color w:val="000000"/>
                <w:sz w:val="24"/>
                <w:szCs w:val="24"/>
                <w:lang w:val="uk-UA"/>
              </w:rPr>
            </w:pPr>
            <w:r w:rsidRPr="009D5B58">
              <w:rPr>
                <w:rFonts w:ascii="Times New Roman" w:hAnsi="Times New Roman"/>
                <w:sz w:val="24"/>
                <w:szCs w:val="24"/>
                <w:lang w:val="uk-UA"/>
              </w:rPr>
              <w:t xml:space="preserve">На 20 </w:t>
            </w:r>
            <w:r w:rsidRPr="009D5B58">
              <w:rPr>
                <w:rFonts w:ascii="Times New Roman" w:hAnsi="Times New Roman"/>
                <w:color w:val="000000"/>
                <w:sz w:val="24"/>
                <w:szCs w:val="24"/>
                <w:lang w:val="uk-UA"/>
              </w:rPr>
              <w:t>відсотків</w:t>
            </w:r>
            <w:r w:rsidRPr="009D5B58">
              <w:rPr>
                <w:rFonts w:ascii="Times New Roman" w:hAnsi="Times New Roman"/>
                <w:sz w:val="24"/>
                <w:szCs w:val="24"/>
                <w:lang w:val="uk-UA"/>
              </w:rPr>
              <w:t xml:space="preserve"> зменшити рівень бездоглядності, безпритульності дітей у районах та містах області</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392" w:type="pct"/>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60,0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392" w:type="pct"/>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65,0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392" w:type="pct"/>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65,0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392" w:type="pct"/>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70,0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1.4. З метою розв’язання проблем функціонування сім`ї та підвищення правової культури сімей, підтримки національних сімейних традицій, формування відповідального батьківства та материнства, а також популяризації позитивного досвіду сімейних форм виховання дітей-сиріт та дітей, позбавлених батьківського піклування, проводити в області </w:t>
            </w:r>
            <w:proofErr w:type="spellStart"/>
            <w:r w:rsidRPr="009D5B58">
              <w:rPr>
                <w:rFonts w:ascii="Times New Roman" w:hAnsi="Times New Roman"/>
                <w:color w:val="000000"/>
                <w:sz w:val="24"/>
                <w:szCs w:val="24"/>
                <w:lang w:val="uk-UA"/>
              </w:rPr>
              <w:t>освітньо-виховні</w:t>
            </w:r>
            <w:proofErr w:type="spellEnd"/>
            <w:r w:rsidRPr="009D5B58">
              <w:rPr>
                <w:rFonts w:ascii="Times New Roman" w:hAnsi="Times New Roman"/>
                <w:color w:val="000000"/>
                <w:sz w:val="24"/>
                <w:szCs w:val="24"/>
                <w:lang w:val="uk-UA"/>
              </w:rPr>
              <w:t>, культмасові, інформаційні, науково-методичні заходи з нагоди:</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r w:rsidRPr="009D5B58">
              <w:rPr>
                <w:rFonts w:ascii="Times New Roman" w:hAnsi="Times New Roman"/>
                <w:color w:val="000000"/>
                <w:sz w:val="24"/>
                <w:szCs w:val="24"/>
                <w:lang w:val="uk-UA"/>
              </w:rPr>
              <w:t>Міжнародного жіночого дня;</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r w:rsidRPr="009D5B58">
              <w:rPr>
                <w:rFonts w:ascii="Times New Roman" w:hAnsi="Times New Roman"/>
                <w:color w:val="000000"/>
                <w:sz w:val="24"/>
                <w:szCs w:val="24"/>
                <w:lang w:val="uk-UA"/>
              </w:rPr>
              <w:t>Всесвітнього дня батька;</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r w:rsidRPr="009D5B58">
              <w:rPr>
                <w:rFonts w:ascii="Times New Roman" w:hAnsi="Times New Roman"/>
                <w:color w:val="000000"/>
                <w:sz w:val="24"/>
                <w:szCs w:val="24"/>
                <w:lang w:val="uk-UA"/>
              </w:rPr>
              <w:t>Дня сім’ї;</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r w:rsidRPr="009D5B58">
              <w:rPr>
                <w:rFonts w:ascii="Times New Roman" w:hAnsi="Times New Roman"/>
                <w:color w:val="000000"/>
                <w:sz w:val="24"/>
                <w:szCs w:val="24"/>
                <w:lang w:val="uk-UA"/>
              </w:rPr>
              <w:t>Дня родини;</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r w:rsidRPr="009D5B58">
              <w:rPr>
                <w:rFonts w:ascii="Times New Roman" w:hAnsi="Times New Roman"/>
                <w:color w:val="000000"/>
                <w:sz w:val="24"/>
                <w:szCs w:val="24"/>
                <w:lang w:val="uk-UA"/>
              </w:rPr>
              <w:t>Дня матері;</w:t>
            </w:r>
          </w:p>
          <w:p w:rsidR="00FE1FE0"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Дня розвитку сімейних форм виховання для дітей-сиріт.</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344"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2018 - 2022</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роки</w:t>
            </w:r>
          </w:p>
        </w:tc>
        <w:tc>
          <w:tcPr>
            <w:tcW w:w="855"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Служба у справах дітей та сім'ї облдержадміністрації,</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Київський обласний центр опіки дитини,</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обласні центри соціально-психологічної реабілітації дітей, райдержадміністрації, міськвиконкоми (міст обласного значення)</w:t>
            </w:r>
          </w:p>
        </w:tc>
        <w:tc>
          <w:tcPr>
            <w:tcW w:w="431"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288"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392" w:type="pct"/>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Pr>
                <w:rFonts w:ascii="Times New Roman" w:hAnsi="Times New Roman"/>
                <w:color w:val="000000"/>
                <w:sz w:val="24"/>
                <w:szCs w:val="24"/>
                <w:lang w:val="uk-UA"/>
              </w:rPr>
              <w:t>35</w:t>
            </w:r>
            <w:r w:rsidRPr="009D5B58">
              <w:rPr>
                <w:rFonts w:ascii="Times New Roman" w:hAnsi="Times New Roman"/>
                <w:color w:val="000000"/>
                <w:sz w:val="24"/>
                <w:szCs w:val="24"/>
                <w:lang w:val="uk-UA"/>
              </w:rPr>
              <w:t>0,0</w:t>
            </w:r>
          </w:p>
        </w:tc>
        <w:tc>
          <w:tcPr>
            <w:tcW w:w="917" w:type="pct"/>
            <w:vMerge w:val="restart"/>
            <w:shd w:val="clear" w:color="auto" w:fill="auto"/>
          </w:tcPr>
          <w:p w:rsidR="00FE1FE0" w:rsidRPr="009D5B58" w:rsidRDefault="00FE1FE0" w:rsidP="00FE1FE0">
            <w:pPr>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Забезпечити 30 відсотків населення вказаними заходами для удосконалення сфери та доступності культурних послуг з метою створення умов для повної реалізації сім`ями свого потенціалу</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392" w:type="pct"/>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870,0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392" w:type="pct"/>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940,0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392" w:type="pct"/>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1010,0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392" w:type="pct"/>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1080,0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val="restart"/>
            <w:shd w:val="clear" w:color="auto" w:fill="auto"/>
          </w:tcPr>
          <w:p w:rsidR="00FE1FE0"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r w:rsidRPr="009D5B58">
              <w:rPr>
                <w:rFonts w:ascii="Times New Roman" w:hAnsi="Times New Roman"/>
                <w:color w:val="000000"/>
                <w:sz w:val="24"/>
                <w:szCs w:val="24"/>
                <w:lang w:val="uk-UA"/>
              </w:rPr>
              <w:t>1.6. Вживати заходів для покращення соціально-побутових умов сімей в складних життєвих обставинах (СЖО) в яких народилася трійня.</w:t>
            </w:r>
          </w:p>
          <w:p w:rsidR="003F01C7" w:rsidRPr="009D5B58" w:rsidRDefault="003F01C7"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344" w:type="pct"/>
            <w:gridSpan w:val="2"/>
            <w:vMerge w:val="restart"/>
            <w:shd w:val="clear" w:color="auto" w:fill="auto"/>
          </w:tcPr>
          <w:p w:rsidR="00FE1FE0" w:rsidRPr="009D5B58" w:rsidRDefault="00FE1FE0" w:rsidP="00FE1FE0">
            <w:pPr>
              <w:rPr>
                <w:rFonts w:ascii="Times New Roman" w:hAnsi="Times New Roman"/>
                <w:sz w:val="24"/>
                <w:szCs w:val="24"/>
                <w:lang w:val="uk-UA"/>
              </w:rPr>
            </w:pPr>
            <w:r w:rsidRPr="009D5B58">
              <w:rPr>
                <w:rFonts w:ascii="Times New Roman" w:hAnsi="Times New Roman"/>
                <w:sz w:val="24"/>
                <w:szCs w:val="24"/>
                <w:lang w:val="uk-UA"/>
              </w:rPr>
              <w:t>2018 - 2022</w:t>
            </w:r>
          </w:p>
          <w:p w:rsidR="00FE1FE0" w:rsidRPr="009D5B58" w:rsidRDefault="00FE1FE0" w:rsidP="00FE1FE0">
            <w:pPr>
              <w:rPr>
                <w:rFonts w:ascii="Times New Roman" w:hAnsi="Times New Roman"/>
                <w:sz w:val="24"/>
                <w:szCs w:val="24"/>
                <w:lang w:val="uk-UA"/>
              </w:rPr>
            </w:pPr>
            <w:r w:rsidRPr="009D5B58">
              <w:rPr>
                <w:rFonts w:ascii="Times New Roman" w:hAnsi="Times New Roman"/>
                <w:sz w:val="24"/>
                <w:szCs w:val="24"/>
                <w:lang w:val="uk-UA"/>
              </w:rPr>
              <w:t>роки</w:t>
            </w:r>
          </w:p>
        </w:tc>
        <w:tc>
          <w:tcPr>
            <w:tcW w:w="855" w:type="pct"/>
            <w:gridSpan w:val="2"/>
            <w:vMerge w:val="restart"/>
            <w:shd w:val="clear" w:color="auto" w:fill="auto"/>
          </w:tcPr>
          <w:p w:rsidR="00FE1FE0" w:rsidRPr="009D5B58" w:rsidRDefault="00FE1FE0" w:rsidP="00FE1FE0">
            <w:pPr>
              <w:rPr>
                <w:rFonts w:ascii="Times New Roman" w:hAnsi="Times New Roman"/>
                <w:sz w:val="24"/>
                <w:szCs w:val="24"/>
                <w:lang w:val="uk-UA"/>
              </w:rPr>
            </w:pPr>
            <w:r w:rsidRPr="009D5B58">
              <w:rPr>
                <w:rFonts w:ascii="Times New Roman" w:hAnsi="Times New Roman"/>
                <w:sz w:val="24"/>
                <w:szCs w:val="24"/>
                <w:lang w:val="uk-UA"/>
              </w:rPr>
              <w:t>Служба у справах дітей та сім'ї облдержадміністрації, райдержадміністрації, міськвиконкоми (міст обласного значення)</w:t>
            </w:r>
          </w:p>
        </w:tc>
        <w:tc>
          <w:tcPr>
            <w:tcW w:w="431" w:type="pct"/>
            <w:gridSpan w:val="2"/>
            <w:vMerge w:val="restart"/>
            <w:shd w:val="clear" w:color="auto" w:fill="auto"/>
          </w:tcPr>
          <w:p w:rsidR="00FE1FE0" w:rsidRPr="009D5B58" w:rsidRDefault="00FE1FE0" w:rsidP="00FE1FE0">
            <w:pPr>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288"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392" w:type="pct"/>
            <w:shd w:val="clear" w:color="auto" w:fill="auto"/>
          </w:tcPr>
          <w:p w:rsidR="00FE1FE0" w:rsidRPr="009D5B58" w:rsidRDefault="00FE1FE0" w:rsidP="00FE1FE0">
            <w:pPr>
              <w:jc w:val="center"/>
              <w:rPr>
                <w:rFonts w:ascii="Times New Roman" w:hAnsi="Times New Roman"/>
                <w:color w:val="000000"/>
                <w:sz w:val="24"/>
                <w:szCs w:val="24"/>
                <w:lang w:val="uk-UA"/>
              </w:rPr>
            </w:pPr>
            <w:r>
              <w:rPr>
                <w:rFonts w:ascii="Times New Roman" w:hAnsi="Times New Roman"/>
                <w:color w:val="000000"/>
                <w:sz w:val="24"/>
                <w:szCs w:val="24"/>
                <w:lang w:val="uk-UA"/>
              </w:rPr>
              <w:t>133,2</w:t>
            </w:r>
          </w:p>
        </w:tc>
        <w:tc>
          <w:tcPr>
            <w:tcW w:w="917" w:type="pct"/>
            <w:vMerge w:val="restart"/>
            <w:shd w:val="clear" w:color="auto" w:fill="auto"/>
          </w:tcPr>
          <w:p w:rsidR="00FE1FE0" w:rsidRPr="005F4E7D" w:rsidRDefault="00FE1FE0" w:rsidP="00CA0282">
            <w:pPr>
              <w:rPr>
                <w:rFonts w:ascii="Times New Roman" w:hAnsi="Times New Roman"/>
                <w:color w:val="000000"/>
                <w:sz w:val="24"/>
                <w:szCs w:val="24"/>
                <w:lang w:val="ru-RU"/>
              </w:rPr>
            </w:pPr>
            <w:r w:rsidRPr="009D5B58">
              <w:rPr>
                <w:rFonts w:ascii="Times New Roman" w:hAnsi="Times New Roman"/>
                <w:color w:val="000000"/>
                <w:sz w:val="24"/>
                <w:szCs w:val="24"/>
                <w:lang w:val="uk-UA"/>
              </w:rPr>
              <w:t>Покращення соціально-побутових умов для 3-5 сімей в складних життєвих обставинах (</w:t>
            </w:r>
            <w:r w:rsidR="00CA0282">
              <w:rPr>
                <w:rFonts w:ascii="Times New Roman" w:hAnsi="Times New Roman"/>
                <w:color w:val="000000"/>
                <w:sz w:val="24"/>
                <w:szCs w:val="24"/>
                <w:lang w:val="uk-UA"/>
              </w:rPr>
              <w:t>д</w:t>
            </w:r>
            <w:r w:rsidRPr="009D5B58">
              <w:rPr>
                <w:rFonts w:ascii="Times New Roman" w:hAnsi="Times New Roman"/>
                <w:color w:val="000000"/>
                <w:sz w:val="24"/>
                <w:szCs w:val="24"/>
                <w:lang w:val="uk-UA"/>
              </w:rPr>
              <w:t>алі – СЖО), в яких народилася трійня</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392" w:type="pct"/>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320,0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392" w:type="pct"/>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350,0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392" w:type="pct"/>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380,0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392" w:type="pct"/>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400,0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352"/>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1.13. Забезпечити тимчасове проживання з тимчасовим забезпеченням побутово-технічною базою внутрішньо-переміщених сімей в складних життєвих обставинах </w:t>
            </w:r>
          </w:p>
        </w:tc>
        <w:tc>
          <w:tcPr>
            <w:tcW w:w="344" w:type="pct"/>
            <w:gridSpan w:val="2"/>
            <w:vMerge w:val="restart"/>
            <w:shd w:val="clear" w:color="auto" w:fill="auto"/>
          </w:tcPr>
          <w:p w:rsidR="00FE1FE0" w:rsidRPr="009D5B58" w:rsidRDefault="00FE1FE0" w:rsidP="00FE1FE0">
            <w:pPr>
              <w:rPr>
                <w:rFonts w:ascii="Times New Roman" w:hAnsi="Times New Roman"/>
                <w:color w:val="000000"/>
                <w:sz w:val="24"/>
                <w:szCs w:val="24"/>
                <w:lang w:val="uk-UA"/>
              </w:rPr>
            </w:pPr>
            <w:r w:rsidRPr="009D5B58">
              <w:rPr>
                <w:rFonts w:ascii="Times New Roman" w:hAnsi="Times New Roman"/>
                <w:sz w:val="24"/>
                <w:szCs w:val="24"/>
                <w:lang w:val="uk-UA"/>
              </w:rPr>
              <w:t>2018-2022</w:t>
            </w:r>
          </w:p>
          <w:p w:rsidR="00FE1FE0" w:rsidRPr="009D5B58" w:rsidRDefault="00FE1FE0" w:rsidP="00FE1FE0">
            <w:pPr>
              <w:rPr>
                <w:rFonts w:ascii="Times New Roman" w:hAnsi="Times New Roman"/>
                <w:sz w:val="24"/>
                <w:szCs w:val="24"/>
                <w:lang w:val="uk-UA"/>
              </w:rPr>
            </w:pPr>
            <w:r w:rsidRPr="009D5B58">
              <w:rPr>
                <w:rFonts w:ascii="Times New Roman" w:hAnsi="Times New Roman"/>
                <w:sz w:val="24"/>
                <w:szCs w:val="24"/>
                <w:lang w:val="uk-UA"/>
              </w:rPr>
              <w:t>роки</w:t>
            </w:r>
          </w:p>
        </w:tc>
        <w:tc>
          <w:tcPr>
            <w:tcW w:w="855" w:type="pct"/>
            <w:gridSpan w:val="2"/>
            <w:vMerge w:val="restart"/>
            <w:shd w:val="clear" w:color="auto" w:fill="auto"/>
          </w:tcPr>
          <w:p w:rsidR="00FE1FE0" w:rsidRPr="009D5B58" w:rsidRDefault="00FE1FE0" w:rsidP="00FE1FE0">
            <w:pPr>
              <w:rPr>
                <w:rFonts w:ascii="Times New Roman" w:hAnsi="Times New Roman"/>
                <w:color w:val="000000"/>
                <w:sz w:val="24"/>
                <w:szCs w:val="24"/>
                <w:lang w:val="uk-UA"/>
              </w:rPr>
            </w:pPr>
            <w:r w:rsidRPr="009D5B58">
              <w:rPr>
                <w:rFonts w:ascii="Times New Roman" w:hAnsi="Times New Roman"/>
                <w:color w:val="000000"/>
                <w:sz w:val="24"/>
                <w:szCs w:val="24"/>
                <w:lang w:val="uk-UA"/>
              </w:rPr>
              <w:t>Служба у справах дітей та сім’ї облдержадміністрації, Київський обласний  центр соціальних служб для, сім’ї, дітей та молоді,</w:t>
            </w:r>
          </w:p>
          <w:p w:rsidR="00FE1FE0" w:rsidRPr="009D5B58" w:rsidRDefault="00FE1FE0" w:rsidP="00FE1FE0">
            <w:pPr>
              <w:rPr>
                <w:rFonts w:ascii="Times New Roman" w:hAnsi="Times New Roman"/>
                <w:color w:val="000000"/>
                <w:sz w:val="24"/>
                <w:szCs w:val="24"/>
                <w:lang w:val="uk-UA"/>
              </w:rPr>
            </w:pPr>
            <w:r w:rsidRPr="009D5B58">
              <w:rPr>
                <w:rFonts w:ascii="Times New Roman" w:hAnsi="Times New Roman"/>
                <w:color w:val="000000"/>
                <w:sz w:val="24"/>
                <w:szCs w:val="24"/>
                <w:lang w:val="uk-UA"/>
              </w:rPr>
              <w:t>департамент освіти і науки облдержадміністрації,</w:t>
            </w:r>
          </w:p>
          <w:p w:rsidR="00FE1FE0" w:rsidRPr="009D5B58" w:rsidRDefault="00FE1FE0" w:rsidP="00FE1FE0">
            <w:pPr>
              <w:rPr>
                <w:rFonts w:ascii="Times New Roman" w:hAnsi="Times New Roman"/>
                <w:color w:val="000000"/>
                <w:sz w:val="24"/>
                <w:szCs w:val="24"/>
                <w:lang w:val="uk-UA"/>
              </w:rPr>
            </w:pPr>
            <w:r w:rsidRPr="009D5B58">
              <w:rPr>
                <w:rFonts w:ascii="Times New Roman" w:hAnsi="Times New Roman"/>
                <w:color w:val="000000"/>
                <w:sz w:val="24"/>
                <w:szCs w:val="24"/>
                <w:lang w:val="uk-UA"/>
              </w:rPr>
              <w:t>райдержадміністрації, міськвиконкоми (міст обласного значення),</w:t>
            </w:r>
          </w:p>
          <w:p w:rsidR="00FE1FE0" w:rsidRPr="009D5B58" w:rsidRDefault="00FE1FE0" w:rsidP="00FE1FE0">
            <w:pPr>
              <w:rPr>
                <w:rFonts w:ascii="Times New Roman" w:hAnsi="Times New Roman"/>
                <w:color w:val="000000"/>
                <w:sz w:val="24"/>
                <w:szCs w:val="24"/>
                <w:lang w:val="uk-UA"/>
              </w:rPr>
            </w:pPr>
            <w:r w:rsidRPr="009D5B58">
              <w:rPr>
                <w:rFonts w:ascii="Times New Roman" w:hAnsi="Times New Roman"/>
                <w:color w:val="000000"/>
                <w:sz w:val="24"/>
                <w:szCs w:val="24"/>
                <w:lang w:val="uk-UA"/>
              </w:rPr>
              <w:t>ОТГ</w:t>
            </w:r>
          </w:p>
        </w:tc>
        <w:tc>
          <w:tcPr>
            <w:tcW w:w="431" w:type="pct"/>
            <w:gridSpan w:val="2"/>
            <w:vMerge w:val="restart"/>
            <w:shd w:val="clear" w:color="auto" w:fill="auto"/>
          </w:tcPr>
          <w:p w:rsidR="00FE1FE0" w:rsidRPr="009D5B58" w:rsidRDefault="00FE1FE0" w:rsidP="00FE1FE0">
            <w:pPr>
              <w:jc w:val="both"/>
              <w:rPr>
                <w:rFonts w:ascii="Times New Roman" w:hAnsi="Times New Roman"/>
                <w:color w:val="000000"/>
                <w:sz w:val="24"/>
                <w:szCs w:val="24"/>
                <w:lang w:val="uk-UA"/>
              </w:rPr>
            </w:pPr>
            <w:r w:rsidRPr="009D5B58">
              <w:rPr>
                <w:rFonts w:ascii="Times New Roman" w:hAnsi="Times New Roman"/>
                <w:color w:val="000000"/>
                <w:sz w:val="24"/>
                <w:szCs w:val="24"/>
                <w:lang w:val="uk-UA"/>
              </w:rPr>
              <w:t>Обласний бюджет</w:t>
            </w:r>
          </w:p>
        </w:tc>
        <w:tc>
          <w:tcPr>
            <w:tcW w:w="288" w:type="pct"/>
            <w:gridSpan w:val="2"/>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2018</w:t>
            </w:r>
          </w:p>
        </w:tc>
        <w:tc>
          <w:tcPr>
            <w:tcW w:w="392" w:type="pct"/>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0,0</w:t>
            </w:r>
          </w:p>
        </w:tc>
        <w:tc>
          <w:tcPr>
            <w:tcW w:w="917" w:type="pct"/>
            <w:vMerge w:val="restart"/>
            <w:shd w:val="clear" w:color="auto" w:fill="auto"/>
          </w:tcPr>
          <w:p w:rsidR="00FE1FE0" w:rsidRPr="009D5B58" w:rsidRDefault="00FE1FE0" w:rsidP="00CA0282">
            <w:pPr>
              <w:rPr>
                <w:rFonts w:ascii="Times New Roman" w:hAnsi="Times New Roman"/>
                <w:color w:val="000000"/>
                <w:sz w:val="24"/>
                <w:szCs w:val="24"/>
                <w:lang w:val="uk-UA"/>
              </w:rPr>
            </w:pPr>
            <w:r w:rsidRPr="009D5B58">
              <w:rPr>
                <w:rFonts w:ascii="Times New Roman" w:hAnsi="Times New Roman"/>
                <w:sz w:val="24"/>
                <w:szCs w:val="24"/>
                <w:lang w:val="uk-UA"/>
              </w:rPr>
              <w:t xml:space="preserve">Забезпечити  тимчасовим житлом  та тимчасовою  побутово-технічною базою сім’ї з числа внутрішньо переміщених осіб </w:t>
            </w:r>
            <w:r w:rsidR="00CA0282">
              <w:rPr>
                <w:rFonts w:ascii="Times New Roman" w:hAnsi="Times New Roman"/>
                <w:sz w:val="24"/>
                <w:szCs w:val="24"/>
                <w:lang w:val="uk-UA"/>
              </w:rPr>
              <w:t xml:space="preserve">           </w:t>
            </w:r>
            <w:r w:rsidRPr="009D5B58">
              <w:rPr>
                <w:rFonts w:ascii="Times New Roman" w:hAnsi="Times New Roman"/>
                <w:sz w:val="24"/>
                <w:szCs w:val="24"/>
                <w:lang w:val="uk-UA"/>
              </w:rPr>
              <w:t>(</w:t>
            </w:r>
            <w:r w:rsidR="00CA0282">
              <w:rPr>
                <w:rFonts w:ascii="Times New Roman" w:hAnsi="Times New Roman"/>
                <w:sz w:val="24"/>
                <w:szCs w:val="24"/>
                <w:lang w:val="uk-UA"/>
              </w:rPr>
              <w:t>д</w:t>
            </w:r>
            <w:r w:rsidRPr="009D5B58">
              <w:rPr>
                <w:rFonts w:ascii="Times New Roman" w:hAnsi="Times New Roman"/>
                <w:sz w:val="24"/>
                <w:szCs w:val="24"/>
                <w:lang w:val="uk-UA"/>
              </w:rPr>
              <w:t xml:space="preserve">алі – ВПО), які прибули на територію Київської області </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both"/>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2019</w:t>
            </w:r>
          </w:p>
        </w:tc>
        <w:tc>
          <w:tcPr>
            <w:tcW w:w="392" w:type="pct"/>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70,0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both"/>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2020</w:t>
            </w:r>
          </w:p>
        </w:tc>
        <w:tc>
          <w:tcPr>
            <w:tcW w:w="392" w:type="pct"/>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80,0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both"/>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2021</w:t>
            </w:r>
          </w:p>
        </w:tc>
        <w:tc>
          <w:tcPr>
            <w:tcW w:w="392" w:type="pct"/>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90,0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344"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jc w:val="both"/>
              <w:rPr>
                <w:rFonts w:ascii="Times New Roman" w:hAnsi="Times New Roman"/>
                <w:color w:val="000000"/>
                <w:sz w:val="24"/>
                <w:szCs w:val="24"/>
                <w:lang w:val="uk-UA"/>
              </w:rPr>
            </w:pPr>
          </w:p>
        </w:tc>
        <w:tc>
          <w:tcPr>
            <w:tcW w:w="288" w:type="pct"/>
            <w:gridSpan w:val="2"/>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2022</w:t>
            </w:r>
          </w:p>
        </w:tc>
        <w:tc>
          <w:tcPr>
            <w:tcW w:w="392" w:type="pct"/>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100,0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381"/>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r w:rsidRPr="009D5B58">
              <w:rPr>
                <w:rFonts w:ascii="Times New Roman" w:hAnsi="Times New Roman"/>
                <w:color w:val="000000"/>
                <w:sz w:val="24"/>
                <w:szCs w:val="24"/>
                <w:lang w:val="uk-UA"/>
              </w:rPr>
              <w:t>1.14. У встановленому порядку вживати заходів, спрямованих на подолання складних життєвих обставин сімей з дітьми, які втратили житло чи за інших обставин залишились без постійного місця проживання</w:t>
            </w:r>
            <w:r w:rsidRPr="009D5B58">
              <w:rPr>
                <w:rFonts w:ascii="Times New Roman" w:hAnsi="Times New Roman"/>
                <w:color w:val="000000"/>
                <w:sz w:val="24"/>
                <w:szCs w:val="24"/>
                <w:lang w:val="uk-UA"/>
              </w:rPr>
              <w:tab/>
              <w:t>Служба у справах дітей та сім'ї</w:t>
            </w:r>
            <w:r w:rsidRPr="009D5B58">
              <w:rPr>
                <w:rFonts w:ascii="Times New Roman" w:hAnsi="Times New Roman"/>
                <w:color w:val="000000"/>
                <w:sz w:val="24"/>
                <w:szCs w:val="24"/>
                <w:lang w:val="uk-UA"/>
              </w:rPr>
              <w:tab/>
            </w:r>
            <w:r w:rsidRPr="009D5B58">
              <w:rPr>
                <w:rFonts w:ascii="Times New Roman" w:hAnsi="Times New Roman"/>
                <w:color w:val="000000"/>
                <w:sz w:val="24"/>
                <w:szCs w:val="24"/>
                <w:lang w:val="uk-UA"/>
              </w:rPr>
              <w:tab/>
            </w:r>
            <w:r w:rsidRPr="009D5B58">
              <w:rPr>
                <w:rFonts w:ascii="Times New Roman" w:hAnsi="Times New Roman"/>
                <w:color w:val="000000"/>
                <w:sz w:val="24"/>
                <w:szCs w:val="24"/>
                <w:lang w:val="uk-UA"/>
              </w:rPr>
              <w:tab/>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r w:rsidRPr="009D5B58">
              <w:rPr>
                <w:rFonts w:ascii="Times New Roman" w:hAnsi="Times New Roman"/>
                <w:color w:val="000000"/>
                <w:sz w:val="24"/>
                <w:szCs w:val="24"/>
                <w:lang w:val="uk-UA"/>
              </w:rPr>
              <w:tab/>
            </w:r>
            <w:r w:rsidRPr="009D5B58">
              <w:rPr>
                <w:rFonts w:ascii="Times New Roman" w:hAnsi="Times New Roman"/>
                <w:color w:val="000000"/>
                <w:sz w:val="24"/>
                <w:szCs w:val="24"/>
                <w:lang w:val="uk-UA"/>
              </w:rPr>
              <w:tab/>
            </w:r>
            <w:r w:rsidRPr="009D5B58">
              <w:rPr>
                <w:rFonts w:ascii="Times New Roman" w:hAnsi="Times New Roman"/>
                <w:color w:val="000000"/>
                <w:sz w:val="24"/>
                <w:szCs w:val="24"/>
                <w:lang w:val="uk-UA"/>
              </w:rPr>
              <w:tab/>
            </w:r>
          </w:p>
        </w:tc>
        <w:tc>
          <w:tcPr>
            <w:tcW w:w="344" w:type="pct"/>
            <w:gridSpan w:val="2"/>
            <w:vMerge w:val="restart"/>
            <w:shd w:val="clear" w:color="auto" w:fill="auto"/>
          </w:tcPr>
          <w:p w:rsidR="00FE1FE0" w:rsidRPr="009D5B58" w:rsidRDefault="00FE1FE0" w:rsidP="00FE1FE0">
            <w:pPr>
              <w:rPr>
                <w:rFonts w:ascii="Times New Roman" w:hAnsi="Times New Roman"/>
                <w:sz w:val="24"/>
                <w:szCs w:val="24"/>
                <w:lang w:val="uk-UA"/>
              </w:rPr>
            </w:pPr>
            <w:r w:rsidRPr="009D5B58">
              <w:rPr>
                <w:rFonts w:ascii="Times New Roman" w:hAnsi="Times New Roman"/>
                <w:sz w:val="24"/>
                <w:szCs w:val="24"/>
                <w:lang w:val="uk-UA"/>
              </w:rPr>
              <w:t>2018 - 2022</w:t>
            </w:r>
          </w:p>
          <w:p w:rsidR="00FE1FE0" w:rsidRPr="009D5B58" w:rsidRDefault="00FE1FE0" w:rsidP="00FE1FE0">
            <w:pPr>
              <w:rPr>
                <w:rFonts w:ascii="Times New Roman" w:hAnsi="Times New Roman"/>
                <w:sz w:val="24"/>
                <w:szCs w:val="24"/>
                <w:lang w:val="uk-UA"/>
              </w:rPr>
            </w:pPr>
            <w:r w:rsidRPr="009D5B58">
              <w:rPr>
                <w:rFonts w:ascii="Times New Roman" w:hAnsi="Times New Roman"/>
                <w:sz w:val="24"/>
                <w:szCs w:val="24"/>
                <w:lang w:val="uk-UA"/>
              </w:rPr>
              <w:t>роки</w:t>
            </w:r>
          </w:p>
        </w:tc>
        <w:tc>
          <w:tcPr>
            <w:tcW w:w="855" w:type="pct"/>
            <w:gridSpan w:val="2"/>
            <w:vMerge w:val="restart"/>
            <w:shd w:val="clear" w:color="auto" w:fill="auto"/>
          </w:tcPr>
          <w:p w:rsidR="00FE1FE0" w:rsidRPr="009D5B58" w:rsidRDefault="00FE1FE0" w:rsidP="00FE1FE0">
            <w:pPr>
              <w:rPr>
                <w:rFonts w:ascii="Times New Roman" w:hAnsi="Times New Roman"/>
                <w:color w:val="000000"/>
                <w:sz w:val="24"/>
                <w:szCs w:val="24"/>
                <w:lang w:val="uk-UA"/>
              </w:rPr>
            </w:pPr>
            <w:r w:rsidRPr="009D5B58">
              <w:rPr>
                <w:rFonts w:ascii="Times New Roman" w:hAnsi="Times New Roman"/>
                <w:color w:val="000000"/>
                <w:sz w:val="24"/>
                <w:szCs w:val="24"/>
                <w:lang w:val="uk-UA"/>
              </w:rPr>
              <w:t>Служба у справах дітей та сім’ї облдержадміністрації,</w:t>
            </w:r>
          </w:p>
          <w:p w:rsidR="00FE1FE0" w:rsidRPr="009D5B58" w:rsidRDefault="00FE1FE0" w:rsidP="00FE1FE0">
            <w:pPr>
              <w:rPr>
                <w:rFonts w:ascii="Times New Roman" w:hAnsi="Times New Roman"/>
                <w:color w:val="000000"/>
                <w:sz w:val="24"/>
                <w:szCs w:val="24"/>
                <w:lang w:val="uk-UA"/>
              </w:rPr>
            </w:pPr>
            <w:r w:rsidRPr="009D5B58">
              <w:rPr>
                <w:rFonts w:ascii="Times New Roman" w:hAnsi="Times New Roman"/>
                <w:color w:val="000000"/>
                <w:sz w:val="24"/>
                <w:szCs w:val="24"/>
                <w:lang w:val="uk-UA"/>
              </w:rPr>
              <w:t>Київський обласний центр соціальних служб сім’ї, дітей та молоді</w:t>
            </w:r>
          </w:p>
          <w:p w:rsidR="00FE1FE0" w:rsidRDefault="00FE1FE0" w:rsidP="00FE1FE0">
            <w:pPr>
              <w:rPr>
                <w:rFonts w:ascii="Times New Roman" w:hAnsi="Times New Roman"/>
                <w:color w:val="000000"/>
                <w:sz w:val="24"/>
                <w:szCs w:val="24"/>
                <w:lang w:val="uk-UA"/>
              </w:rPr>
            </w:pPr>
            <w:r w:rsidRPr="009D5B58">
              <w:rPr>
                <w:rFonts w:ascii="Times New Roman" w:hAnsi="Times New Roman"/>
                <w:color w:val="000000"/>
                <w:sz w:val="24"/>
                <w:szCs w:val="24"/>
                <w:lang w:val="uk-UA"/>
              </w:rPr>
              <w:t>райдержадміністрації, міськвиконкоми (міст обласного значення), ОТГ</w:t>
            </w:r>
          </w:p>
          <w:p w:rsidR="00FE1FE0" w:rsidRDefault="00FE1FE0" w:rsidP="00FE1FE0">
            <w:pPr>
              <w:rPr>
                <w:rFonts w:ascii="Times New Roman" w:hAnsi="Times New Roman"/>
                <w:color w:val="000000"/>
                <w:sz w:val="24"/>
                <w:szCs w:val="24"/>
                <w:lang w:val="uk-UA"/>
              </w:rPr>
            </w:pPr>
          </w:p>
          <w:p w:rsidR="00FE1FE0" w:rsidRDefault="00FE1FE0" w:rsidP="00FE1FE0">
            <w:pPr>
              <w:rPr>
                <w:rFonts w:ascii="Times New Roman" w:hAnsi="Times New Roman"/>
                <w:color w:val="000000"/>
                <w:sz w:val="24"/>
                <w:szCs w:val="24"/>
                <w:lang w:val="uk-UA"/>
              </w:rPr>
            </w:pPr>
          </w:p>
          <w:p w:rsidR="003F01C7" w:rsidRDefault="003F01C7" w:rsidP="00FE1FE0">
            <w:pPr>
              <w:rPr>
                <w:rFonts w:ascii="Times New Roman" w:hAnsi="Times New Roman"/>
                <w:color w:val="000000"/>
                <w:sz w:val="24"/>
                <w:szCs w:val="24"/>
                <w:lang w:val="uk-UA"/>
              </w:rPr>
            </w:pPr>
          </w:p>
          <w:p w:rsidR="00FE1FE0" w:rsidRPr="009D5B58" w:rsidRDefault="00FE1FE0" w:rsidP="00FE1FE0">
            <w:pPr>
              <w:rPr>
                <w:rFonts w:ascii="Times New Roman" w:hAnsi="Times New Roman"/>
                <w:color w:val="000000"/>
                <w:sz w:val="24"/>
                <w:szCs w:val="24"/>
                <w:lang w:val="uk-UA"/>
              </w:rPr>
            </w:pPr>
          </w:p>
        </w:tc>
        <w:tc>
          <w:tcPr>
            <w:tcW w:w="431" w:type="pct"/>
            <w:gridSpan w:val="2"/>
            <w:vMerge w:val="restart"/>
            <w:shd w:val="clear" w:color="auto" w:fill="auto"/>
          </w:tcPr>
          <w:p w:rsidR="00FE1FE0" w:rsidRPr="009D5B58" w:rsidRDefault="00FE1FE0" w:rsidP="00FE1FE0">
            <w:pPr>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288"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392" w:type="pct"/>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0,0</w:t>
            </w:r>
          </w:p>
        </w:tc>
        <w:tc>
          <w:tcPr>
            <w:tcW w:w="917" w:type="pct"/>
            <w:vMerge w:val="restart"/>
            <w:shd w:val="clear" w:color="auto" w:fill="auto"/>
          </w:tcPr>
          <w:p w:rsidR="00FE1FE0" w:rsidRPr="009D5B58" w:rsidRDefault="00FE1FE0" w:rsidP="00FE1FE0">
            <w:pPr>
              <w:rPr>
                <w:rFonts w:ascii="Times New Roman" w:hAnsi="Times New Roman"/>
                <w:color w:val="000000"/>
                <w:sz w:val="24"/>
                <w:szCs w:val="24"/>
                <w:lang w:val="uk-UA"/>
              </w:rPr>
            </w:pPr>
            <w:r w:rsidRPr="009D5B58">
              <w:rPr>
                <w:rFonts w:ascii="Times New Roman" w:hAnsi="Times New Roman"/>
                <w:color w:val="000000"/>
                <w:sz w:val="24"/>
                <w:szCs w:val="24"/>
                <w:lang w:val="uk-UA"/>
              </w:rPr>
              <w:t>Підтримка сімей, які перебувають в складних життєвих обставинах</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339966"/>
                <w:sz w:val="24"/>
                <w:szCs w:val="24"/>
                <w:lang w:val="uk-UA"/>
              </w:rPr>
            </w:pPr>
          </w:p>
        </w:tc>
        <w:tc>
          <w:tcPr>
            <w:tcW w:w="344"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40" w:lineRule="exact"/>
              <w:rPr>
                <w:rFonts w:ascii="Times New Roman" w:hAnsi="Times New Roman"/>
                <w:sz w:val="24"/>
                <w:szCs w:val="24"/>
                <w:lang w:val="uk-UA"/>
              </w:rPr>
            </w:pPr>
          </w:p>
        </w:tc>
        <w:tc>
          <w:tcPr>
            <w:tcW w:w="288"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2019</w:t>
            </w:r>
          </w:p>
        </w:tc>
        <w:tc>
          <w:tcPr>
            <w:tcW w:w="392" w:type="pct"/>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105,0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339966"/>
                <w:sz w:val="24"/>
                <w:szCs w:val="24"/>
                <w:lang w:val="uk-UA"/>
              </w:rPr>
            </w:pPr>
          </w:p>
        </w:tc>
        <w:tc>
          <w:tcPr>
            <w:tcW w:w="344"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40" w:lineRule="exact"/>
              <w:rPr>
                <w:rFonts w:ascii="Times New Roman" w:hAnsi="Times New Roman"/>
                <w:sz w:val="24"/>
                <w:szCs w:val="24"/>
                <w:lang w:val="uk-UA"/>
              </w:rPr>
            </w:pPr>
          </w:p>
        </w:tc>
        <w:tc>
          <w:tcPr>
            <w:tcW w:w="288"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2020</w:t>
            </w:r>
          </w:p>
        </w:tc>
        <w:tc>
          <w:tcPr>
            <w:tcW w:w="392" w:type="pct"/>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110,0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339966"/>
                <w:sz w:val="24"/>
                <w:szCs w:val="24"/>
                <w:lang w:val="uk-UA"/>
              </w:rPr>
            </w:pPr>
          </w:p>
        </w:tc>
        <w:tc>
          <w:tcPr>
            <w:tcW w:w="344"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40" w:lineRule="exact"/>
              <w:rPr>
                <w:rFonts w:ascii="Times New Roman" w:hAnsi="Times New Roman"/>
                <w:sz w:val="24"/>
                <w:szCs w:val="24"/>
                <w:lang w:val="uk-UA"/>
              </w:rPr>
            </w:pPr>
          </w:p>
        </w:tc>
        <w:tc>
          <w:tcPr>
            <w:tcW w:w="288"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2021</w:t>
            </w:r>
          </w:p>
        </w:tc>
        <w:tc>
          <w:tcPr>
            <w:tcW w:w="392" w:type="pct"/>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115,0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142"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339966"/>
                <w:sz w:val="24"/>
                <w:szCs w:val="24"/>
                <w:lang w:val="uk-UA"/>
              </w:rPr>
            </w:pPr>
          </w:p>
        </w:tc>
        <w:tc>
          <w:tcPr>
            <w:tcW w:w="344"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55" w:type="pct"/>
            <w:gridSpan w:val="2"/>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31" w:type="pct"/>
            <w:gridSpan w:val="2"/>
            <w:vMerge/>
            <w:shd w:val="clear" w:color="auto" w:fill="auto"/>
          </w:tcPr>
          <w:p w:rsidR="00FE1FE0" w:rsidRPr="009D5B58" w:rsidRDefault="00FE1FE0" w:rsidP="00FE1FE0">
            <w:pPr>
              <w:spacing w:line="240" w:lineRule="exact"/>
              <w:rPr>
                <w:rFonts w:ascii="Times New Roman" w:hAnsi="Times New Roman"/>
                <w:sz w:val="24"/>
                <w:szCs w:val="24"/>
                <w:lang w:val="uk-UA"/>
              </w:rPr>
            </w:pPr>
          </w:p>
        </w:tc>
        <w:tc>
          <w:tcPr>
            <w:tcW w:w="288"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2022</w:t>
            </w:r>
          </w:p>
        </w:tc>
        <w:tc>
          <w:tcPr>
            <w:tcW w:w="392" w:type="pct"/>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120,0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91"/>
        </w:trPr>
        <w:tc>
          <w:tcPr>
            <w:tcW w:w="5000" w:type="pct"/>
            <w:gridSpan w:val="13"/>
            <w:shd w:val="clear" w:color="auto" w:fill="auto"/>
          </w:tcPr>
          <w:p w:rsidR="00FE1FE0" w:rsidRDefault="00FE1FE0" w:rsidP="00FE1FE0">
            <w:pPr>
              <w:spacing w:line="240" w:lineRule="exact"/>
              <w:rPr>
                <w:rFonts w:ascii="Times New Roman" w:hAnsi="Times New Roman"/>
                <w:b/>
                <w:bCs/>
                <w:szCs w:val="28"/>
                <w:lang w:val="uk-UA"/>
              </w:rPr>
            </w:pPr>
          </w:p>
          <w:p w:rsidR="00FE1FE0" w:rsidRPr="005F4E7D" w:rsidRDefault="00FE1FE0" w:rsidP="00FE1FE0">
            <w:pPr>
              <w:spacing w:line="240" w:lineRule="exact"/>
              <w:ind w:left="425"/>
              <w:rPr>
                <w:rFonts w:ascii="Times New Roman" w:hAnsi="Times New Roman"/>
                <w:b/>
                <w:bCs/>
                <w:szCs w:val="28"/>
                <w:lang w:val="uk-UA"/>
              </w:rPr>
            </w:pPr>
            <w:r>
              <w:rPr>
                <w:rFonts w:ascii="Times New Roman" w:hAnsi="Times New Roman"/>
                <w:b/>
                <w:bCs/>
                <w:szCs w:val="28"/>
                <w:lang w:val="uk-UA"/>
              </w:rPr>
              <w:t>2.</w:t>
            </w:r>
            <w:r w:rsidRPr="0027204C">
              <w:rPr>
                <w:rFonts w:ascii="Times New Roman" w:hAnsi="Times New Roman"/>
                <w:b/>
                <w:bCs/>
                <w:szCs w:val="28"/>
                <w:lang w:val="uk-UA"/>
              </w:rPr>
              <w:t>Викласти підпункт</w:t>
            </w:r>
            <w:r>
              <w:rPr>
                <w:rFonts w:ascii="Times New Roman" w:hAnsi="Times New Roman"/>
                <w:b/>
                <w:bCs/>
                <w:szCs w:val="28"/>
                <w:lang w:val="uk-UA"/>
              </w:rPr>
              <w:t>и</w:t>
            </w:r>
            <w:r w:rsidRPr="0027204C">
              <w:rPr>
                <w:rFonts w:ascii="Times New Roman" w:hAnsi="Times New Roman"/>
                <w:b/>
                <w:bCs/>
                <w:szCs w:val="28"/>
                <w:lang w:val="uk-UA"/>
              </w:rPr>
              <w:t xml:space="preserve"> </w:t>
            </w:r>
            <w:r>
              <w:rPr>
                <w:rFonts w:ascii="Times New Roman" w:hAnsi="Times New Roman"/>
                <w:b/>
                <w:bCs/>
                <w:szCs w:val="28"/>
                <w:lang w:val="uk-UA"/>
              </w:rPr>
              <w:t>2.2.</w:t>
            </w:r>
            <w:r w:rsidRPr="0027204C">
              <w:rPr>
                <w:rFonts w:ascii="Times New Roman" w:hAnsi="Times New Roman"/>
                <w:b/>
                <w:bCs/>
                <w:szCs w:val="28"/>
                <w:lang w:val="uk-UA"/>
              </w:rPr>
              <w:t xml:space="preserve"> </w:t>
            </w:r>
            <w:r>
              <w:rPr>
                <w:rFonts w:ascii="Times New Roman" w:hAnsi="Times New Roman"/>
                <w:b/>
                <w:bCs/>
                <w:szCs w:val="28"/>
                <w:lang w:val="uk-UA"/>
              </w:rPr>
              <w:t xml:space="preserve">, 2.4., 2.5., 2.6., 2.9., 2.10., 2.20. </w:t>
            </w:r>
            <w:r w:rsidRPr="0027204C">
              <w:rPr>
                <w:rFonts w:ascii="Times New Roman" w:hAnsi="Times New Roman"/>
                <w:b/>
                <w:bCs/>
                <w:szCs w:val="28"/>
                <w:lang w:val="uk-UA"/>
              </w:rPr>
              <w:t xml:space="preserve">пункту </w:t>
            </w:r>
            <w:r>
              <w:rPr>
                <w:rFonts w:ascii="Times New Roman" w:hAnsi="Times New Roman"/>
                <w:b/>
                <w:bCs/>
                <w:szCs w:val="28"/>
                <w:lang w:val="uk-UA"/>
              </w:rPr>
              <w:t>2</w:t>
            </w:r>
            <w:r w:rsidRPr="0027204C">
              <w:rPr>
                <w:rFonts w:ascii="Times New Roman" w:hAnsi="Times New Roman"/>
                <w:b/>
                <w:bCs/>
                <w:szCs w:val="28"/>
                <w:lang w:val="uk-UA"/>
              </w:rPr>
              <w:t xml:space="preserve"> Додатка у такій редакції:</w:t>
            </w:r>
          </w:p>
        </w:tc>
      </w:tr>
      <w:tr w:rsidR="00FE1FE0" w:rsidRPr="009D5B58" w:rsidTr="00FE1FE0">
        <w:trPr>
          <w:trHeight w:val="118"/>
        </w:trPr>
        <w:tc>
          <w:tcPr>
            <w:tcW w:w="185" w:type="pct"/>
            <w:vMerge w:val="restart"/>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w:t>
            </w:r>
          </w:p>
        </w:tc>
        <w:tc>
          <w:tcPr>
            <w:tcW w:w="446" w:type="pct"/>
            <w:vMerge w:val="restart"/>
            <w:shd w:val="clear" w:color="auto" w:fill="auto"/>
          </w:tcPr>
          <w:p w:rsidR="00FE1FE0" w:rsidRPr="00DF5104" w:rsidRDefault="00FE1FE0" w:rsidP="00FE1FE0">
            <w:pPr>
              <w:tabs>
                <w:tab w:val="left" w:pos="3161"/>
              </w:tabs>
              <w:spacing w:line="240" w:lineRule="exact"/>
              <w:jc w:val="center"/>
              <w:rPr>
                <w:rFonts w:ascii="Times New Roman" w:hAnsi="Times New Roman"/>
                <w:color w:val="000000"/>
                <w:sz w:val="24"/>
                <w:szCs w:val="24"/>
                <w:lang w:val="ru-RU"/>
              </w:rPr>
            </w:pPr>
            <w:proofErr w:type="spellStart"/>
            <w:r w:rsidRPr="009D5B58">
              <w:rPr>
                <w:rFonts w:ascii="Times New Roman" w:hAnsi="Times New Roman"/>
                <w:color w:val="000000"/>
                <w:sz w:val="24"/>
                <w:szCs w:val="24"/>
                <w:lang w:val="uk-UA"/>
              </w:rPr>
              <w:t>Забезпе</w:t>
            </w:r>
            <w:proofErr w:type="spellEnd"/>
            <w:r w:rsidRPr="00DF5104">
              <w:rPr>
                <w:rFonts w:ascii="Times New Roman" w:hAnsi="Times New Roman"/>
                <w:color w:val="000000"/>
                <w:sz w:val="24"/>
                <w:szCs w:val="24"/>
                <w:lang w:val="ru-RU"/>
              </w:rPr>
              <w:t>-</w:t>
            </w:r>
          </w:p>
          <w:p w:rsidR="00FE1FE0" w:rsidRPr="009D5B58" w:rsidRDefault="00FE1FE0" w:rsidP="00FE1FE0">
            <w:pPr>
              <w:tabs>
                <w:tab w:val="left" w:pos="3161"/>
              </w:tabs>
              <w:spacing w:line="240" w:lineRule="exact"/>
              <w:jc w:val="center"/>
              <w:rPr>
                <w:rFonts w:ascii="Times New Roman" w:hAnsi="Times New Roman"/>
                <w:color w:val="000000"/>
                <w:sz w:val="24"/>
                <w:szCs w:val="24"/>
                <w:lang w:val="uk-UA"/>
              </w:rPr>
            </w:pPr>
            <w:proofErr w:type="spellStart"/>
            <w:r w:rsidRPr="009D5B58">
              <w:rPr>
                <w:rFonts w:ascii="Times New Roman" w:hAnsi="Times New Roman"/>
                <w:color w:val="000000"/>
                <w:sz w:val="24"/>
                <w:szCs w:val="24"/>
                <w:lang w:val="uk-UA"/>
              </w:rPr>
              <w:t>чення</w:t>
            </w:r>
            <w:proofErr w:type="spellEnd"/>
            <w:r w:rsidRPr="009D5B58">
              <w:rPr>
                <w:rFonts w:ascii="Times New Roman" w:hAnsi="Times New Roman"/>
                <w:color w:val="000000"/>
                <w:sz w:val="24"/>
                <w:szCs w:val="24"/>
                <w:lang w:val="uk-UA"/>
              </w:rPr>
              <w:t xml:space="preserve"> </w:t>
            </w:r>
            <w:proofErr w:type="spellStart"/>
            <w:r w:rsidRPr="009D5B58">
              <w:rPr>
                <w:rFonts w:ascii="Times New Roman" w:hAnsi="Times New Roman"/>
                <w:color w:val="000000"/>
                <w:sz w:val="24"/>
                <w:szCs w:val="24"/>
                <w:lang w:val="uk-UA"/>
              </w:rPr>
              <w:t>конститу</w:t>
            </w:r>
            <w:r>
              <w:rPr>
                <w:rFonts w:ascii="Times New Roman" w:hAnsi="Times New Roman"/>
                <w:color w:val="000000"/>
                <w:sz w:val="24"/>
                <w:szCs w:val="24"/>
                <w:lang w:val="uk-UA"/>
              </w:rPr>
              <w:t>-</w:t>
            </w:r>
            <w:r w:rsidRPr="009D5B58">
              <w:rPr>
                <w:rFonts w:ascii="Times New Roman" w:hAnsi="Times New Roman"/>
                <w:color w:val="000000"/>
                <w:sz w:val="24"/>
                <w:szCs w:val="24"/>
                <w:lang w:val="uk-UA"/>
              </w:rPr>
              <w:t>ційних</w:t>
            </w:r>
            <w:proofErr w:type="spellEnd"/>
            <w:r w:rsidRPr="009D5B58">
              <w:rPr>
                <w:rFonts w:ascii="Times New Roman" w:hAnsi="Times New Roman"/>
                <w:color w:val="000000"/>
                <w:sz w:val="24"/>
                <w:szCs w:val="24"/>
                <w:lang w:val="uk-UA"/>
              </w:rPr>
              <w:t xml:space="preserve"> прав та законних інтересів дітей</w:t>
            </w:r>
          </w:p>
          <w:p w:rsidR="00FE1FE0" w:rsidRPr="009D5B58" w:rsidRDefault="00FE1FE0" w:rsidP="00FE1FE0">
            <w:pPr>
              <w:tabs>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p w:rsidR="00FE1FE0" w:rsidRPr="009D5B58" w:rsidRDefault="00FE1FE0" w:rsidP="00FE1FE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p w:rsidR="00FE1FE0" w:rsidRPr="009D5B58" w:rsidRDefault="00FE1FE0" w:rsidP="00FE1FE0">
            <w:pPr>
              <w:spacing w:line="240" w:lineRule="exact"/>
              <w:jc w:val="both"/>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sz w:val="24"/>
                <w:szCs w:val="24"/>
                <w:lang w:val="uk-UA"/>
              </w:rPr>
            </w:pPr>
            <w:r w:rsidRPr="009D5B58">
              <w:rPr>
                <w:rFonts w:ascii="Times New Roman" w:hAnsi="Times New Roman"/>
                <w:sz w:val="24"/>
                <w:szCs w:val="24"/>
                <w:lang w:val="uk-UA"/>
              </w:rPr>
              <w:t>2.2. Брати участь у проведенні оперативно-профілактичних заходів  у містах та районах області, ОТГ з метою своєчасного виявлення дітей, які перебувають у складних життєвих обставинах та надавати їм відповідну допомогу</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sz w:val="24"/>
                <w:szCs w:val="24"/>
                <w:lang w:val="uk-UA"/>
              </w:rPr>
            </w:pPr>
            <w:r w:rsidRPr="009D5B58">
              <w:rPr>
                <w:rFonts w:ascii="Times New Roman" w:hAnsi="Times New Roman"/>
                <w:sz w:val="24"/>
                <w:szCs w:val="24"/>
                <w:lang w:val="uk-UA"/>
              </w:rPr>
              <w:tab/>
            </w:r>
            <w:r w:rsidRPr="009D5B58">
              <w:rPr>
                <w:rFonts w:ascii="Times New Roman" w:hAnsi="Times New Roman"/>
                <w:sz w:val="24"/>
                <w:szCs w:val="24"/>
                <w:lang w:val="uk-UA"/>
              </w:rPr>
              <w:tab/>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sz w:val="24"/>
                <w:szCs w:val="24"/>
                <w:lang w:val="uk-UA"/>
              </w:rPr>
            </w:pPr>
            <w:r w:rsidRPr="009D5B58">
              <w:rPr>
                <w:rFonts w:ascii="Times New Roman" w:hAnsi="Times New Roman"/>
                <w:sz w:val="24"/>
                <w:szCs w:val="24"/>
                <w:lang w:val="uk-UA"/>
              </w:rPr>
              <w:tab/>
            </w:r>
            <w:r w:rsidRPr="009D5B58">
              <w:rPr>
                <w:rFonts w:ascii="Times New Roman" w:hAnsi="Times New Roman"/>
                <w:sz w:val="24"/>
                <w:szCs w:val="24"/>
                <w:lang w:val="uk-UA"/>
              </w:rPr>
              <w:tab/>
            </w:r>
            <w:r w:rsidRPr="009D5B58">
              <w:rPr>
                <w:rFonts w:ascii="Times New Roman" w:hAnsi="Times New Roman"/>
                <w:sz w:val="24"/>
                <w:szCs w:val="24"/>
                <w:lang w:val="uk-UA"/>
              </w:rPr>
              <w:tab/>
            </w: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2018 - 2022</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роки</w:t>
            </w:r>
          </w:p>
        </w:tc>
        <w:tc>
          <w:tcPr>
            <w:tcW w:w="809"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 xml:space="preserve">Служба у справах дітей та сім’ї </w:t>
            </w:r>
            <w:proofErr w:type="spellStart"/>
            <w:r w:rsidRPr="009D5B58">
              <w:rPr>
                <w:rFonts w:ascii="Times New Roman" w:hAnsi="Times New Roman"/>
                <w:sz w:val="24"/>
                <w:szCs w:val="24"/>
                <w:lang w:val="uk-UA"/>
              </w:rPr>
              <w:t>облдерж</w:t>
            </w:r>
            <w:r w:rsidR="00036383">
              <w:rPr>
                <w:rFonts w:ascii="Times New Roman" w:hAnsi="Times New Roman"/>
                <w:sz w:val="24"/>
                <w:szCs w:val="24"/>
                <w:lang w:val="uk-UA"/>
              </w:rPr>
              <w:t>-</w:t>
            </w:r>
            <w:r w:rsidRPr="009D5B58">
              <w:rPr>
                <w:rFonts w:ascii="Times New Roman" w:hAnsi="Times New Roman"/>
                <w:sz w:val="24"/>
                <w:szCs w:val="24"/>
                <w:lang w:val="uk-UA"/>
              </w:rPr>
              <w:t>адміністрації</w:t>
            </w:r>
            <w:proofErr w:type="spellEnd"/>
            <w:r w:rsidRPr="009D5B58">
              <w:rPr>
                <w:rFonts w:ascii="Times New Roman" w:hAnsi="Times New Roman"/>
                <w:sz w:val="24"/>
                <w:szCs w:val="24"/>
                <w:lang w:val="uk-UA"/>
              </w:rPr>
              <w:t>,</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Київський обласний центр соціальних служб сім’ї, дітей та молоді</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райдержадміністрації, міськвиконкоми (міст обласного значення), об’єднані територіальні громади</w:t>
            </w:r>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0,0</w:t>
            </w:r>
          </w:p>
        </w:tc>
        <w:tc>
          <w:tcPr>
            <w:tcW w:w="917"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Посилення роботи з профілактики бездоглядності та безпритульності дітей, запобігання порушенням прав дитини шляхом удосконалення системи соціальних послуг.</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Охопити не менше 18</w:t>
            </w:r>
            <w:r w:rsidRPr="009D5B58">
              <w:rPr>
                <w:rFonts w:ascii="Times New Roman" w:hAnsi="Times New Roman"/>
                <w:color w:val="000000"/>
                <w:sz w:val="24"/>
                <w:szCs w:val="24"/>
                <w:lang w:val="uk-UA"/>
              </w:rPr>
              <w:t xml:space="preserve"> відсотків</w:t>
            </w:r>
            <w:r w:rsidRPr="009D5B58">
              <w:rPr>
                <w:rFonts w:ascii="Times New Roman" w:hAnsi="Times New Roman"/>
                <w:sz w:val="24"/>
                <w:szCs w:val="24"/>
                <w:lang w:val="uk-UA"/>
              </w:rPr>
              <w:t xml:space="preserve"> дітей, які перебувають в СЖО. Координація роботи в ОТГ в зазначеному напряму</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95,0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110,0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120,0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sz w:val="24"/>
                <w:szCs w:val="24"/>
                <w:lang w:val="uk-UA"/>
              </w:rPr>
            </w:pPr>
            <w:r>
              <w:rPr>
                <w:rFonts w:ascii="Times New Roman" w:hAnsi="Times New Roman"/>
                <w:sz w:val="24"/>
                <w:szCs w:val="24"/>
                <w:lang w:val="uk-UA"/>
              </w:rPr>
              <w:t xml:space="preserve">2.4. </w:t>
            </w:r>
            <w:r w:rsidRPr="009D5B58">
              <w:rPr>
                <w:rFonts w:ascii="Times New Roman" w:hAnsi="Times New Roman"/>
                <w:sz w:val="24"/>
                <w:szCs w:val="24"/>
                <w:lang w:val="uk-UA"/>
              </w:rPr>
              <w:t>Організація інформаційно-просвітницької діяльності серед сімей з дітьми, які опинилися в складних життєвих обставинах, щодо:</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sz w:val="24"/>
                <w:szCs w:val="24"/>
                <w:lang w:val="uk-UA"/>
              </w:rPr>
            </w:pPr>
            <w:r w:rsidRPr="009D5B58">
              <w:rPr>
                <w:rFonts w:ascii="Times New Roman" w:hAnsi="Times New Roman"/>
                <w:sz w:val="24"/>
                <w:szCs w:val="24"/>
                <w:lang w:val="uk-UA"/>
              </w:rPr>
              <w:t>-національно-патріотичного виховання;</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sz w:val="24"/>
                <w:szCs w:val="24"/>
                <w:lang w:val="uk-UA"/>
              </w:rPr>
            </w:pPr>
            <w:r w:rsidRPr="009D5B58">
              <w:rPr>
                <w:rFonts w:ascii="Times New Roman" w:hAnsi="Times New Roman"/>
                <w:sz w:val="24"/>
                <w:szCs w:val="24"/>
                <w:lang w:val="uk-UA"/>
              </w:rPr>
              <w:t>- освоєння засад європейської інтеграції;</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sz w:val="24"/>
                <w:szCs w:val="24"/>
                <w:lang w:val="uk-UA"/>
              </w:rPr>
            </w:pPr>
            <w:r w:rsidRPr="009D5B58">
              <w:rPr>
                <w:rFonts w:ascii="Times New Roman" w:hAnsi="Times New Roman"/>
                <w:sz w:val="24"/>
                <w:szCs w:val="24"/>
                <w:lang w:val="uk-UA"/>
              </w:rPr>
              <w:t>- обізнаності дитячого населення про свої права та обов’язки, ознайомлення із Конвенцією ООН про права дитини;</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sz w:val="24"/>
                <w:szCs w:val="24"/>
                <w:lang w:val="uk-UA"/>
              </w:rPr>
            </w:pPr>
            <w:r w:rsidRPr="009D5B58">
              <w:rPr>
                <w:rFonts w:ascii="Times New Roman" w:hAnsi="Times New Roman"/>
                <w:sz w:val="24"/>
                <w:szCs w:val="24"/>
                <w:lang w:val="uk-UA"/>
              </w:rPr>
              <w:t xml:space="preserve">- інтеграції та соціалізації дітей в сучасне суспільство шляхом проведення виїзних відповідних ознайомчих заходів в </w:t>
            </w:r>
            <w:proofErr w:type="spellStart"/>
            <w:r w:rsidRPr="009D5B58">
              <w:rPr>
                <w:rFonts w:ascii="Times New Roman" w:hAnsi="Times New Roman"/>
                <w:sz w:val="24"/>
                <w:szCs w:val="24"/>
                <w:lang w:val="uk-UA"/>
              </w:rPr>
              <w:t>інтернатних</w:t>
            </w:r>
            <w:proofErr w:type="spellEnd"/>
            <w:r w:rsidRPr="009D5B58">
              <w:rPr>
                <w:rFonts w:ascii="Times New Roman" w:hAnsi="Times New Roman"/>
                <w:sz w:val="24"/>
                <w:szCs w:val="24"/>
                <w:lang w:val="uk-UA"/>
              </w:rPr>
              <w:t xml:space="preserve"> закладах області.</w:t>
            </w: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2018 - 2022</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роки</w:t>
            </w:r>
          </w:p>
        </w:tc>
        <w:tc>
          <w:tcPr>
            <w:tcW w:w="809"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 xml:space="preserve">Служба у справах дітей та сім'ї </w:t>
            </w:r>
            <w:proofErr w:type="spellStart"/>
            <w:r w:rsidRPr="009D5B58">
              <w:rPr>
                <w:rFonts w:ascii="Times New Roman" w:hAnsi="Times New Roman"/>
                <w:sz w:val="24"/>
                <w:szCs w:val="24"/>
                <w:lang w:val="uk-UA"/>
              </w:rPr>
              <w:t>облдерж</w:t>
            </w:r>
            <w:r w:rsidR="00036383">
              <w:rPr>
                <w:rFonts w:ascii="Times New Roman" w:hAnsi="Times New Roman"/>
                <w:sz w:val="24"/>
                <w:szCs w:val="24"/>
                <w:lang w:val="uk-UA"/>
              </w:rPr>
              <w:t>-</w:t>
            </w:r>
            <w:r w:rsidRPr="009D5B58">
              <w:rPr>
                <w:rFonts w:ascii="Times New Roman" w:hAnsi="Times New Roman"/>
                <w:sz w:val="24"/>
                <w:szCs w:val="24"/>
                <w:lang w:val="uk-UA"/>
              </w:rPr>
              <w:t>адміністрації</w:t>
            </w:r>
            <w:proofErr w:type="spellEnd"/>
            <w:r w:rsidRPr="009D5B58">
              <w:rPr>
                <w:rFonts w:ascii="Times New Roman" w:hAnsi="Times New Roman"/>
                <w:sz w:val="24"/>
                <w:szCs w:val="24"/>
                <w:lang w:val="uk-UA"/>
              </w:rPr>
              <w:t>,</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Київський обласний центр соціальних служб для сім’ї, дітей та молоді,</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райдержадміністрації, міськвиконкоми (міст обласного значення), об’єднані територіальні громади, обласні центри соціально-психологічної реабілітації дітей</w:t>
            </w:r>
          </w:p>
          <w:p w:rsidR="00FE1FE0" w:rsidRPr="009D5B58" w:rsidRDefault="00FE1FE0" w:rsidP="00FE1FE0">
            <w:pPr>
              <w:spacing w:line="240" w:lineRule="exact"/>
              <w:rPr>
                <w:rFonts w:ascii="Times New Roman" w:hAnsi="Times New Roman"/>
                <w:sz w:val="24"/>
                <w:szCs w:val="24"/>
                <w:lang w:val="uk-UA"/>
              </w:rPr>
            </w:pPr>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w:t>
            </w:r>
            <w:r>
              <w:rPr>
                <w:rFonts w:ascii="Times New Roman" w:hAnsi="Times New Roman"/>
                <w:sz w:val="24"/>
                <w:szCs w:val="24"/>
                <w:lang w:val="uk-UA"/>
              </w:rPr>
              <w:t>0</w:t>
            </w:r>
            <w:r w:rsidRPr="009D5B58">
              <w:rPr>
                <w:rFonts w:ascii="Times New Roman" w:hAnsi="Times New Roman"/>
                <w:sz w:val="24"/>
                <w:szCs w:val="24"/>
                <w:lang w:val="uk-UA"/>
              </w:rPr>
              <w:t>0,0</w:t>
            </w:r>
          </w:p>
        </w:tc>
        <w:tc>
          <w:tcPr>
            <w:tcW w:w="917"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 xml:space="preserve">Виховання у дітей національної </w:t>
            </w:r>
            <w:proofErr w:type="spellStart"/>
            <w:r w:rsidRPr="009D5B58">
              <w:rPr>
                <w:rFonts w:ascii="Times New Roman" w:hAnsi="Times New Roman"/>
                <w:sz w:val="24"/>
                <w:szCs w:val="24"/>
                <w:lang w:val="uk-UA"/>
              </w:rPr>
              <w:t>самоідентичності</w:t>
            </w:r>
            <w:proofErr w:type="spellEnd"/>
            <w:r w:rsidRPr="009D5B58">
              <w:rPr>
                <w:rFonts w:ascii="Times New Roman" w:hAnsi="Times New Roman"/>
                <w:sz w:val="24"/>
                <w:szCs w:val="24"/>
                <w:lang w:val="uk-UA"/>
              </w:rPr>
              <w:t xml:space="preserve">  та безпечної поведінки, підвищення рівня обізнаності та поваги до прав людини, створення дружнього до дітей середовища. Орієнтовна кількість залучених дітей – 2400.</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155,0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170,0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185,0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2.5.  З метою підвищення правової культури дітей, розвитку їх мистецьких та спортивних здібностей, проводити в області:</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jc w:val="both"/>
              <w:rPr>
                <w:rFonts w:ascii="Times New Roman" w:hAnsi="Times New Roman"/>
                <w:sz w:val="24"/>
                <w:szCs w:val="24"/>
                <w:lang w:val="uk-UA"/>
              </w:rPr>
            </w:pPr>
            <w:r w:rsidRPr="009D5B58">
              <w:rPr>
                <w:rFonts w:ascii="Times New Roman" w:hAnsi="Times New Roman"/>
                <w:sz w:val="24"/>
                <w:szCs w:val="24"/>
                <w:lang w:val="uk-UA"/>
              </w:rPr>
              <w:t xml:space="preserve">святкування Дня захисту дітей </w:t>
            </w:r>
            <w:r w:rsidRPr="009D5B58">
              <w:rPr>
                <w:rFonts w:ascii="Times New Roman" w:hAnsi="Times New Roman"/>
                <w:sz w:val="24"/>
                <w:szCs w:val="24"/>
                <w:lang w:val="uk-UA"/>
              </w:rPr>
              <w:lastRenderedPageBreak/>
              <w:t>(01 червня);</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відзначення Дня спільних дій в інтересах дітей (20 листопада);</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дитячий фестиваль «Світ талантів – цвіт нації»;</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благодійну акцію «З любов’ю до дітей»;</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фестиваль творчості дітей з особливими потребами «Повір у себе»;</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 xml:space="preserve">гру </w:t>
            </w:r>
            <w:proofErr w:type="spellStart"/>
            <w:r w:rsidRPr="009D5B58">
              <w:rPr>
                <w:rFonts w:ascii="Times New Roman" w:hAnsi="Times New Roman"/>
                <w:sz w:val="24"/>
                <w:szCs w:val="24"/>
                <w:lang w:val="uk-UA"/>
              </w:rPr>
              <w:t>брейн-ринг</w:t>
            </w:r>
            <w:proofErr w:type="spellEnd"/>
            <w:r w:rsidRPr="009D5B58">
              <w:rPr>
                <w:rFonts w:ascii="Times New Roman" w:hAnsi="Times New Roman"/>
                <w:sz w:val="24"/>
                <w:szCs w:val="24"/>
                <w:lang w:val="uk-UA"/>
              </w:rPr>
              <w:t xml:space="preserve"> «Підліток і право»;</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ind w:right="-106"/>
              <w:rPr>
                <w:rFonts w:ascii="Times New Roman" w:hAnsi="Times New Roman"/>
                <w:sz w:val="24"/>
                <w:szCs w:val="24"/>
                <w:lang w:val="uk-UA"/>
              </w:rPr>
            </w:pPr>
            <w:r w:rsidRPr="009D5B58">
              <w:rPr>
                <w:rFonts w:ascii="Times New Roman" w:hAnsi="Times New Roman"/>
                <w:sz w:val="24"/>
                <w:szCs w:val="24"/>
                <w:lang w:val="uk-UA"/>
              </w:rPr>
              <w:t>шахово-шашковий турнір «Граємо в шахи разом»;</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фестиваль «Україна – серце Європи»;</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 xml:space="preserve"> «День молитви за сиріт» (листопад)</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заходи до дня Святого Миколая;</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відзначення новорічних та різдвяних свят;</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 xml:space="preserve">надавати шефську допомогу неповнолітнім, які відбувають покарання в закладах пенітенціарної системи та закладах соціальної реабілітації; </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проведення програми</w:t>
            </w:r>
          </w:p>
          <w:p w:rsidR="00FE1FE0"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r w:rsidRPr="009D5B58">
              <w:rPr>
                <w:rFonts w:ascii="Times New Roman" w:hAnsi="Times New Roman"/>
                <w:sz w:val="24"/>
                <w:szCs w:val="24"/>
                <w:lang w:val="uk-UA"/>
              </w:rPr>
              <w:t>стажування  «Ярмарок професій» та «Пізнай самого себе»</w:t>
            </w:r>
          </w:p>
          <w:p w:rsidR="003F01C7" w:rsidRPr="009D5B58" w:rsidRDefault="003F01C7"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sz w:val="24"/>
                <w:szCs w:val="24"/>
                <w:lang w:val="uk-UA"/>
              </w:rPr>
            </w:pPr>
          </w:p>
        </w:tc>
        <w:tc>
          <w:tcPr>
            <w:tcW w:w="271" w:type="pct"/>
            <w:vMerge w:val="restart"/>
            <w:shd w:val="clear" w:color="auto" w:fill="auto"/>
          </w:tcPr>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lastRenderedPageBreak/>
              <w:t>2018 - 2022</w:t>
            </w:r>
          </w:p>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t>роки</w:t>
            </w:r>
          </w:p>
        </w:tc>
        <w:tc>
          <w:tcPr>
            <w:tcW w:w="809" w:type="pct"/>
            <w:vMerge w:val="restart"/>
            <w:shd w:val="clear" w:color="auto" w:fill="auto"/>
          </w:tcPr>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t xml:space="preserve">Служба у справах дітей та сім'ї </w:t>
            </w:r>
            <w:proofErr w:type="spellStart"/>
            <w:r w:rsidRPr="009D5B58">
              <w:rPr>
                <w:rFonts w:ascii="Times New Roman" w:hAnsi="Times New Roman"/>
                <w:sz w:val="24"/>
                <w:szCs w:val="24"/>
                <w:lang w:val="uk-UA"/>
              </w:rPr>
              <w:t>облдерж</w:t>
            </w:r>
            <w:r w:rsidR="00036383">
              <w:rPr>
                <w:rFonts w:ascii="Times New Roman" w:hAnsi="Times New Roman"/>
                <w:sz w:val="24"/>
                <w:szCs w:val="24"/>
                <w:lang w:val="uk-UA"/>
              </w:rPr>
              <w:t>-</w:t>
            </w:r>
            <w:r w:rsidRPr="009D5B58">
              <w:rPr>
                <w:rFonts w:ascii="Times New Roman" w:hAnsi="Times New Roman"/>
                <w:sz w:val="24"/>
                <w:szCs w:val="24"/>
                <w:lang w:val="uk-UA"/>
              </w:rPr>
              <w:t>адміністрації</w:t>
            </w:r>
            <w:proofErr w:type="spellEnd"/>
            <w:r w:rsidRPr="009D5B58">
              <w:rPr>
                <w:rFonts w:ascii="Times New Roman" w:hAnsi="Times New Roman"/>
                <w:sz w:val="24"/>
                <w:szCs w:val="24"/>
                <w:lang w:val="uk-UA"/>
              </w:rPr>
              <w:t>,</w:t>
            </w:r>
          </w:p>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t xml:space="preserve">Київський обласний центр соціальних </w:t>
            </w:r>
            <w:r w:rsidRPr="009D5B58">
              <w:rPr>
                <w:rFonts w:ascii="Times New Roman" w:hAnsi="Times New Roman"/>
                <w:sz w:val="24"/>
                <w:szCs w:val="24"/>
                <w:lang w:val="uk-UA"/>
              </w:rPr>
              <w:lastRenderedPageBreak/>
              <w:t>служб для сім’ї, дітей та молоді,</w:t>
            </w:r>
          </w:p>
          <w:p w:rsidR="00FE1FE0" w:rsidRPr="009D5B58" w:rsidRDefault="00FE1FE0" w:rsidP="00FE1FE0">
            <w:pPr>
              <w:spacing w:line="250" w:lineRule="exact"/>
              <w:rPr>
                <w:rFonts w:ascii="Times New Roman" w:hAnsi="Times New Roman"/>
                <w:sz w:val="24"/>
                <w:szCs w:val="24"/>
                <w:lang w:val="uk-UA"/>
              </w:rPr>
            </w:pPr>
            <w:proofErr w:type="spellStart"/>
            <w:r w:rsidRPr="009D5B58">
              <w:rPr>
                <w:rFonts w:ascii="Times New Roman" w:hAnsi="Times New Roman"/>
                <w:sz w:val="24"/>
                <w:szCs w:val="24"/>
                <w:lang w:val="uk-UA"/>
              </w:rPr>
              <w:t>райдерж</w:t>
            </w:r>
            <w:r w:rsidR="00036383">
              <w:rPr>
                <w:rFonts w:ascii="Times New Roman" w:hAnsi="Times New Roman"/>
                <w:sz w:val="24"/>
                <w:szCs w:val="24"/>
                <w:lang w:val="uk-UA"/>
              </w:rPr>
              <w:t>-</w:t>
            </w:r>
            <w:r w:rsidRPr="009D5B58">
              <w:rPr>
                <w:rFonts w:ascii="Times New Roman" w:hAnsi="Times New Roman"/>
                <w:sz w:val="24"/>
                <w:szCs w:val="24"/>
                <w:lang w:val="uk-UA"/>
              </w:rPr>
              <w:t>адміністрації</w:t>
            </w:r>
            <w:proofErr w:type="spellEnd"/>
            <w:r w:rsidRPr="009D5B58">
              <w:rPr>
                <w:rFonts w:ascii="Times New Roman" w:hAnsi="Times New Roman"/>
                <w:sz w:val="24"/>
                <w:szCs w:val="24"/>
                <w:lang w:val="uk-UA"/>
              </w:rPr>
              <w:t xml:space="preserve">, міськвиконкоми (міст обласного значення),  </w:t>
            </w:r>
          </w:p>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t>ОТГ,</w:t>
            </w:r>
          </w:p>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t>обласні центри соціально-психологічної реабілітації дітей</w:t>
            </w:r>
          </w:p>
        </w:tc>
        <w:tc>
          <w:tcPr>
            <w:tcW w:w="416" w:type="pct"/>
            <w:gridSpan w:val="2"/>
            <w:vMerge w:val="restart"/>
            <w:shd w:val="clear" w:color="auto" w:fill="auto"/>
          </w:tcPr>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lastRenderedPageBreak/>
              <w:t>Обласний бюджет</w:t>
            </w:r>
          </w:p>
        </w:tc>
        <w:tc>
          <w:tcPr>
            <w:tcW w:w="305" w:type="pct"/>
            <w:gridSpan w:val="2"/>
            <w:shd w:val="clear" w:color="auto" w:fill="auto"/>
          </w:tcPr>
          <w:p w:rsidR="00FE1FE0" w:rsidRPr="009D5B58" w:rsidRDefault="00FE1FE0" w:rsidP="00FE1FE0">
            <w:pPr>
              <w:spacing w:line="250" w:lineRule="exact"/>
              <w:jc w:val="center"/>
              <w:rPr>
                <w:rFonts w:ascii="Times New Roman" w:hAnsi="Times New Roman"/>
                <w:sz w:val="24"/>
                <w:szCs w:val="24"/>
                <w:lang w:val="uk-UA"/>
              </w:rPr>
            </w:pPr>
            <w:r w:rsidRPr="009D5B58">
              <w:rPr>
                <w:rFonts w:ascii="Times New Roman" w:hAnsi="Times New Roman"/>
                <w:sz w:val="24"/>
                <w:szCs w:val="24"/>
                <w:lang w:val="uk-UA"/>
              </w:rPr>
              <w:t>2018</w:t>
            </w:r>
          </w:p>
        </w:tc>
        <w:tc>
          <w:tcPr>
            <w:tcW w:w="436" w:type="pct"/>
            <w:gridSpan w:val="2"/>
            <w:shd w:val="clear" w:color="auto" w:fill="auto"/>
          </w:tcPr>
          <w:p w:rsidR="00FE1FE0" w:rsidRPr="009D5B58" w:rsidRDefault="00FE1FE0" w:rsidP="00FE1FE0">
            <w:pPr>
              <w:spacing w:line="250" w:lineRule="exact"/>
              <w:jc w:val="center"/>
              <w:rPr>
                <w:rFonts w:ascii="Times New Roman" w:hAnsi="Times New Roman"/>
                <w:sz w:val="24"/>
                <w:szCs w:val="24"/>
                <w:lang w:val="uk-UA"/>
              </w:rPr>
            </w:pPr>
            <w:r>
              <w:rPr>
                <w:rFonts w:ascii="Times New Roman" w:hAnsi="Times New Roman"/>
                <w:sz w:val="24"/>
                <w:szCs w:val="24"/>
                <w:lang w:val="uk-UA"/>
              </w:rPr>
              <w:t>1 50</w:t>
            </w:r>
            <w:r w:rsidRPr="009D5B58">
              <w:rPr>
                <w:rFonts w:ascii="Times New Roman" w:hAnsi="Times New Roman"/>
                <w:sz w:val="24"/>
                <w:szCs w:val="24"/>
                <w:lang w:val="uk-UA"/>
              </w:rPr>
              <w:t>5,0</w:t>
            </w:r>
          </w:p>
        </w:tc>
        <w:tc>
          <w:tcPr>
            <w:tcW w:w="917" w:type="pct"/>
            <w:vMerge w:val="restart"/>
            <w:shd w:val="clear" w:color="auto" w:fill="auto"/>
          </w:tcPr>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t xml:space="preserve">Розвивати творчі здібності, допомога визначитися в майбутній професії дітям, які потребують особливої соціальної </w:t>
            </w:r>
            <w:r w:rsidRPr="009D5B58">
              <w:rPr>
                <w:rFonts w:ascii="Times New Roman" w:hAnsi="Times New Roman"/>
                <w:sz w:val="24"/>
                <w:szCs w:val="24"/>
                <w:lang w:val="uk-UA"/>
              </w:rPr>
              <w:lastRenderedPageBreak/>
              <w:t>уваги та підтримки, забезпечення права дітей-сиріт та дітей, позбавлених батьківського піклування, на щасливе дитинство шляхом проведення для них новорічно-різдвяних свят з врученням подарунків; розвиток творчих  здібностей та правових навиків для дітей-інвалідів, дітей, які потребують особливої соціальної уваги та підтримки.</w:t>
            </w:r>
          </w:p>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t xml:space="preserve">Залучених дітей – </w:t>
            </w:r>
          </w:p>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t>5000 в рік.</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8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8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8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8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8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8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1 920,0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8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8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8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8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8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8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2 230,0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8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8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8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8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8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8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2 530,0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8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8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8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8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8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8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2 840,0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2.6. Формування груп та організація інформаційних поїздок для дітей, які потребують особливої соціальної уваги та підтримки в Європейські міста з метою соціальної реабілітації.</w:t>
            </w:r>
          </w:p>
          <w:p w:rsidR="00FE1FE0" w:rsidRDefault="00FE1FE0" w:rsidP="00FE1FE0">
            <w:pPr>
              <w:spacing w:line="240" w:lineRule="exact"/>
              <w:rPr>
                <w:rFonts w:ascii="Times New Roman" w:hAnsi="Times New Roman"/>
                <w:color w:val="000000"/>
                <w:sz w:val="24"/>
                <w:szCs w:val="24"/>
                <w:lang w:val="uk-UA"/>
              </w:rPr>
            </w:pPr>
          </w:p>
          <w:p w:rsidR="00FE1FE0" w:rsidRDefault="00FE1FE0" w:rsidP="00FE1FE0">
            <w:pPr>
              <w:spacing w:line="240" w:lineRule="exact"/>
              <w:rPr>
                <w:rFonts w:ascii="Times New Roman" w:hAnsi="Times New Roman"/>
                <w:color w:val="000000"/>
                <w:sz w:val="24"/>
                <w:szCs w:val="24"/>
                <w:lang w:val="uk-UA"/>
              </w:rPr>
            </w:pPr>
          </w:p>
          <w:p w:rsidR="00FE1FE0" w:rsidRPr="009D5B58" w:rsidRDefault="00FE1FE0" w:rsidP="00FE1FE0">
            <w:pPr>
              <w:spacing w:line="240" w:lineRule="exact"/>
              <w:rPr>
                <w:rFonts w:ascii="Times New Roman" w:hAnsi="Times New Roman"/>
                <w:color w:val="000000"/>
                <w:sz w:val="24"/>
                <w:szCs w:val="24"/>
                <w:lang w:val="uk-UA"/>
              </w:rPr>
            </w:pP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2018 - 2022</w:t>
            </w:r>
          </w:p>
          <w:p w:rsidR="00FE1FE0" w:rsidRPr="009D5B58" w:rsidRDefault="00FE1FE0" w:rsidP="003F01C7">
            <w:pPr>
              <w:spacing w:line="240" w:lineRule="exact"/>
              <w:rPr>
                <w:rFonts w:ascii="Times New Roman" w:hAnsi="Times New Roman"/>
                <w:sz w:val="24"/>
                <w:szCs w:val="24"/>
                <w:lang w:val="uk-UA"/>
              </w:rPr>
            </w:pPr>
            <w:r w:rsidRPr="009D5B58">
              <w:rPr>
                <w:rFonts w:ascii="Times New Roman" w:hAnsi="Times New Roman"/>
                <w:sz w:val="24"/>
                <w:szCs w:val="24"/>
                <w:lang w:val="uk-UA"/>
              </w:rPr>
              <w:t>рок</w:t>
            </w:r>
          </w:p>
        </w:tc>
        <w:tc>
          <w:tcPr>
            <w:tcW w:w="809" w:type="pct"/>
            <w:vMerge w:val="restart"/>
            <w:shd w:val="clear" w:color="auto" w:fill="auto"/>
          </w:tcPr>
          <w:p w:rsidR="00FE1FE0" w:rsidRPr="009D5B58" w:rsidRDefault="00FE1FE0" w:rsidP="00FE1FE0">
            <w:pPr>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Служба у справах дітей та сім'ї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w:t>
            </w:r>
            <w:r>
              <w:rPr>
                <w:rFonts w:ascii="Times New Roman" w:hAnsi="Times New Roman"/>
                <w:color w:val="000000"/>
                <w:sz w:val="24"/>
                <w:szCs w:val="24"/>
                <w:lang w:val="uk-UA"/>
              </w:rPr>
              <w:t>0</w:t>
            </w:r>
            <w:r w:rsidRPr="009D5B58">
              <w:rPr>
                <w:rFonts w:ascii="Times New Roman" w:hAnsi="Times New Roman"/>
                <w:color w:val="000000"/>
                <w:sz w:val="24"/>
                <w:szCs w:val="24"/>
                <w:lang w:val="uk-UA"/>
              </w:rPr>
              <w:t>0,0</w:t>
            </w:r>
          </w:p>
        </w:tc>
        <w:tc>
          <w:tcPr>
            <w:tcW w:w="917"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Розвиток культурних і духовних цінностей серед дітей, які потребують особливої соціальної уваги.</w:t>
            </w:r>
          </w:p>
          <w:p w:rsidR="00FE1FE0" w:rsidRPr="005F4E7D"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Щороку направляти групу в кількості 50 дітей</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130,0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140,0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150,0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160,0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5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2.10. Проводити інформаційні, освітні заходи щодо популяризації сімейних форм виховання дітей-сиріт та дітей, позбавлених батьківського піклування та формування позитивного іміджу усиновителів, прийомних батьків та батьків-вихователів, патронатних сімей та наставників</w:t>
            </w:r>
          </w:p>
          <w:p w:rsidR="00FE1FE0" w:rsidRPr="009D5B58" w:rsidRDefault="00FE1FE0" w:rsidP="00FE1FE0">
            <w:pPr>
              <w:tabs>
                <w:tab w:val="left" w:pos="4848"/>
                <w:tab w:val="left" w:pos="10076"/>
              </w:tabs>
              <w:spacing w:line="250" w:lineRule="exact"/>
              <w:jc w:val="both"/>
              <w:rPr>
                <w:rFonts w:ascii="Times New Roman" w:hAnsi="Times New Roman"/>
                <w:color w:val="000000"/>
                <w:sz w:val="24"/>
                <w:szCs w:val="24"/>
                <w:lang w:val="uk-UA"/>
              </w:rPr>
            </w:pPr>
          </w:p>
        </w:tc>
        <w:tc>
          <w:tcPr>
            <w:tcW w:w="271" w:type="pct"/>
            <w:vMerge w:val="restart"/>
            <w:shd w:val="clear" w:color="auto" w:fill="auto"/>
          </w:tcPr>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t>2018 - 2022</w:t>
            </w:r>
          </w:p>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sz w:val="24"/>
                <w:szCs w:val="24"/>
                <w:lang w:val="uk-UA"/>
              </w:rPr>
              <w:t>роки</w:t>
            </w:r>
          </w:p>
        </w:tc>
        <w:tc>
          <w:tcPr>
            <w:tcW w:w="809" w:type="pct"/>
            <w:vMerge w:val="restart"/>
            <w:shd w:val="clear" w:color="auto" w:fill="auto"/>
          </w:tcPr>
          <w:p w:rsidR="00FE1FE0" w:rsidRPr="009D5B58" w:rsidRDefault="00FE1FE0" w:rsidP="00FE1FE0">
            <w:pPr>
              <w:spacing w:line="25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Служба у справах дітей та сім'ї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 xml:space="preserve">, </w:t>
            </w:r>
          </w:p>
          <w:p w:rsidR="00FE1FE0" w:rsidRPr="009D5B58" w:rsidRDefault="00FE1FE0" w:rsidP="00FE1FE0">
            <w:pPr>
              <w:spacing w:line="25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управління інформації та зв’язків  з громадськістю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 Київський обласний центр опіки дитини, Київський обласний центр соціальних служб для сім’ї, дітей та молоді, райдержадміністрації, міськвиконкоми (міст обласного значення), ОТГ</w:t>
            </w:r>
          </w:p>
        </w:tc>
        <w:tc>
          <w:tcPr>
            <w:tcW w:w="416" w:type="pct"/>
            <w:gridSpan w:val="2"/>
            <w:vMerge w:val="restart"/>
            <w:shd w:val="clear" w:color="auto" w:fill="auto"/>
          </w:tcPr>
          <w:p w:rsidR="00FE1FE0" w:rsidRPr="009D5B58" w:rsidRDefault="00FE1FE0" w:rsidP="00FE1FE0">
            <w:pPr>
              <w:spacing w:line="25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5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50" w:lineRule="exact"/>
              <w:jc w:val="center"/>
              <w:rPr>
                <w:rFonts w:ascii="Times New Roman" w:hAnsi="Times New Roman"/>
                <w:sz w:val="24"/>
                <w:szCs w:val="24"/>
                <w:lang w:val="uk-UA"/>
              </w:rPr>
            </w:pPr>
            <w:r w:rsidRPr="009D5B58">
              <w:rPr>
                <w:rFonts w:ascii="Times New Roman" w:hAnsi="Times New Roman"/>
                <w:sz w:val="24"/>
                <w:szCs w:val="24"/>
                <w:lang w:val="uk-UA"/>
              </w:rPr>
              <w:t>50,0</w:t>
            </w:r>
          </w:p>
        </w:tc>
        <w:tc>
          <w:tcPr>
            <w:tcW w:w="917" w:type="pct"/>
            <w:vMerge w:val="restart"/>
            <w:shd w:val="clear" w:color="auto" w:fill="auto"/>
          </w:tcPr>
          <w:p w:rsidR="00FE1FE0" w:rsidRPr="009D5B58" w:rsidRDefault="00FE1FE0" w:rsidP="00FE1FE0">
            <w:pPr>
              <w:spacing w:line="25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Збільшення показника влаштування в сімейні форми виховання на 30 відсотків.</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270,0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300,0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320,0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350,0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hanging="7"/>
              <w:rPr>
                <w:rFonts w:ascii="Times New Roman" w:hAnsi="Times New Roman"/>
                <w:color w:val="000000"/>
                <w:sz w:val="24"/>
                <w:szCs w:val="24"/>
                <w:lang w:val="uk-UA"/>
              </w:rPr>
            </w:pPr>
            <w:r w:rsidRPr="009D5B58">
              <w:rPr>
                <w:rFonts w:ascii="Times New Roman" w:hAnsi="Times New Roman"/>
                <w:color w:val="000000"/>
                <w:sz w:val="24"/>
                <w:szCs w:val="24"/>
                <w:lang w:val="uk-UA"/>
              </w:rPr>
              <w:t>2.20. Забезпечення діяльності Київського обласного центру опіки дитини</w:t>
            </w:r>
          </w:p>
        </w:tc>
        <w:tc>
          <w:tcPr>
            <w:tcW w:w="271" w:type="pct"/>
            <w:vMerge w:val="restart"/>
            <w:shd w:val="clear" w:color="auto" w:fill="auto"/>
          </w:tcPr>
          <w:p w:rsidR="00FE1FE0" w:rsidRPr="009D5B58" w:rsidRDefault="00FE1FE0" w:rsidP="00FE1FE0">
            <w:pPr>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2018-2022 роки</w:t>
            </w:r>
          </w:p>
        </w:tc>
        <w:tc>
          <w:tcPr>
            <w:tcW w:w="809" w:type="pct"/>
            <w:vMerge w:val="restart"/>
            <w:shd w:val="clear" w:color="auto" w:fill="auto"/>
          </w:tcPr>
          <w:p w:rsidR="00FE1FE0" w:rsidRPr="009D5B58" w:rsidRDefault="00FE1FE0" w:rsidP="00FE1FE0">
            <w:pPr>
              <w:spacing w:line="240" w:lineRule="exact"/>
              <w:rPr>
                <w:rFonts w:ascii="Times New Roman" w:hAnsi="Times New Roman"/>
                <w:color w:val="000000"/>
                <w:sz w:val="24"/>
                <w:szCs w:val="24"/>
                <w:lang w:val="uk-UA"/>
              </w:rPr>
            </w:pPr>
            <w:r w:rsidRPr="009D5B58">
              <w:rPr>
                <w:rFonts w:ascii="Times New Roman" w:hAnsi="Times New Roman"/>
                <w:sz w:val="24"/>
                <w:szCs w:val="24"/>
                <w:lang w:val="uk-UA"/>
              </w:rPr>
              <w:t xml:space="preserve">Служба у справах дітей та сім’ї </w:t>
            </w:r>
            <w:proofErr w:type="spellStart"/>
            <w:r w:rsidRPr="009D5B58">
              <w:rPr>
                <w:rFonts w:ascii="Times New Roman" w:hAnsi="Times New Roman"/>
                <w:sz w:val="24"/>
                <w:szCs w:val="24"/>
                <w:lang w:val="uk-UA"/>
              </w:rPr>
              <w:t>облдерж</w:t>
            </w:r>
            <w:r w:rsidR="00036383">
              <w:rPr>
                <w:rFonts w:ascii="Times New Roman" w:hAnsi="Times New Roman"/>
                <w:sz w:val="24"/>
                <w:szCs w:val="24"/>
                <w:lang w:val="uk-UA"/>
              </w:rPr>
              <w:t>-</w:t>
            </w:r>
            <w:r w:rsidRPr="009D5B58">
              <w:rPr>
                <w:rFonts w:ascii="Times New Roman" w:hAnsi="Times New Roman"/>
                <w:sz w:val="24"/>
                <w:szCs w:val="24"/>
                <w:lang w:val="uk-UA"/>
              </w:rPr>
              <w:t>адміністрації</w:t>
            </w:r>
            <w:proofErr w:type="spellEnd"/>
            <w:r w:rsidRPr="009D5B58">
              <w:rPr>
                <w:rFonts w:ascii="Times New Roman" w:hAnsi="Times New Roman"/>
                <w:sz w:val="24"/>
                <w:szCs w:val="24"/>
                <w:lang w:val="uk-UA"/>
              </w:rPr>
              <w:t>,</w:t>
            </w:r>
            <w:r w:rsidRPr="009D5B58">
              <w:rPr>
                <w:rFonts w:ascii="Times New Roman" w:hAnsi="Times New Roman"/>
                <w:color w:val="000000"/>
                <w:sz w:val="24"/>
                <w:szCs w:val="24"/>
                <w:lang w:val="uk-UA"/>
              </w:rPr>
              <w:t xml:space="preserve"> </w:t>
            </w:r>
          </w:p>
          <w:p w:rsidR="00FE1FE0" w:rsidRPr="009D5B58" w:rsidRDefault="00FE1FE0" w:rsidP="00FE1FE0">
            <w:pPr>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Київський обласний центр опіки дитини</w:t>
            </w:r>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Pr>
                <w:rFonts w:ascii="Times New Roman" w:hAnsi="Times New Roman"/>
                <w:sz w:val="24"/>
                <w:szCs w:val="24"/>
                <w:lang w:val="uk-UA"/>
              </w:rPr>
              <w:t>822,90</w:t>
            </w:r>
          </w:p>
        </w:tc>
        <w:tc>
          <w:tcPr>
            <w:tcW w:w="917" w:type="pct"/>
            <w:vMerge w:val="restart"/>
            <w:shd w:val="clear" w:color="auto" w:fill="auto"/>
          </w:tcPr>
          <w:p w:rsidR="00FE1FE0" w:rsidRPr="009D5B58" w:rsidRDefault="00FE1FE0" w:rsidP="00FE1FE0">
            <w:pPr>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Вирішення питання захисту прав та законних інтересів неповнолітніх, які проживають у Київській області</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hanging="7"/>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1452,20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hanging="7"/>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1561,70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hanging="7"/>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1667,90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hanging="7"/>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1769,60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91"/>
        </w:trPr>
        <w:tc>
          <w:tcPr>
            <w:tcW w:w="5000" w:type="pct"/>
            <w:gridSpan w:val="13"/>
            <w:shd w:val="clear" w:color="auto" w:fill="auto"/>
          </w:tcPr>
          <w:p w:rsidR="00FE1FE0" w:rsidRDefault="00FE1FE0" w:rsidP="00FE1FE0">
            <w:pPr>
              <w:spacing w:line="240" w:lineRule="exact"/>
              <w:rPr>
                <w:rFonts w:ascii="Times New Roman" w:hAnsi="Times New Roman"/>
                <w:b/>
                <w:bCs/>
                <w:szCs w:val="28"/>
                <w:lang w:val="uk-UA"/>
              </w:rPr>
            </w:pPr>
          </w:p>
          <w:p w:rsidR="00FE1FE0" w:rsidRPr="00F03E3F" w:rsidRDefault="00FE1FE0" w:rsidP="00FE1FE0">
            <w:pPr>
              <w:numPr>
                <w:ilvl w:val="0"/>
                <w:numId w:val="13"/>
              </w:numPr>
              <w:spacing w:line="240" w:lineRule="exact"/>
              <w:ind w:left="318" w:hanging="318"/>
              <w:rPr>
                <w:rFonts w:ascii="Times New Roman" w:hAnsi="Times New Roman"/>
                <w:b/>
                <w:bCs/>
                <w:szCs w:val="28"/>
                <w:lang w:val="uk-UA"/>
              </w:rPr>
            </w:pPr>
            <w:r w:rsidRPr="0027204C">
              <w:rPr>
                <w:rFonts w:ascii="Times New Roman" w:hAnsi="Times New Roman"/>
                <w:b/>
                <w:bCs/>
                <w:szCs w:val="28"/>
                <w:lang w:val="uk-UA"/>
              </w:rPr>
              <w:t>Викласти підпункт</w:t>
            </w:r>
            <w:r>
              <w:rPr>
                <w:rFonts w:ascii="Times New Roman" w:hAnsi="Times New Roman"/>
                <w:b/>
                <w:bCs/>
                <w:szCs w:val="28"/>
                <w:lang w:val="uk-UA"/>
              </w:rPr>
              <w:t>и</w:t>
            </w:r>
            <w:r w:rsidRPr="0027204C">
              <w:rPr>
                <w:rFonts w:ascii="Times New Roman" w:hAnsi="Times New Roman"/>
                <w:b/>
                <w:bCs/>
                <w:szCs w:val="28"/>
                <w:lang w:val="uk-UA"/>
              </w:rPr>
              <w:t xml:space="preserve"> </w:t>
            </w:r>
            <w:r>
              <w:rPr>
                <w:rFonts w:ascii="Times New Roman" w:hAnsi="Times New Roman"/>
                <w:b/>
                <w:bCs/>
                <w:szCs w:val="28"/>
                <w:lang w:val="uk-UA"/>
              </w:rPr>
              <w:t>3.1., 3.2.</w:t>
            </w:r>
            <w:r w:rsidRPr="0027204C">
              <w:rPr>
                <w:rFonts w:ascii="Times New Roman" w:hAnsi="Times New Roman"/>
                <w:b/>
                <w:bCs/>
                <w:szCs w:val="28"/>
                <w:lang w:val="uk-UA"/>
              </w:rPr>
              <w:t xml:space="preserve"> </w:t>
            </w:r>
            <w:r>
              <w:rPr>
                <w:rFonts w:ascii="Times New Roman" w:hAnsi="Times New Roman"/>
                <w:b/>
                <w:bCs/>
                <w:szCs w:val="28"/>
                <w:lang w:val="uk-UA"/>
              </w:rPr>
              <w:t xml:space="preserve">, 3.3., 3.4., 3.6., 3.7., 3.8., 3.12., 3.13., 3.16., 3.19. </w:t>
            </w:r>
            <w:r w:rsidRPr="0027204C">
              <w:rPr>
                <w:rFonts w:ascii="Times New Roman" w:hAnsi="Times New Roman"/>
                <w:b/>
                <w:bCs/>
                <w:szCs w:val="28"/>
                <w:lang w:val="uk-UA"/>
              </w:rPr>
              <w:t xml:space="preserve">пункту </w:t>
            </w:r>
            <w:r>
              <w:rPr>
                <w:rFonts w:ascii="Times New Roman" w:hAnsi="Times New Roman"/>
                <w:b/>
                <w:bCs/>
                <w:szCs w:val="28"/>
                <w:lang w:val="uk-UA"/>
              </w:rPr>
              <w:t>3</w:t>
            </w:r>
            <w:r w:rsidRPr="0027204C">
              <w:rPr>
                <w:rFonts w:ascii="Times New Roman" w:hAnsi="Times New Roman"/>
                <w:b/>
                <w:bCs/>
                <w:szCs w:val="28"/>
                <w:lang w:val="uk-UA"/>
              </w:rPr>
              <w:t xml:space="preserve"> Додатка у такій редакції</w:t>
            </w:r>
            <w:r>
              <w:rPr>
                <w:rFonts w:ascii="Times New Roman" w:hAnsi="Times New Roman"/>
                <w:b/>
                <w:bCs/>
                <w:szCs w:val="28"/>
                <w:lang w:val="uk-UA"/>
              </w:rPr>
              <w:t>:</w:t>
            </w:r>
          </w:p>
        </w:tc>
      </w:tr>
      <w:tr w:rsidR="00FE1FE0" w:rsidRPr="009D5B58" w:rsidTr="00FE1FE0">
        <w:trPr>
          <w:trHeight w:val="118"/>
        </w:trPr>
        <w:tc>
          <w:tcPr>
            <w:tcW w:w="185" w:type="pct"/>
            <w:vMerge w:val="restart"/>
            <w:shd w:val="clear" w:color="auto" w:fill="auto"/>
          </w:tcPr>
          <w:p w:rsidR="00FE1FE0" w:rsidRDefault="00FE1FE0" w:rsidP="00FE1FE0">
            <w:pPr>
              <w:spacing w:line="240" w:lineRule="exact"/>
              <w:jc w:val="both"/>
              <w:rPr>
                <w:rFonts w:ascii="Times New Roman" w:hAnsi="Times New Roman"/>
                <w:color w:val="000000"/>
                <w:sz w:val="24"/>
                <w:szCs w:val="24"/>
                <w:lang w:val="uk-UA"/>
              </w:rPr>
            </w:pPr>
            <w:r w:rsidRPr="009D5B58">
              <w:rPr>
                <w:rFonts w:ascii="Times New Roman" w:hAnsi="Times New Roman"/>
                <w:color w:val="000000"/>
                <w:sz w:val="24"/>
                <w:szCs w:val="24"/>
                <w:lang w:val="uk-UA"/>
              </w:rPr>
              <w:t>3</w:t>
            </w: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Default="00CA0282" w:rsidP="00FE1FE0">
            <w:pPr>
              <w:spacing w:line="240" w:lineRule="exact"/>
              <w:jc w:val="both"/>
              <w:rPr>
                <w:rFonts w:ascii="Times New Roman" w:hAnsi="Times New Roman"/>
                <w:color w:val="000000"/>
                <w:sz w:val="24"/>
                <w:szCs w:val="24"/>
                <w:lang w:val="uk-UA"/>
              </w:rPr>
            </w:pPr>
          </w:p>
          <w:p w:rsidR="00CA0282" w:rsidRPr="009D5B58" w:rsidRDefault="00CA0282" w:rsidP="00FE1FE0">
            <w:pPr>
              <w:spacing w:line="240" w:lineRule="exact"/>
              <w:jc w:val="both"/>
              <w:rPr>
                <w:rFonts w:ascii="Times New Roman" w:hAnsi="Times New Roman"/>
                <w:color w:val="000000"/>
                <w:sz w:val="24"/>
                <w:szCs w:val="24"/>
                <w:lang w:val="uk-UA"/>
              </w:rPr>
            </w:pPr>
          </w:p>
        </w:tc>
        <w:tc>
          <w:tcPr>
            <w:tcW w:w="446" w:type="pct"/>
            <w:vMerge w:val="restart"/>
            <w:shd w:val="clear" w:color="auto" w:fill="auto"/>
          </w:tcPr>
          <w:p w:rsidR="00FE1FE0" w:rsidRDefault="00FE1FE0" w:rsidP="00FE1FE0">
            <w:pPr>
              <w:tabs>
                <w:tab w:val="left" w:pos="3161"/>
              </w:tabs>
              <w:spacing w:line="240" w:lineRule="exact"/>
              <w:jc w:val="center"/>
              <w:rPr>
                <w:rFonts w:ascii="Times New Roman" w:hAnsi="Times New Roman"/>
                <w:color w:val="000000"/>
                <w:sz w:val="24"/>
                <w:szCs w:val="24"/>
                <w:lang w:val="uk-UA"/>
              </w:rPr>
            </w:pPr>
            <w:proofErr w:type="spellStart"/>
            <w:r w:rsidRPr="009D5B58">
              <w:rPr>
                <w:rFonts w:ascii="Times New Roman" w:hAnsi="Times New Roman"/>
                <w:color w:val="000000"/>
                <w:sz w:val="24"/>
                <w:szCs w:val="24"/>
                <w:lang w:val="uk-UA"/>
              </w:rPr>
              <w:lastRenderedPageBreak/>
              <w:t>Оздоров</w:t>
            </w:r>
            <w:r w:rsidR="003F01C7">
              <w:rPr>
                <w:rFonts w:ascii="Times New Roman" w:hAnsi="Times New Roman"/>
                <w:color w:val="000000"/>
                <w:sz w:val="24"/>
                <w:szCs w:val="24"/>
                <w:lang w:val="uk-UA"/>
              </w:rPr>
              <w:t>-</w:t>
            </w:r>
            <w:r w:rsidRPr="009D5B58">
              <w:rPr>
                <w:rFonts w:ascii="Times New Roman" w:hAnsi="Times New Roman"/>
                <w:color w:val="000000"/>
                <w:sz w:val="24"/>
                <w:szCs w:val="24"/>
                <w:lang w:val="uk-UA"/>
              </w:rPr>
              <w:t>лення</w:t>
            </w:r>
            <w:proofErr w:type="spellEnd"/>
            <w:r w:rsidRPr="009D5B58">
              <w:rPr>
                <w:rFonts w:ascii="Times New Roman" w:hAnsi="Times New Roman"/>
                <w:color w:val="000000"/>
                <w:sz w:val="24"/>
                <w:szCs w:val="24"/>
                <w:lang w:val="uk-UA"/>
              </w:rPr>
              <w:t xml:space="preserve"> та </w:t>
            </w:r>
            <w:proofErr w:type="spellStart"/>
            <w:r w:rsidRPr="009D5B58">
              <w:rPr>
                <w:rFonts w:ascii="Times New Roman" w:hAnsi="Times New Roman"/>
                <w:color w:val="000000"/>
                <w:sz w:val="24"/>
                <w:szCs w:val="24"/>
                <w:lang w:val="uk-UA"/>
              </w:rPr>
              <w:t>відпочи</w:t>
            </w:r>
            <w:r w:rsidR="00CA0282">
              <w:rPr>
                <w:rFonts w:ascii="Times New Roman" w:hAnsi="Times New Roman"/>
                <w:color w:val="000000"/>
                <w:sz w:val="24"/>
                <w:szCs w:val="24"/>
                <w:lang w:val="uk-UA"/>
              </w:rPr>
              <w:t>-</w:t>
            </w:r>
            <w:r w:rsidRPr="009D5B58">
              <w:rPr>
                <w:rFonts w:ascii="Times New Roman" w:hAnsi="Times New Roman"/>
                <w:color w:val="000000"/>
                <w:sz w:val="24"/>
                <w:szCs w:val="24"/>
                <w:lang w:val="uk-UA"/>
              </w:rPr>
              <w:t>нок</w:t>
            </w:r>
            <w:proofErr w:type="spellEnd"/>
            <w:r w:rsidRPr="009D5B58">
              <w:rPr>
                <w:rFonts w:ascii="Times New Roman" w:hAnsi="Times New Roman"/>
                <w:color w:val="000000"/>
                <w:sz w:val="24"/>
                <w:szCs w:val="24"/>
                <w:lang w:val="uk-UA"/>
              </w:rPr>
              <w:t xml:space="preserve"> дітей.</w:t>
            </w: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Default="00CA0282" w:rsidP="00FE1FE0">
            <w:pPr>
              <w:tabs>
                <w:tab w:val="left" w:pos="3161"/>
              </w:tabs>
              <w:spacing w:line="240" w:lineRule="exact"/>
              <w:jc w:val="center"/>
              <w:rPr>
                <w:rFonts w:ascii="Times New Roman" w:hAnsi="Times New Roman"/>
                <w:color w:val="000000"/>
                <w:sz w:val="24"/>
                <w:szCs w:val="24"/>
                <w:lang w:val="uk-UA"/>
              </w:rPr>
            </w:pPr>
          </w:p>
          <w:p w:rsidR="00CA0282" w:rsidRPr="009D5B58" w:rsidRDefault="00CA0282" w:rsidP="00FE1FE0">
            <w:pPr>
              <w:tabs>
                <w:tab w:val="left" w:pos="3161"/>
              </w:tabs>
              <w:spacing w:line="240" w:lineRule="exact"/>
              <w:jc w:val="center"/>
              <w:rPr>
                <w:rFonts w:ascii="Times New Roman" w:hAnsi="Times New Roman"/>
                <w:color w:val="000000"/>
                <w:sz w:val="24"/>
                <w:szCs w:val="24"/>
                <w:lang w:val="uk-UA"/>
              </w:rPr>
            </w:pPr>
          </w:p>
        </w:tc>
        <w:tc>
          <w:tcPr>
            <w:tcW w:w="1215" w:type="pct"/>
            <w:gridSpan w:val="2"/>
            <w:vMerge w:val="restart"/>
            <w:shd w:val="clear" w:color="auto" w:fill="auto"/>
          </w:tcPr>
          <w:p w:rsidR="00FE1FE0"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lastRenderedPageBreak/>
              <w:t>3.1. Забезпечувати оздоровчими та відпочинковими послугами дітей, які потребують особливої соціальної уваги та підтримки, крім дітей потерпілих від наслідків Чорнобильської катастрофи та дітей працівників агропромислового комплексу та соціальної сфери</w:t>
            </w:r>
          </w:p>
          <w:p w:rsidR="00FE1FE0"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2018-2022 роки</w:t>
            </w:r>
          </w:p>
        </w:tc>
        <w:tc>
          <w:tcPr>
            <w:tcW w:w="809"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Служба у справах дітей та сім’ї, департамент соціального захисту населення</w:t>
            </w:r>
          </w:p>
          <w:p w:rsidR="003F01C7"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 xml:space="preserve">, </w:t>
            </w:r>
            <w:proofErr w:type="spellStart"/>
            <w:r w:rsidRPr="009D5B58">
              <w:rPr>
                <w:rFonts w:ascii="Times New Roman" w:hAnsi="Times New Roman"/>
                <w:color w:val="000000"/>
                <w:sz w:val="24"/>
                <w:szCs w:val="24"/>
                <w:lang w:val="uk-UA"/>
              </w:rPr>
              <w:t>райдерж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 міськвиконкоми (міст обласного значення)</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Pr>
                <w:rFonts w:ascii="Times New Roman" w:hAnsi="Times New Roman"/>
                <w:color w:val="000000"/>
                <w:sz w:val="24"/>
                <w:szCs w:val="24"/>
                <w:lang w:val="uk-UA"/>
              </w:rPr>
              <w:t>15565</w:t>
            </w:r>
            <w:r w:rsidRPr="009D5B58">
              <w:rPr>
                <w:rFonts w:ascii="Times New Roman" w:hAnsi="Times New Roman"/>
                <w:color w:val="000000"/>
                <w:sz w:val="24"/>
                <w:szCs w:val="24"/>
                <w:lang w:val="uk-UA"/>
              </w:rPr>
              <w:t>,00</w:t>
            </w:r>
          </w:p>
        </w:tc>
        <w:tc>
          <w:tcPr>
            <w:tcW w:w="917"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Збільшення кількості охоплених дітей, які потребують особливої соціальної уваги та підтримки оздоровчими та відпочинковими послугами що року на 5 відсотків.</w:t>
            </w:r>
          </w:p>
        </w:tc>
      </w:tr>
      <w:tr w:rsidR="00FE1FE0" w:rsidRPr="009D5B58" w:rsidTr="00FE1FE0">
        <w:trPr>
          <w:trHeight w:val="118"/>
        </w:trPr>
        <w:tc>
          <w:tcPr>
            <w:tcW w:w="185" w:type="pct"/>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3161"/>
              </w:tabs>
              <w:spacing w:line="240" w:lineRule="exact"/>
              <w:jc w:val="center"/>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26280,00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3161"/>
              </w:tabs>
              <w:spacing w:line="240" w:lineRule="exact"/>
              <w:jc w:val="center"/>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31540,00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3161"/>
              </w:tabs>
              <w:spacing w:line="240" w:lineRule="exact"/>
              <w:jc w:val="center"/>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37850,00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3161"/>
              </w:tabs>
              <w:spacing w:line="240" w:lineRule="exact"/>
              <w:jc w:val="center"/>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45420,00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3.2. Забезпечити у встановленому законом порядку оздоровлення та відпочинок вихованців дитячих будинків сімейного типу та прийомних дітей.</w:t>
            </w: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2018-2022 роки</w:t>
            </w:r>
          </w:p>
        </w:tc>
        <w:tc>
          <w:tcPr>
            <w:tcW w:w="809" w:type="pct"/>
            <w:vMerge w:val="restart"/>
            <w:shd w:val="clear" w:color="auto" w:fill="auto"/>
          </w:tcPr>
          <w:p w:rsidR="00FE1FE0"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Служба у справах дітей та сім'ї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 xml:space="preserve">, </w:t>
            </w:r>
            <w:proofErr w:type="spellStart"/>
            <w:r w:rsidRPr="009D5B58">
              <w:rPr>
                <w:rFonts w:ascii="Times New Roman" w:hAnsi="Times New Roman"/>
                <w:color w:val="000000"/>
                <w:sz w:val="24"/>
                <w:szCs w:val="24"/>
                <w:lang w:val="uk-UA"/>
              </w:rPr>
              <w:t>райдерж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 міськвиконкоми (міст обласного значення)</w:t>
            </w:r>
          </w:p>
          <w:p w:rsidR="003F01C7" w:rsidRPr="009D5B58" w:rsidRDefault="003F01C7"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Pr>
                <w:rFonts w:ascii="Times New Roman" w:hAnsi="Times New Roman"/>
                <w:color w:val="000000"/>
                <w:sz w:val="24"/>
                <w:szCs w:val="24"/>
                <w:lang w:val="uk-UA"/>
              </w:rPr>
              <w:t>735</w:t>
            </w:r>
            <w:r w:rsidRPr="009D5B58">
              <w:rPr>
                <w:rFonts w:ascii="Times New Roman" w:hAnsi="Times New Roman"/>
                <w:color w:val="000000"/>
                <w:sz w:val="24"/>
                <w:szCs w:val="24"/>
                <w:lang w:val="uk-UA"/>
              </w:rPr>
              <w:t>,00</w:t>
            </w:r>
          </w:p>
        </w:tc>
        <w:tc>
          <w:tcPr>
            <w:tcW w:w="917"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Збільшення кількості охоплених дітей, даної категорії, якісними оздоровчими послугами на 5 відсотків.</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1750,00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2310,00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2650,00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3.4. Забезпечити оздоровлення та відпочинок дітей, </w:t>
            </w:r>
            <w:r>
              <w:rPr>
                <w:rFonts w:ascii="Times New Roman" w:hAnsi="Times New Roman"/>
                <w:color w:val="000000"/>
                <w:sz w:val="24"/>
                <w:szCs w:val="24"/>
                <w:lang w:val="uk-UA"/>
              </w:rPr>
              <w:t>які потребують особливої соціальної уваги та підтримки</w:t>
            </w:r>
            <w:r w:rsidRPr="009D5B58">
              <w:rPr>
                <w:rFonts w:ascii="Times New Roman" w:hAnsi="Times New Roman"/>
                <w:color w:val="000000"/>
                <w:sz w:val="24"/>
                <w:szCs w:val="24"/>
                <w:lang w:val="uk-UA"/>
              </w:rPr>
              <w:t xml:space="preserve"> - дітей з особливими фізичними та психологічними потребами, які не можуть перебувати в закладах оздоровлення та відпочинку самостійно, потребують індивідуального догляду та створення спеціальних умов. </w:t>
            </w: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2018-2022 роки</w:t>
            </w:r>
          </w:p>
        </w:tc>
        <w:tc>
          <w:tcPr>
            <w:tcW w:w="809"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Служба у справах дітей та сім’ї</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департамент охорони здоров’я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Pr>
                <w:rFonts w:ascii="Times New Roman" w:hAnsi="Times New Roman"/>
                <w:color w:val="000000"/>
                <w:sz w:val="24"/>
                <w:szCs w:val="24"/>
                <w:lang w:val="uk-UA"/>
              </w:rPr>
              <w:t>10</w:t>
            </w:r>
            <w:r w:rsidRPr="009D5B58">
              <w:rPr>
                <w:rFonts w:ascii="Times New Roman" w:hAnsi="Times New Roman"/>
                <w:color w:val="000000"/>
                <w:sz w:val="24"/>
                <w:szCs w:val="24"/>
                <w:lang w:val="uk-UA"/>
              </w:rPr>
              <w:t>00,00</w:t>
            </w:r>
          </w:p>
        </w:tc>
        <w:tc>
          <w:tcPr>
            <w:tcW w:w="917"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Оздоровлення дітей - інвалідів, які не можуть перебувати в закладах оздоровлення та відпочинку самостійно. Збільшення що року на 5 відсотків.</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1750,00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2310,00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2650,00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3.6. Забезпечити транспортними послугами дітей, які направляються на оздоровлення та відпочинок до дитячого закладу оздоровлення та відпочинку та в зворотному напрямку.</w:t>
            </w: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2018-2022 роки</w:t>
            </w:r>
          </w:p>
        </w:tc>
        <w:tc>
          <w:tcPr>
            <w:tcW w:w="809"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Служба у справах дітей та сім’ї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w:t>
            </w:r>
          </w:p>
          <w:p w:rsidR="00FE1FE0"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Pr>
                <w:rFonts w:ascii="Times New Roman" w:hAnsi="Times New Roman"/>
                <w:color w:val="000000"/>
                <w:sz w:val="24"/>
                <w:szCs w:val="24"/>
                <w:lang w:val="uk-UA"/>
              </w:rPr>
              <w:t xml:space="preserve">департамент </w:t>
            </w:r>
            <w:r w:rsidRPr="009D5B58">
              <w:rPr>
                <w:rFonts w:ascii="Times New Roman" w:hAnsi="Times New Roman"/>
                <w:color w:val="000000"/>
                <w:sz w:val="24"/>
                <w:szCs w:val="24"/>
                <w:lang w:val="uk-UA"/>
              </w:rPr>
              <w:t xml:space="preserve">охорони здоров’я, соціального захисту населення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Pr>
                <w:rFonts w:ascii="Times New Roman" w:hAnsi="Times New Roman"/>
                <w:color w:val="000000"/>
                <w:sz w:val="24"/>
                <w:szCs w:val="24"/>
                <w:lang w:val="uk-UA"/>
              </w:rPr>
              <w:t>12</w:t>
            </w:r>
            <w:r w:rsidRPr="009D5B58">
              <w:rPr>
                <w:rFonts w:ascii="Times New Roman" w:hAnsi="Times New Roman"/>
                <w:color w:val="000000"/>
                <w:sz w:val="24"/>
                <w:szCs w:val="24"/>
                <w:lang w:val="uk-UA"/>
              </w:rPr>
              <w:t>0,00</w:t>
            </w:r>
          </w:p>
        </w:tc>
        <w:tc>
          <w:tcPr>
            <w:tcW w:w="917" w:type="pct"/>
            <w:vMerge w:val="restart"/>
            <w:shd w:val="clear" w:color="auto" w:fill="auto"/>
          </w:tcPr>
          <w:p w:rsidR="00FE1FE0" w:rsidRPr="009D5B58" w:rsidRDefault="00FE1FE0" w:rsidP="00FE1FE0">
            <w:pPr>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Охоплення більшої категорії дітей якісними послугами з оздоровлення на 5 відсотків щороку.</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920,00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1050,00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1200,00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1380,00</w:t>
            </w:r>
          </w:p>
        </w:tc>
        <w:tc>
          <w:tcPr>
            <w:tcW w:w="917"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r>
      <w:tr w:rsidR="00FE1FE0" w:rsidRPr="009D5B58" w:rsidTr="00FE1FE0">
        <w:trPr>
          <w:trHeight w:val="331"/>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3.7. Проводити обласні наради, семінари і тренінги з питань підготовки до оздоровчої кампанії та підбиття підсумків її проведення.</w:t>
            </w: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2018-2022 роки</w:t>
            </w:r>
          </w:p>
        </w:tc>
        <w:tc>
          <w:tcPr>
            <w:tcW w:w="809"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Служба у справах дітей та сім’ї </w:t>
            </w:r>
            <w:proofErr w:type="spellStart"/>
            <w:r w:rsidRPr="009D5B58">
              <w:rPr>
                <w:rFonts w:ascii="Times New Roman" w:hAnsi="Times New Roman"/>
                <w:color w:val="000000"/>
                <w:sz w:val="24"/>
                <w:szCs w:val="24"/>
                <w:lang w:val="uk-UA"/>
              </w:rPr>
              <w:t>облдерж</w:t>
            </w:r>
            <w:r>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w:t>
            </w:r>
          </w:p>
          <w:p w:rsidR="00FE1FE0" w:rsidRPr="009D5B58" w:rsidRDefault="00FE1FE0" w:rsidP="003F01C7">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департаменти освіти і науки, охорони здоров’я, соціального захисту населення </w:t>
            </w:r>
            <w:proofErr w:type="spellStart"/>
            <w:r w:rsidRPr="009D5B58">
              <w:rPr>
                <w:rFonts w:ascii="Times New Roman" w:hAnsi="Times New Roman"/>
                <w:color w:val="000000"/>
                <w:sz w:val="24"/>
                <w:szCs w:val="24"/>
                <w:lang w:val="uk-UA"/>
              </w:rPr>
              <w:t>облдерж</w:t>
            </w:r>
            <w:r>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20,00</w:t>
            </w:r>
          </w:p>
        </w:tc>
        <w:tc>
          <w:tcPr>
            <w:tcW w:w="917"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Планування роботи та підбиття підсумків. Можливість планувати ефективне проведення оздоровлення</w:t>
            </w:r>
          </w:p>
        </w:tc>
      </w:tr>
      <w:tr w:rsidR="00FE1FE0" w:rsidRPr="009D5B58" w:rsidTr="00FE1FE0">
        <w:trPr>
          <w:trHeight w:val="280"/>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2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130,00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2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140,00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2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150,00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2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2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2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160,00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3.8. Проводити комплексні перевірки та нагляд за дитячими закладами оздоровлення та відпочинку в області до початку оздоровчої кампанії щодо дотримання вимог законодавства.</w:t>
            </w: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2018-2022 роки</w:t>
            </w:r>
          </w:p>
        </w:tc>
        <w:tc>
          <w:tcPr>
            <w:tcW w:w="809"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Служба у справах дітей та сім’ї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департаменти освіти і науки, охорони здоров’я</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Головне управління </w:t>
            </w:r>
            <w:proofErr w:type="spellStart"/>
            <w:r w:rsidRPr="009D5B58">
              <w:rPr>
                <w:rFonts w:ascii="Times New Roman" w:hAnsi="Times New Roman"/>
                <w:color w:val="000000"/>
                <w:sz w:val="24"/>
                <w:szCs w:val="24"/>
                <w:lang w:val="uk-UA"/>
              </w:rPr>
              <w:t>Держпродспожив</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служби</w:t>
            </w:r>
            <w:proofErr w:type="spellEnd"/>
            <w:r w:rsidRPr="009D5B58">
              <w:rPr>
                <w:rFonts w:ascii="Times New Roman" w:hAnsi="Times New Roman"/>
                <w:color w:val="000000"/>
                <w:sz w:val="24"/>
                <w:szCs w:val="24"/>
                <w:lang w:val="uk-UA"/>
              </w:rPr>
              <w:t xml:space="preserve"> у Київській області (за згодою),</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Київський обласний лабораторний центр Міністерства охорони здоров'я України (за згодою), </w:t>
            </w:r>
          </w:p>
          <w:p w:rsidR="00FE1FE0"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Головне управління Державної служби України з надзвичайних ситуацій у Київській області (за згодою)</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Pr>
                <w:rFonts w:ascii="Times New Roman" w:hAnsi="Times New Roman"/>
                <w:color w:val="000000"/>
                <w:sz w:val="24"/>
                <w:szCs w:val="24"/>
                <w:lang w:val="uk-UA"/>
              </w:rPr>
              <w:t>0</w:t>
            </w:r>
            <w:r w:rsidRPr="009D5B58">
              <w:rPr>
                <w:rFonts w:ascii="Times New Roman" w:hAnsi="Times New Roman"/>
                <w:color w:val="000000"/>
                <w:sz w:val="24"/>
                <w:szCs w:val="24"/>
                <w:lang w:val="uk-UA"/>
              </w:rPr>
              <w:t>,00</w:t>
            </w:r>
          </w:p>
        </w:tc>
        <w:tc>
          <w:tcPr>
            <w:tcW w:w="917"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Недопущення порушень вимог законодавства дитячими оздоровчими закладами. 100 відсотків охоплених закладів.</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345,00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380,00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410,00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450,00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3.12. Організація роботи наметових, скаутських, спортивних, та спортивно-туристичних таборів з метою охоплення активними формами відпочинку учнів дитячих юнацьких спортивних закладів, туристичних, пошукових і військово-патріотичних клубів, лідерів молодіжних та дитячих громадських організацій.</w:t>
            </w: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2018-2022 роки</w:t>
            </w:r>
          </w:p>
        </w:tc>
        <w:tc>
          <w:tcPr>
            <w:tcW w:w="809"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Служба у справах дітей та сім'ї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 xml:space="preserve">, </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roofErr w:type="spellStart"/>
            <w:r w:rsidRPr="009D5B58">
              <w:rPr>
                <w:rFonts w:ascii="Times New Roman" w:hAnsi="Times New Roman"/>
                <w:color w:val="000000"/>
                <w:sz w:val="24"/>
                <w:szCs w:val="24"/>
                <w:lang w:val="uk-UA"/>
              </w:rPr>
              <w:t>райдерж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 xml:space="preserve">, міськвиконкоми (міст обласного значення), </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ОТГ</w:t>
            </w:r>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w:t>
            </w:r>
            <w:r>
              <w:rPr>
                <w:rFonts w:ascii="Times New Roman" w:hAnsi="Times New Roman"/>
                <w:color w:val="000000"/>
                <w:sz w:val="24"/>
                <w:szCs w:val="24"/>
                <w:lang w:val="uk-UA"/>
              </w:rPr>
              <w:t>162</w:t>
            </w:r>
            <w:r w:rsidRPr="009D5B58">
              <w:rPr>
                <w:rFonts w:ascii="Times New Roman" w:hAnsi="Times New Roman"/>
                <w:color w:val="000000"/>
                <w:sz w:val="24"/>
                <w:szCs w:val="24"/>
                <w:lang w:val="uk-UA"/>
              </w:rPr>
              <w:t>,</w:t>
            </w:r>
            <w:r>
              <w:rPr>
                <w:rFonts w:ascii="Times New Roman" w:hAnsi="Times New Roman"/>
                <w:color w:val="000000"/>
                <w:sz w:val="24"/>
                <w:szCs w:val="24"/>
                <w:lang w:val="uk-UA"/>
              </w:rPr>
              <w:t>50</w:t>
            </w:r>
          </w:p>
        </w:tc>
        <w:tc>
          <w:tcPr>
            <w:tcW w:w="917"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Розширення потенціалу надання відпочинкових послуг. Збільшити на 5 відсотків щороку кількості охоплених дітей.</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1370,00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1540,00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1710,00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1880,00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Default="00FE1FE0" w:rsidP="003F01C7">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3.13. Проводити регіональний етап огляду-конкурсу дитячих закладів оздоровлення та відпочинку.</w:t>
            </w:r>
          </w:p>
          <w:p w:rsidR="003F01C7" w:rsidRDefault="003F01C7" w:rsidP="00FE1FE0">
            <w:pPr>
              <w:tabs>
                <w:tab w:val="left" w:pos="2674"/>
              </w:tabs>
              <w:spacing w:line="240" w:lineRule="exact"/>
              <w:rPr>
                <w:rFonts w:ascii="Times New Roman" w:hAnsi="Times New Roman"/>
                <w:sz w:val="24"/>
                <w:szCs w:val="24"/>
                <w:lang w:val="uk-UA"/>
              </w:rPr>
            </w:pPr>
          </w:p>
          <w:p w:rsidR="003F01C7" w:rsidRPr="009D5B58" w:rsidRDefault="003F01C7" w:rsidP="00FE1FE0">
            <w:pPr>
              <w:tabs>
                <w:tab w:val="left" w:pos="2674"/>
              </w:tabs>
              <w:spacing w:line="240" w:lineRule="exact"/>
              <w:rPr>
                <w:rFonts w:ascii="Times New Roman" w:hAnsi="Times New Roman"/>
                <w:sz w:val="24"/>
                <w:szCs w:val="24"/>
                <w:lang w:val="uk-UA"/>
              </w:rPr>
            </w:pP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2018-2022 роки</w:t>
            </w:r>
          </w:p>
        </w:tc>
        <w:tc>
          <w:tcPr>
            <w:tcW w:w="809"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Служба у справах дітей та сім’ї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0,00</w:t>
            </w:r>
          </w:p>
        </w:tc>
        <w:tc>
          <w:tcPr>
            <w:tcW w:w="917" w:type="pct"/>
            <w:vMerge w:val="restart"/>
            <w:shd w:val="clear" w:color="auto" w:fill="auto"/>
          </w:tcPr>
          <w:p w:rsidR="00FE1FE0" w:rsidRPr="00FF722F" w:rsidRDefault="00FE1FE0" w:rsidP="00FE1FE0">
            <w:pPr>
              <w:spacing w:line="240" w:lineRule="exact"/>
              <w:rPr>
                <w:rFonts w:ascii="Times New Roman" w:hAnsi="Times New Roman"/>
                <w:color w:val="000000"/>
                <w:sz w:val="24"/>
                <w:szCs w:val="24"/>
                <w:lang w:val="uk-UA"/>
              </w:rPr>
            </w:pPr>
            <w:r w:rsidRPr="009D5B58">
              <w:rPr>
                <w:rFonts w:ascii="Times New Roman" w:hAnsi="Times New Roman"/>
                <w:color w:val="000000"/>
                <w:sz w:val="24"/>
                <w:szCs w:val="24"/>
                <w:lang w:val="uk-UA"/>
              </w:rPr>
              <w:t>Стимулювання діяльності дитячих закладів оздоровлення та відпочинку області</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30,00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30,00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40,00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r w:rsidRPr="009D5B58">
              <w:rPr>
                <w:rFonts w:ascii="Times New Roman" w:hAnsi="Times New Roman"/>
                <w:color w:val="000000"/>
                <w:sz w:val="24"/>
                <w:szCs w:val="24"/>
                <w:lang w:val="uk-UA"/>
              </w:rPr>
              <w:t>3.19. Забезпечити транспортними послугами дітей, які направляються на оздоровлення та відпочинок за кордон.</w:t>
            </w:r>
          </w:p>
        </w:tc>
        <w:tc>
          <w:tcPr>
            <w:tcW w:w="271" w:type="pct"/>
            <w:vMerge w:val="restart"/>
            <w:shd w:val="clear" w:color="auto" w:fill="auto"/>
          </w:tcPr>
          <w:p w:rsidR="00FE1FE0" w:rsidRPr="009D5B58" w:rsidRDefault="00FE1FE0" w:rsidP="00FE1FE0">
            <w:pPr>
              <w:rPr>
                <w:rFonts w:ascii="Times New Roman" w:hAnsi="Times New Roman"/>
                <w:sz w:val="24"/>
                <w:szCs w:val="24"/>
                <w:lang w:val="uk-UA"/>
              </w:rPr>
            </w:pPr>
            <w:r w:rsidRPr="009D5B58">
              <w:rPr>
                <w:rFonts w:ascii="Times New Roman" w:hAnsi="Times New Roman"/>
                <w:color w:val="000000"/>
                <w:sz w:val="24"/>
                <w:szCs w:val="24"/>
                <w:lang w:val="uk-UA"/>
              </w:rPr>
              <w:t>2018-2022 роки</w:t>
            </w:r>
          </w:p>
        </w:tc>
        <w:tc>
          <w:tcPr>
            <w:tcW w:w="809"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Служба у справах дітей та сім’ї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r w:rsidRPr="009D5B58">
              <w:rPr>
                <w:rFonts w:ascii="Times New Roman" w:hAnsi="Times New Roman"/>
                <w:color w:val="000000"/>
                <w:sz w:val="24"/>
                <w:szCs w:val="24"/>
                <w:lang w:val="uk-UA"/>
              </w:rPr>
              <w:t xml:space="preserve">департамент освіти і науки </w:t>
            </w:r>
            <w:proofErr w:type="spellStart"/>
            <w:r w:rsidRPr="009D5B58">
              <w:rPr>
                <w:rFonts w:ascii="Times New Roman" w:hAnsi="Times New Roman"/>
                <w:color w:val="000000"/>
                <w:sz w:val="24"/>
                <w:szCs w:val="24"/>
                <w:lang w:val="uk-UA"/>
              </w:rPr>
              <w:t>облдерж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 xml:space="preserve">, </w:t>
            </w:r>
          </w:p>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roofErr w:type="spellStart"/>
            <w:r w:rsidRPr="009D5B58">
              <w:rPr>
                <w:rFonts w:ascii="Times New Roman" w:hAnsi="Times New Roman"/>
                <w:color w:val="000000"/>
                <w:sz w:val="24"/>
                <w:szCs w:val="24"/>
                <w:lang w:val="uk-UA"/>
              </w:rPr>
              <w:t>райдерж</w:t>
            </w:r>
            <w:r w:rsidR="00036383">
              <w:rPr>
                <w:rFonts w:ascii="Times New Roman" w:hAnsi="Times New Roman"/>
                <w:color w:val="000000"/>
                <w:sz w:val="24"/>
                <w:szCs w:val="24"/>
                <w:lang w:val="uk-UA"/>
              </w:rPr>
              <w:t>-</w:t>
            </w:r>
            <w:r w:rsidRPr="009D5B58">
              <w:rPr>
                <w:rFonts w:ascii="Times New Roman" w:hAnsi="Times New Roman"/>
                <w:color w:val="000000"/>
                <w:sz w:val="24"/>
                <w:szCs w:val="24"/>
                <w:lang w:val="uk-UA"/>
              </w:rPr>
              <w:t>адміністрації</w:t>
            </w:r>
            <w:proofErr w:type="spellEnd"/>
            <w:r w:rsidRPr="009D5B58">
              <w:rPr>
                <w:rFonts w:ascii="Times New Roman" w:hAnsi="Times New Roman"/>
                <w:color w:val="000000"/>
                <w:sz w:val="24"/>
                <w:szCs w:val="24"/>
                <w:lang w:val="uk-UA"/>
              </w:rPr>
              <w:t xml:space="preserve">, міськвиконкоми (міст обласного значення), </w:t>
            </w:r>
          </w:p>
          <w:p w:rsidR="00FE1FE0" w:rsidRPr="00FF722F"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r w:rsidRPr="009D5B58">
              <w:rPr>
                <w:rFonts w:ascii="Times New Roman" w:hAnsi="Times New Roman"/>
                <w:color w:val="000000"/>
                <w:sz w:val="24"/>
                <w:szCs w:val="24"/>
                <w:lang w:val="uk-UA"/>
              </w:rPr>
              <w:t>ОТГ</w:t>
            </w:r>
          </w:p>
        </w:tc>
        <w:tc>
          <w:tcPr>
            <w:tcW w:w="416" w:type="pct"/>
            <w:gridSpan w:val="2"/>
            <w:vMerge w:val="restart"/>
            <w:shd w:val="clear" w:color="auto" w:fill="auto"/>
          </w:tcPr>
          <w:p w:rsidR="00FE1FE0" w:rsidRPr="009D5B58" w:rsidRDefault="00FE1FE0" w:rsidP="00FE1FE0">
            <w:pPr>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0,00</w:t>
            </w:r>
          </w:p>
        </w:tc>
        <w:tc>
          <w:tcPr>
            <w:tcW w:w="917" w:type="pct"/>
            <w:vMerge w:val="restart"/>
            <w:shd w:val="clear" w:color="auto" w:fill="auto"/>
          </w:tcPr>
          <w:p w:rsidR="00FE1FE0" w:rsidRPr="009D5B58" w:rsidRDefault="00FE1FE0" w:rsidP="00FE1FE0">
            <w:pPr>
              <w:rPr>
                <w:rFonts w:ascii="Times New Roman" w:hAnsi="Times New Roman"/>
                <w:color w:val="000000"/>
                <w:sz w:val="24"/>
                <w:szCs w:val="24"/>
                <w:lang w:val="uk-UA"/>
              </w:rPr>
            </w:pPr>
            <w:r w:rsidRPr="009D5B58">
              <w:rPr>
                <w:rFonts w:ascii="Times New Roman" w:hAnsi="Times New Roman"/>
                <w:color w:val="000000"/>
                <w:sz w:val="24"/>
                <w:szCs w:val="24"/>
                <w:lang w:val="uk-UA"/>
              </w:rPr>
              <w:t>Дасть можливість зменшення фінансового навантаження на законних представників дітей (опікунів, піклувальників та інших) на 80 відсотків.</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720,00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840,00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960,00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jc w:val="both"/>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1080,00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91"/>
        </w:trPr>
        <w:tc>
          <w:tcPr>
            <w:tcW w:w="5000" w:type="pct"/>
            <w:gridSpan w:val="13"/>
            <w:shd w:val="clear" w:color="auto" w:fill="auto"/>
          </w:tcPr>
          <w:p w:rsidR="00FE1FE0" w:rsidRDefault="00FE1FE0" w:rsidP="00FE1FE0">
            <w:pPr>
              <w:spacing w:line="240" w:lineRule="exact"/>
              <w:rPr>
                <w:rFonts w:ascii="Times New Roman" w:hAnsi="Times New Roman"/>
                <w:b/>
                <w:bCs/>
                <w:szCs w:val="28"/>
                <w:lang w:val="uk-UA"/>
              </w:rPr>
            </w:pPr>
          </w:p>
          <w:p w:rsidR="00FE1FE0" w:rsidRPr="005F4E7D" w:rsidRDefault="00FE1FE0" w:rsidP="00FE1FE0">
            <w:pPr>
              <w:spacing w:line="240" w:lineRule="exact"/>
              <w:rPr>
                <w:rFonts w:ascii="Times New Roman" w:hAnsi="Times New Roman"/>
                <w:b/>
                <w:bCs/>
                <w:szCs w:val="28"/>
                <w:lang w:val="uk-UA"/>
              </w:rPr>
            </w:pPr>
            <w:r>
              <w:rPr>
                <w:rFonts w:ascii="Times New Roman" w:hAnsi="Times New Roman"/>
                <w:b/>
                <w:bCs/>
                <w:szCs w:val="28"/>
                <w:lang w:val="uk-UA"/>
              </w:rPr>
              <w:t>4</w:t>
            </w:r>
            <w:r w:rsidRPr="0027204C">
              <w:rPr>
                <w:rFonts w:ascii="Times New Roman" w:hAnsi="Times New Roman"/>
                <w:b/>
                <w:bCs/>
                <w:szCs w:val="28"/>
                <w:lang w:val="uk-UA"/>
              </w:rPr>
              <w:t xml:space="preserve">. Викласти підпункт </w:t>
            </w:r>
            <w:r>
              <w:rPr>
                <w:rFonts w:ascii="Times New Roman" w:hAnsi="Times New Roman"/>
                <w:b/>
                <w:bCs/>
                <w:szCs w:val="28"/>
                <w:lang w:val="uk-UA"/>
              </w:rPr>
              <w:t xml:space="preserve">4.1. </w:t>
            </w:r>
            <w:r w:rsidRPr="0027204C">
              <w:rPr>
                <w:rFonts w:ascii="Times New Roman" w:hAnsi="Times New Roman"/>
                <w:b/>
                <w:bCs/>
                <w:szCs w:val="28"/>
                <w:lang w:val="uk-UA"/>
              </w:rPr>
              <w:t xml:space="preserve">пункту </w:t>
            </w:r>
            <w:r>
              <w:rPr>
                <w:rFonts w:ascii="Times New Roman" w:hAnsi="Times New Roman"/>
                <w:b/>
                <w:bCs/>
                <w:szCs w:val="28"/>
                <w:lang w:val="uk-UA"/>
              </w:rPr>
              <w:t>4</w:t>
            </w:r>
            <w:r w:rsidRPr="0027204C">
              <w:rPr>
                <w:rFonts w:ascii="Times New Roman" w:hAnsi="Times New Roman"/>
                <w:b/>
                <w:bCs/>
                <w:szCs w:val="28"/>
                <w:lang w:val="uk-UA"/>
              </w:rPr>
              <w:t xml:space="preserve"> Додатка у такій редакції:</w:t>
            </w:r>
          </w:p>
        </w:tc>
      </w:tr>
      <w:tr w:rsidR="00FE1FE0" w:rsidRPr="009D5B58" w:rsidTr="00FE1FE0">
        <w:trPr>
          <w:trHeight w:val="118"/>
        </w:trPr>
        <w:tc>
          <w:tcPr>
            <w:tcW w:w="185" w:type="pct"/>
            <w:vMerge w:val="restart"/>
            <w:shd w:val="clear" w:color="auto" w:fill="auto"/>
          </w:tcPr>
          <w:p w:rsidR="00FE1FE0" w:rsidRPr="009D5B58" w:rsidRDefault="00FE1FE0" w:rsidP="00FE1FE0">
            <w:pPr>
              <w:rPr>
                <w:rFonts w:ascii="Times New Roman" w:hAnsi="Times New Roman"/>
                <w:color w:val="000000"/>
                <w:sz w:val="24"/>
                <w:szCs w:val="24"/>
                <w:lang w:val="uk-UA"/>
              </w:rPr>
            </w:pPr>
            <w:r>
              <w:rPr>
                <w:rFonts w:ascii="Times New Roman" w:hAnsi="Times New Roman"/>
                <w:color w:val="000000"/>
                <w:sz w:val="24"/>
                <w:szCs w:val="24"/>
                <w:lang w:val="uk-UA"/>
              </w:rPr>
              <w:t>4.</w:t>
            </w:r>
          </w:p>
        </w:tc>
        <w:tc>
          <w:tcPr>
            <w:tcW w:w="446" w:type="pct"/>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bdr w:val="none" w:sz="0" w:space="0" w:color="auto" w:frame="1"/>
                <w:lang w:val="uk-UA"/>
              </w:rPr>
            </w:pPr>
            <w:r w:rsidRPr="009D5B58">
              <w:rPr>
                <w:rFonts w:ascii="Times New Roman" w:hAnsi="Times New Roman"/>
                <w:color w:val="000000"/>
                <w:sz w:val="24"/>
                <w:szCs w:val="24"/>
                <w:bdr w:val="none" w:sz="0" w:space="0" w:color="auto" w:frame="1"/>
                <w:lang w:val="uk-UA"/>
              </w:rPr>
              <w:t>Побудова цілісної системи попередження та протидії торгівлі людьми</w:t>
            </w:r>
          </w:p>
        </w:tc>
        <w:tc>
          <w:tcPr>
            <w:tcW w:w="1215" w:type="pct"/>
            <w:gridSpan w:val="2"/>
            <w:vMerge w:val="restart"/>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sz w:val="24"/>
                <w:szCs w:val="24"/>
                <w:lang w:val="uk-UA"/>
              </w:rPr>
            </w:pPr>
            <w:r w:rsidRPr="009D5B58">
              <w:rPr>
                <w:rFonts w:ascii="Times New Roman" w:hAnsi="Times New Roman"/>
                <w:color w:val="000000"/>
                <w:sz w:val="24"/>
                <w:szCs w:val="24"/>
                <w:bdr w:val="none" w:sz="0" w:space="0" w:color="auto" w:frame="1"/>
                <w:lang w:val="uk-UA"/>
              </w:rPr>
              <w:t xml:space="preserve">4.1. Придбання та розміщення інформаційної продукції </w:t>
            </w:r>
            <w:r w:rsidRPr="009D5B58">
              <w:rPr>
                <w:rFonts w:ascii="Times New Roman" w:hAnsi="Times New Roman"/>
                <w:sz w:val="24"/>
                <w:szCs w:val="24"/>
                <w:lang w:val="uk-UA"/>
              </w:rPr>
              <w:t xml:space="preserve">(плакати, буклети, </w:t>
            </w:r>
            <w:proofErr w:type="spellStart"/>
            <w:r w:rsidRPr="009D5B58">
              <w:rPr>
                <w:rFonts w:ascii="Times New Roman" w:hAnsi="Times New Roman"/>
                <w:sz w:val="24"/>
                <w:szCs w:val="24"/>
                <w:lang w:val="uk-UA"/>
              </w:rPr>
              <w:t>сіті-лайти</w:t>
            </w:r>
            <w:proofErr w:type="spellEnd"/>
            <w:r w:rsidRPr="009D5B58">
              <w:rPr>
                <w:rFonts w:ascii="Times New Roman" w:hAnsi="Times New Roman"/>
                <w:sz w:val="24"/>
                <w:szCs w:val="24"/>
                <w:lang w:val="uk-UA"/>
              </w:rPr>
              <w:t xml:space="preserve">, </w:t>
            </w:r>
            <w:proofErr w:type="spellStart"/>
            <w:r w:rsidRPr="009D5B58">
              <w:rPr>
                <w:rFonts w:ascii="Times New Roman" w:hAnsi="Times New Roman"/>
                <w:sz w:val="24"/>
                <w:szCs w:val="24"/>
                <w:lang w:val="uk-UA"/>
              </w:rPr>
              <w:t>бігборди</w:t>
            </w:r>
            <w:proofErr w:type="spellEnd"/>
            <w:r w:rsidRPr="009D5B58">
              <w:rPr>
                <w:rFonts w:ascii="Times New Roman" w:hAnsi="Times New Roman"/>
                <w:sz w:val="24"/>
                <w:szCs w:val="24"/>
                <w:lang w:val="uk-UA"/>
              </w:rPr>
              <w:t>)</w:t>
            </w:r>
            <w:r w:rsidRPr="009D5B58">
              <w:rPr>
                <w:rFonts w:ascii="Times New Roman" w:hAnsi="Times New Roman"/>
                <w:color w:val="000000"/>
                <w:sz w:val="24"/>
                <w:szCs w:val="24"/>
                <w:bdr w:val="none" w:sz="0" w:space="0" w:color="auto" w:frame="1"/>
                <w:lang w:val="uk-UA"/>
              </w:rPr>
              <w:t xml:space="preserve"> з питань протидії торгівлі людьми, спрямованої на поширення серед населення інформації щодо ризиків потрапляння  в ситуації торгівлі людьми</w:t>
            </w:r>
          </w:p>
        </w:tc>
        <w:tc>
          <w:tcPr>
            <w:tcW w:w="271" w:type="pct"/>
            <w:vMerge w:val="restart"/>
            <w:shd w:val="clear" w:color="auto" w:fill="auto"/>
          </w:tcPr>
          <w:p w:rsidR="00FE1FE0" w:rsidRPr="009D5B58" w:rsidRDefault="00FE1FE0" w:rsidP="00FE1FE0">
            <w:pPr>
              <w:rPr>
                <w:rFonts w:ascii="Times New Roman" w:hAnsi="Times New Roman"/>
                <w:sz w:val="24"/>
                <w:szCs w:val="24"/>
                <w:lang w:val="uk-UA"/>
              </w:rPr>
            </w:pPr>
            <w:r w:rsidRPr="009D5B58">
              <w:rPr>
                <w:rFonts w:ascii="Times New Roman" w:hAnsi="Times New Roman"/>
                <w:sz w:val="24"/>
                <w:szCs w:val="24"/>
                <w:lang w:val="uk-UA"/>
              </w:rPr>
              <w:t>2018-2022 роки</w:t>
            </w:r>
          </w:p>
        </w:tc>
        <w:tc>
          <w:tcPr>
            <w:tcW w:w="809" w:type="pct"/>
            <w:vMerge w:val="restart"/>
            <w:shd w:val="clear" w:color="auto" w:fill="auto"/>
          </w:tcPr>
          <w:p w:rsidR="00FE1FE0" w:rsidRPr="009D5B58" w:rsidRDefault="00FE1FE0" w:rsidP="00FE1FE0">
            <w:pPr>
              <w:rPr>
                <w:rFonts w:ascii="Times New Roman" w:hAnsi="Times New Roman"/>
                <w:sz w:val="24"/>
                <w:szCs w:val="24"/>
                <w:lang w:val="uk-UA"/>
              </w:rPr>
            </w:pPr>
            <w:r w:rsidRPr="009D5B58">
              <w:rPr>
                <w:rFonts w:ascii="Times New Roman" w:hAnsi="Times New Roman"/>
                <w:sz w:val="24"/>
                <w:szCs w:val="24"/>
                <w:lang w:val="uk-UA"/>
              </w:rPr>
              <w:t xml:space="preserve">Служба у справах дітей та сім'ї </w:t>
            </w:r>
            <w:proofErr w:type="spellStart"/>
            <w:r w:rsidRPr="009D5B58">
              <w:rPr>
                <w:rFonts w:ascii="Times New Roman" w:hAnsi="Times New Roman"/>
                <w:sz w:val="24"/>
                <w:szCs w:val="24"/>
                <w:lang w:val="uk-UA"/>
              </w:rPr>
              <w:t>облдерж</w:t>
            </w:r>
            <w:r w:rsidR="00036383">
              <w:rPr>
                <w:rFonts w:ascii="Times New Roman" w:hAnsi="Times New Roman"/>
                <w:sz w:val="24"/>
                <w:szCs w:val="24"/>
                <w:lang w:val="uk-UA"/>
              </w:rPr>
              <w:t>-</w:t>
            </w:r>
            <w:r w:rsidRPr="009D5B58">
              <w:rPr>
                <w:rFonts w:ascii="Times New Roman" w:hAnsi="Times New Roman"/>
                <w:sz w:val="24"/>
                <w:szCs w:val="24"/>
                <w:lang w:val="uk-UA"/>
              </w:rPr>
              <w:t>адміністрації</w:t>
            </w:r>
            <w:proofErr w:type="spellEnd"/>
            <w:r w:rsidRPr="009D5B58">
              <w:rPr>
                <w:rFonts w:ascii="Times New Roman" w:hAnsi="Times New Roman"/>
                <w:sz w:val="24"/>
                <w:szCs w:val="24"/>
                <w:lang w:val="uk-UA"/>
              </w:rPr>
              <w:t xml:space="preserve">, </w:t>
            </w:r>
          </w:p>
          <w:p w:rsidR="00FE1FE0" w:rsidRPr="009D5B58" w:rsidRDefault="00FE1FE0" w:rsidP="00FE1FE0">
            <w:pPr>
              <w:rPr>
                <w:rFonts w:ascii="Times New Roman" w:hAnsi="Times New Roman"/>
                <w:sz w:val="24"/>
                <w:szCs w:val="24"/>
                <w:lang w:val="uk-UA"/>
              </w:rPr>
            </w:pPr>
            <w:proofErr w:type="spellStart"/>
            <w:r w:rsidRPr="009D5B58">
              <w:rPr>
                <w:rFonts w:ascii="Times New Roman" w:hAnsi="Times New Roman"/>
                <w:sz w:val="24"/>
                <w:szCs w:val="24"/>
                <w:lang w:val="uk-UA"/>
              </w:rPr>
              <w:t>райдерж</w:t>
            </w:r>
            <w:r w:rsidR="00036383">
              <w:rPr>
                <w:rFonts w:ascii="Times New Roman" w:hAnsi="Times New Roman"/>
                <w:sz w:val="24"/>
                <w:szCs w:val="24"/>
                <w:lang w:val="uk-UA"/>
              </w:rPr>
              <w:t>-</w:t>
            </w:r>
            <w:r w:rsidRPr="009D5B58">
              <w:rPr>
                <w:rFonts w:ascii="Times New Roman" w:hAnsi="Times New Roman"/>
                <w:sz w:val="24"/>
                <w:szCs w:val="24"/>
                <w:lang w:val="uk-UA"/>
              </w:rPr>
              <w:t>адміністрації</w:t>
            </w:r>
            <w:proofErr w:type="spellEnd"/>
            <w:r w:rsidRPr="009D5B58">
              <w:rPr>
                <w:rFonts w:ascii="Times New Roman" w:hAnsi="Times New Roman"/>
                <w:sz w:val="24"/>
                <w:szCs w:val="24"/>
                <w:lang w:val="uk-UA"/>
              </w:rPr>
              <w:t>, міськвиконкоми (міст обласного значення), ОТГ</w:t>
            </w:r>
          </w:p>
        </w:tc>
        <w:tc>
          <w:tcPr>
            <w:tcW w:w="416" w:type="pct"/>
            <w:gridSpan w:val="2"/>
            <w:vMerge w:val="restart"/>
            <w:shd w:val="clear" w:color="auto" w:fill="auto"/>
          </w:tcPr>
          <w:p w:rsidR="00FE1FE0" w:rsidRPr="009D5B58" w:rsidRDefault="00FE1FE0" w:rsidP="00FE1FE0">
            <w:pPr>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jc w:val="center"/>
              <w:rPr>
                <w:rFonts w:ascii="Times New Roman" w:hAnsi="Times New Roman"/>
                <w:sz w:val="24"/>
                <w:szCs w:val="24"/>
                <w:lang w:val="uk-UA"/>
              </w:rPr>
            </w:pPr>
            <w:r>
              <w:rPr>
                <w:rFonts w:ascii="Times New Roman" w:hAnsi="Times New Roman"/>
                <w:sz w:val="24"/>
                <w:szCs w:val="24"/>
                <w:lang w:val="uk-UA"/>
              </w:rPr>
              <w:t>0</w:t>
            </w:r>
            <w:r w:rsidRPr="009D5B58">
              <w:rPr>
                <w:rFonts w:ascii="Times New Roman" w:hAnsi="Times New Roman"/>
                <w:sz w:val="24"/>
                <w:szCs w:val="24"/>
                <w:lang w:val="uk-UA"/>
              </w:rPr>
              <w:t>,0</w:t>
            </w:r>
          </w:p>
        </w:tc>
        <w:tc>
          <w:tcPr>
            <w:tcW w:w="917" w:type="pct"/>
            <w:vMerge w:val="restart"/>
            <w:shd w:val="clear" w:color="auto" w:fill="auto"/>
          </w:tcPr>
          <w:p w:rsidR="00FE1FE0" w:rsidRPr="00FF722F" w:rsidRDefault="00FE1FE0" w:rsidP="00FE1FE0">
            <w:pPr>
              <w:rPr>
                <w:rFonts w:ascii="Times New Roman" w:hAnsi="Times New Roman"/>
                <w:color w:val="000000"/>
                <w:sz w:val="24"/>
                <w:szCs w:val="24"/>
                <w:bdr w:val="none" w:sz="0" w:space="0" w:color="auto" w:frame="1"/>
                <w:lang w:val="uk-UA"/>
              </w:rPr>
            </w:pPr>
            <w:r w:rsidRPr="009D5B58">
              <w:rPr>
                <w:rFonts w:ascii="Times New Roman" w:hAnsi="Times New Roman"/>
                <w:color w:val="000000"/>
                <w:sz w:val="24"/>
                <w:szCs w:val="24"/>
                <w:bdr w:val="none" w:sz="0" w:space="0" w:color="auto" w:frame="1"/>
                <w:lang w:val="uk-UA"/>
              </w:rPr>
              <w:t>Підвищення поінформованості населення щодо ризиків потрапляння  в ситуації торгівлі людьми (Поінформувати 60</w:t>
            </w:r>
            <w:r w:rsidRPr="009D5B58">
              <w:rPr>
                <w:rFonts w:ascii="Times New Roman" w:hAnsi="Times New Roman"/>
                <w:color w:val="000000"/>
                <w:sz w:val="24"/>
                <w:szCs w:val="24"/>
                <w:lang w:val="uk-UA"/>
              </w:rPr>
              <w:t xml:space="preserve"> відсотків</w:t>
            </w:r>
            <w:r w:rsidRPr="009D5B58">
              <w:rPr>
                <w:rFonts w:ascii="Times New Roman" w:hAnsi="Times New Roman"/>
                <w:color w:val="000000"/>
                <w:sz w:val="24"/>
                <w:szCs w:val="24"/>
                <w:bdr w:val="none" w:sz="0" w:space="0" w:color="auto" w:frame="1"/>
                <w:lang w:val="uk-UA"/>
              </w:rPr>
              <w:t xml:space="preserve"> населення області)</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40,0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45,0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60,0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jc w:val="center"/>
              <w:rPr>
                <w:rFonts w:ascii="Times New Roman" w:hAnsi="Times New Roman"/>
                <w:sz w:val="24"/>
                <w:szCs w:val="24"/>
                <w:lang w:val="uk-UA"/>
              </w:rPr>
            </w:pPr>
            <w:r w:rsidRPr="009D5B58">
              <w:rPr>
                <w:rFonts w:ascii="Times New Roman" w:hAnsi="Times New Roman"/>
                <w:sz w:val="24"/>
                <w:szCs w:val="24"/>
                <w:lang w:val="uk-UA"/>
              </w:rPr>
              <w:t>70,0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91"/>
        </w:trPr>
        <w:tc>
          <w:tcPr>
            <w:tcW w:w="5000" w:type="pct"/>
            <w:gridSpan w:val="13"/>
            <w:shd w:val="clear" w:color="auto" w:fill="auto"/>
          </w:tcPr>
          <w:p w:rsidR="00FE1FE0" w:rsidRDefault="00FE1FE0" w:rsidP="00FE1FE0">
            <w:pPr>
              <w:spacing w:line="240" w:lineRule="exact"/>
              <w:rPr>
                <w:rFonts w:ascii="Times New Roman" w:hAnsi="Times New Roman"/>
                <w:b/>
                <w:bCs/>
                <w:szCs w:val="28"/>
                <w:lang w:val="uk-UA"/>
              </w:rPr>
            </w:pPr>
          </w:p>
          <w:p w:rsidR="00FE1FE0" w:rsidRPr="005F4E7D" w:rsidRDefault="00FE1FE0" w:rsidP="00FE1FE0">
            <w:pPr>
              <w:spacing w:line="240" w:lineRule="exact"/>
              <w:rPr>
                <w:rFonts w:ascii="Times New Roman" w:hAnsi="Times New Roman"/>
                <w:b/>
                <w:bCs/>
                <w:szCs w:val="28"/>
                <w:lang w:val="uk-UA"/>
              </w:rPr>
            </w:pPr>
            <w:r>
              <w:rPr>
                <w:rFonts w:ascii="Times New Roman" w:hAnsi="Times New Roman"/>
                <w:b/>
                <w:bCs/>
                <w:szCs w:val="28"/>
                <w:lang w:val="uk-UA"/>
              </w:rPr>
              <w:t>5</w:t>
            </w:r>
            <w:r w:rsidRPr="0027204C">
              <w:rPr>
                <w:rFonts w:ascii="Times New Roman" w:hAnsi="Times New Roman"/>
                <w:b/>
                <w:bCs/>
                <w:szCs w:val="28"/>
                <w:lang w:val="uk-UA"/>
              </w:rPr>
              <w:t xml:space="preserve">. Викласти підпункт </w:t>
            </w:r>
            <w:r>
              <w:rPr>
                <w:rFonts w:ascii="Times New Roman" w:hAnsi="Times New Roman"/>
                <w:b/>
                <w:bCs/>
                <w:szCs w:val="28"/>
                <w:lang w:val="uk-UA"/>
              </w:rPr>
              <w:t xml:space="preserve">5.1., 5.4. </w:t>
            </w:r>
            <w:r w:rsidRPr="0027204C">
              <w:rPr>
                <w:rFonts w:ascii="Times New Roman" w:hAnsi="Times New Roman"/>
                <w:b/>
                <w:bCs/>
                <w:szCs w:val="28"/>
                <w:lang w:val="uk-UA"/>
              </w:rPr>
              <w:t xml:space="preserve">пункту </w:t>
            </w:r>
            <w:r>
              <w:rPr>
                <w:rFonts w:ascii="Times New Roman" w:hAnsi="Times New Roman"/>
                <w:b/>
                <w:bCs/>
                <w:szCs w:val="28"/>
                <w:lang w:val="uk-UA"/>
              </w:rPr>
              <w:t>5</w:t>
            </w:r>
            <w:r w:rsidRPr="0027204C">
              <w:rPr>
                <w:rFonts w:ascii="Times New Roman" w:hAnsi="Times New Roman"/>
                <w:b/>
                <w:bCs/>
                <w:szCs w:val="28"/>
                <w:lang w:val="uk-UA"/>
              </w:rPr>
              <w:t xml:space="preserve"> Додатка у такій редакції:</w:t>
            </w:r>
          </w:p>
        </w:tc>
      </w:tr>
      <w:tr w:rsidR="00FE1FE0" w:rsidRPr="009D5B58" w:rsidTr="00FE1FE0">
        <w:trPr>
          <w:trHeight w:val="118"/>
        </w:trPr>
        <w:tc>
          <w:tcPr>
            <w:tcW w:w="185" w:type="pct"/>
            <w:vMerge w:val="restart"/>
            <w:shd w:val="clear" w:color="auto" w:fill="auto"/>
          </w:tcPr>
          <w:p w:rsidR="00FE1FE0" w:rsidRDefault="00FE1FE0" w:rsidP="00FE1FE0">
            <w:pPr>
              <w:rPr>
                <w:rFonts w:ascii="Times New Roman" w:hAnsi="Times New Roman"/>
                <w:color w:val="000000"/>
                <w:sz w:val="24"/>
                <w:szCs w:val="24"/>
                <w:lang w:val="uk-UA"/>
              </w:rPr>
            </w:pPr>
            <w:r>
              <w:rPr>
                <w:rFonts w:ascii="Times New Roman" w:hAnsi="Times New Roman"/>
                <w:color w:val="000000"/>
                <w:sz w:val="24"/>
                <w:szCs w:val="24"/>
                <w:lang w:val="uk-UA"/>
              </w:rPr>
              <w:t>5.</w:t>
            </w:r>
          </w:p>
          <w:p w:rsidR="00036383" w:rsidRDefault="00036383" w:rsidP="00FE1FE0">
            <w:pPr>
              <w:rPr>
                <w:rFonts w:ascii="Times New Roman" w:hAnsi="Times New Roman"/>
                <w:color w:val="000000"/>
                <w:sz w:val="24"/>
                <w:szCs w:val="24"/>
                <w:lang w:val="uk-UA"/>
              </w:rPr>
            </w:pPr>
          </w:p>
          <w:p w:rsidR="00036383" w:rsidRDefault="00036383" w:rsidP="00FE1FE0">
            <w:pPr>
              <w:rPr>
                <w:rFonts w:ascii="Times New Roman" w:hAnsi="Times New Roman"/>
                <w:color w:val="000000"/>
                <w:sz w:val="24"/>
                <w:szCs w:val="24"/>
                <w:lang w:val="uk-UA"/>
              </w:rPr>
            </w:pPr>
          </w:p>
          <w:p w:rsidR="00036383" w:rsidRDefault="00036383" w:rsidP="00FE1FE0">
            <w:pPr>
              <w:rPr>
                <w:rFonts w:ascii="Times New Roman" w:hAnsi="Times New Roman"/>
                <w:color w:val="000000"/>
                <w:sz w:val="24"/>
                <w:szCs w:val="24"/>
                <w:lang w:val="uk-UA"/>
              </w:rPr>
            </w:pPr>
          </w:p>
          <w:p w:rsidR="00036383" w:rsidRDefault="00036383" w:rsidP="00FE1FE0">
            <w:pPr>
              <w:rPr>
                <w:rFonts w:ascii="Times New Roman" w:hAnsi="Times New Roman"/>
                <w:color w:val="000000"/>
                <w:sz w:val="24"/>
                <w:szCs w:val="24"/>
                <w:lang w:val="uk-UA"/>
              </w:rPr>
            </w:pPr>
          </w:p>
          <w:p w:rsidR="00036383" w:rsidRDefault="00036383" w:rsidP="00FE1FE0">
            <w:pPr>
              <w:rPr>
                <w:rFonts w:ascii="Times New Roman" w:hAnsi="Times New Roman"/>
                <w:color w:val="000000"/>
                <w:sz w:val="24"/>
                <w:szCs w:val="24"/>
                <w:lang w:val="uk-UA"/>
              </w:rPr>
            </w:pPr>
          </w:p>
          <w:p w:rsidR="00036383" w:rsidRDefault="00036383" w:rsidP="00FE1FE0">
            <w:pPr>
              <w:rPr>
                <w:rFonts w:ascii="Times New Roman" w:hAnsi="Times New Roman"/>
                <w:color w:val="000000"/>
                <w:sz w:val="24"/>
                <w:szCs w:val="24"/>
                <w:lang w:val="uk-UA"/>
              </w:rPr>
            </w:pPr>
          </w:p>
          <w:p w:rsidR="00036383" w:rsidRDefault="00036383" w:rsidP="00FE1FE0">
            <w:pPr>
              <w:rPr>
                <w:rFonts w:ascii="Times New Roman" w:hAnsi="Times New Roman"/>
                <w:color w:val="000000"/>
                <w:sz w:val="24"/>
                <w:szCs w:val="24"/>
                <w:lang w:val="uk-UA"/>
              </w:rPr>
            </w:pPr>
          </w:p>
          <w:p w:rsidR="00036383" w:rsidRDefault="00036383" w:rsidP="00FE1FE0">
            <w:pPr>
              <w:rPr>
                <w:rFonts w:ascii="Times New Roman" w:hAnsi="Times New Roman"/>
                <w:color w:val="000000"/>
                <w:sz w:val="24"/>
                <w:szCs w:val="24"/>
                <w:lang w:val="uk-UA"/>
              </w:rPr>
            </w:pPr>
          </w:p>
          <w:p w:rsidR="00036383" w:rsidRDefault="00036383" w:rsidP="00FE1FE0">
            <w:pPr>
              <w:rPr>
                <w:rFonts w:ascii="Times New Roman" w:hAnsi="Times New Roman"/>
                <w:color w:val="000000"/>
                <w:sz w:val="24"/>
                <w:szCs w:val="24"/>
                <w:lang w:val="uk-UA"/>
              </w:rPr>
            </w:pPr>
          </w:p>
          <w:p w:rsidR="00036383" w:rsidRPr="009D5B58" w:rsidRDefault="00036383" w:rsidP="00FE1FE0">
            <w:pPr>
              <w:rPr>
                <w:rFonts w:ascii="Times New Roman" w:hAnsi="Times New Roman"/>
                <w:color w:val="000000"/>
                <w:sz w:val="24"/>
                <w:szCs w:val="24"/>
                <w:lang w:val="uk-UA"/>
              </w:rPr>
            </w:pPr>
          </w:p>
        </w:tc>
        <w:tc>
          <w:tcPr>
            <w:tcW w:w="446" w:type="pct"/>
            <w:vMerge w:val="restart"/>
            <w:shd w:val="clear" w:color="auto" w:fill="auto"/>
          </w:tcPr>
          <w:p w:rsidR="00FE1FE0" w:rsidRDefault="00FE1FE0" w:rsidP="00FE1FE0">
            <w:pPr>
              <w:tabs>
                <w:tab w:val="left" w:pos="3161"/>
              </w:tabs>
              <w:spacing w:line="240" w:lineRule="exact"/>
              <w:rPr>
                <w:rStyle w:val="rvts82"/>
                <w:rFonts w:ascii="Times New Roman" w:hAnsi="Times New Roman"/>
                <w:color w:val="000000"/>
                <w:sz w:val="24"/>
                <w:szCs w:val="24"/>
                <w:lang w:val="uk-UA"/>
              </w:rPr>
            </w:pPr>
            <w:proofErr w:type="spellStart"/>
            <w:r w:rsidRPr="009D5B58">
              <w:rPr>
                <w:rStyle w:val="rvts82"/>
                <w:rFonts w:ascii="Times New Roman" w:hAnsi="Times New Roman"/>
                <w:color w:val="000000"/>
                <w:sz w:val="24"/>
                <w:szCs w:val="24"/>
                <w:lang w:val="uk-UA"/>
              </w:rPr>
              <w:lastRenderedPageBreak/>
              <w:t>Запобі</w:t>
            </w:r>
            <w:r>
              <w:rPr>
                <w:rStyle w:val="rvts82"/>
                <w:rFonts w:ascii="Times New Roman" w:hAnsi="Times New Roman"/>
                <w:color w:val="000000"/>
                <w:sz w:val="24"/>
                <w:szCs w:val="24"/>
                <w:lang w:val="uk-UA"/>
              </w:rPr>
              <w:t>-</w:t>
            </w:r>
            <w:r w:rsidRPr="009D5B58">
              <w:rPr>
                <w:rStyle w:val="rvts82"/>
                <w:rFonts w:ascii="Times New Roman" w:hAnsi="Times New Roman"/>
                <w:color w:val="000000"/>
                <w:sz w:val="24"/>
                <w:szCs w:val="24"/>
                <w:lang w:val="uk-UA"/>
              </w:rPr>
              <w:t>гання</w:t>
            </w:r>
            <w:proofErr w:type="spellEnd"/>
            <w:r w:rsidRPr="009D5B58">
              <w:rPr>
                <w:rStyle w:val="rvts82"/>
                <w:rFonts w:ascii="Times New Roman" w:hAnsi="Times New Roman"/>
                <w:color w:val="000000"/>
                <w:sz w:val="24"/>
                <w:szCs w:val="24"/>
                <w:lang w:val="uk-UA"/>
              </w:rPr>
              <w:t xml:space="preserve"> та протидія насиль</w:t>
            </w:r>
            <w:r w:rsidRPr="00DF5104">
              <w:rPr>
                <w:rStyle w:val="rvts82"/>
                <w:rFonts w:ascii="Times New Roman" w:hAnsi="Times New Roman"/>
                <w:color w:val="000000"/>
                <w:sz w:val="24"/>
                <w:szCs w:val="24"/>
                <w:lang w:val="ru-RU"/>
              </w:rPr>
              <w:t>-</w:t>
            </w:r>
            <w:proofErr w:type="spellStart"/>
            <w:r w:rsidRPr="009D5B58">
              <w:rPr>
                <w:rStyle w:val="rvts82"/>
                <w:rFonts w:ascii="Times New Roman" w:hAnsi="Times New Roman"/>
                <w:color w:val="000000"/>
                <w:sz w:val="24"/>
                <w:szCs w:val="24"/>
                <w:lang w:val="uk-UA"/>
              </w:rPr>
              <w:t>ству</w:t>
            </w:r>
            <w:proofErr w:type="spellEnd"/>
            <w:r w:rsidRPr="009D5B58">
              <w:rPr>
                <w:rStyle w:val="rvts82"/>
                <w:rFonts w:ascii="Times New Roman" w:hAnsi="Times New Roman"/>
                <w:color w:val="000000"/>
                <w:sz w:val="24"/>
                <w:szCs w:val="24"/>
                <w:lang w:val="uk-UA"/>
              </w:rPr>
              <w:t xml:space="preserve"> і </w:t>
            </w:r>
            <w:proofErr w:type="spellStart"/>
            <w:r w:rsidRPr="009D5B58">
              <w:rPr>
                <w:rStyle w:val="rvts82"/>
                <w:rFonts w:ascii="Times New Roman" w:hAnsi="Times New Roman"/>
                <w:color w:val="000000"/>
                <w:sz w:val="24"/>
                <w:szCs w:val="24"/>
                <w:lang w:val="uk-UA"/>
              </w:rPr>
              <w:t>жорсто</w:t>
            </w:r>
            <w:r>
              <w:rPr>
                <w:rStyle w:val="rvts82"/>
                <w:rFonts w:ascii="Times New Roman" w:hAnsi="Times New Roman"/>
                <w:color w:val="000000"/>
                <w:sz w:val="24"/>
                <w:szCs w:val="24"/>
                <w:lang w:val="uk-UA"/>
              </w:rPr>
              <w:t>-</w:t>
            </w:r>
            <w:r w:rsidRPr="009D5B58">
              <w:rPr>
                <w:rStyle w:val="rvts82"/>
                <w:rFonts w:ascii="Times New Roman" w:hAnsi="Times New Roman"/>
                <w:color w:val="000000"/>
                <w:sz w:val="24"/>
                <w:szCs w:val="24"/>
                <w:lang w:val="uk-UA"/>
              </w:rPr>
              <w:t>кому</w:t>
            </w:r>
            <w:proofErr w:type="spellEnd"/>
            <w:r w:rsidRPr="009D5B58">
              <w:rPr>
                <w:rStyle w:val="rvts82"/>
                <w:rFonts w:ascii="Times New Roman" w:hAnsi="Times New Roman"/>
                <w:color w:val="000000"/>
                <w:sz w:val="24"/>
                <w:szCs w:val="24"/>
                <w:lang w:val="uk-UA"/>
              </w:rPr>
              <w:t xml:space="preserve"> </w:t>
            </w:r>
            <w:proofErr w:type="spellStart"/>
            <w:r w:rsidRPr="009D5B58">
              <w:rPr>
                <w:rStyle w:val="rvts82"/>
                <w:rFonts w:ascii="Times New Roman" w:hAnsi="Times New Roman"/>
                <w:color w:val="000000"/>
                <w:sz w:val="24"/>
                <w:szCs w:val="24"/>
                <w:lang w:val="uk-UA"/>
              </w:rPr>
              <w:t>повод</w:t>
            </w:r>
            <w:r>
              <w:rPr>
                <w:rStyle w:val="rvts82"/>
                <w:rFonts w:ascii="Times New Roman" w:hAnsi="Times New Roman"/>
                <w:color w:val="000000"/>
                <w:sz w:val="24"/>
                <w:szCs w:val="24"/>
                <w:lang w:val="uk-UA"/>
              </w:rPr>
              <w:t>-</w:t>
            </w:r>
            <w:r w:rsidRPr="009D5B58">
              <w:rPr>
                <w:rStyle w:val="rvts82"/>
                <w:rFonts w:ascii="Times New Roman" w:hAnsi="Times New Roman"/>
                <w:color w:val="000000"/>
                <w:sz w:val="24"/>
                <w:szCs w:val="24"/>
                <w:lang w:val="uk-UA"/>
              </w:rPr>
              <w:t>женню</w:t>
            </w:r>
            <w:proofErr w:type="spellEnd"/>
            <w:r w:rsidRPr="009D5B58">
              <w:rPr>
                <w:rStyle w:val="rvts82"/>
                <w:rFonts w:ascii="Times New Roman" w:hAnsi="Times New Roman"/>
                <w:color w:val="000000"/>
                <w:sz w:val="24"/>
                <w:szCs w:val="24"/>
                <w:lang w:val="uk-UA"/>
              </w:rPr>
              <w:t xml:space="preserve"> з дітьми</w:t>
            </w:r>
          </w:p>
          <w:p w:rsidR="00036383" w:rsidRDefault="00036383" w:rsidP="00FE1FE0">
            <w:pPr>
              <w:tabs>
                <w:tab w:val="left" w:pos="3161"/>
              </w:tabs>
              <w:spacing w:line="240" w:lineRule="exact"/>
              <w:rPr>
                <w:rStyle w:val="rvts82"/>
                <w:rFonts w:ascii="Times New Roman" w:hAnsi="Times New Roman"/>
                <w:color w:val="000000"/>
                <w:sz w:val="24"/>
                <w:szCs w:val="24"/>
                <w:lang w:val="uk-UA"/>
              </w:rPr>
            </w:pPr>
          </w:p>
          <w:p w:rsidR="00036383" w:rsidRDefault="00036383" w:rsidP="00FE1FE0">
            <w:pPr>
              <w:tabs>
                <w:tab w:val="left" w:pos="3161"/>
              </w:tabs>
              <w:spacing w:line="240" w:lineRule="exact"/>
              <w:rPr>
                <w:rStyle w:val="rvts82"/>
                <w:rFonts w:ascii="Times New Roman" w:hAnsi="Times New Roman"/>
                <w:color w:val="000000"/>
                <w:sz w:val="24"/>
                <w:szCs w:val="24"/>
                <w:lang w:val="uk-UA"/>
              </w:rPr>
            </w:pPr>
          </w:p>
          <w:p w:rsidR="00036383" w:rsidRPr="009D5B58" w:rsidRDefault="00036383" w:rsidP="00FE1FE0">
            <w:pPr>
              <w:tabs>
                <w:tab w:val="left" w:pos="3161"/>
              </w:tabs>
              <w:spacing w:line="240" w:lineRule="exact"/>
              <w:rPr>
                <w:rStyle w:val="rvts82"/>
                <w:rFonts w:ascii="Times New Roman" w:hAnsi="Times New Roman"/>
                <w:color w:val="000000"/>
                <w:sz w:val="24"/>
                <w:szCs w:val="24"/>
                <w:lang w:val="uk-UA"/>
              </w:rPr>
            </w:pPr>
          </w:p>
        </w:tc>
        <w:tc>
          <w:tcPr>
            <w:tcW w:w="1215" w:type="pct"/>
            <w:gridSpan w:val="2"/>
            <w:vMerge w:val="restart"/>
            <w:shd w:val="clear" w:color="auto" w:fill="auto"/>
          </w:tcPr>
          <w:p w:rsidR="003F01C7" w:rsidRPr="009D5B58" w:rsidRDefault="00FE1FE0" w:rsidP="003F01C7">
            <w:pPr>
              <w:tabs>
                <w:tab w:val="left" w:pos="3161"/>
              </w:tabs>
              <w:spacing w:line="240" w:lineRule="exact"/>
              <w:rPr>
                <w:rFonts w:ascii="Times New Roman" w:hAnsi="Times New Roman"/>
                <w:sz w:val="24"/>
                <w:szCs w:val="24"/>
                <w:lang w:val="uk-UA"/>
              </w:rPr>
            </w:pPr>
            <w:r w:rsidRPr="009D5B58">
              <w:rPr>
                <w:rFonts w:ascii="Times New Roman" w:hAnsi="Times New Roman"/>
                <w:sz w:val="24"/>
                <w:szCs w:val="24"/>
                <w:lang w:val="uk-UA"/>
              </w:rPr>
              <w:lastRenderedPageBreak/>
              <w:t>5.1. Проведення засідань за круглим столом, брифінгів, семінарів та інших заходів спрямованих на підвищення рівня обізнаності населення у сфері запобігання та протидії домашньому насильству, руйнацію негативних стереотипів та формування нетерпимого ставлення до насильницької моделі сімейних відносин</w:t>
            </w:r>
          </w:p>
        </w:tc>
        <w:tc>
          <w:tcPr>
            <w:tcW w:w="271"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2018-2022 роки</w:t>
            </w:r>
          </w:p>
        </w:tc>
        <w:tc>
          <w:tcPr>
            <w:tcW w:w="809" w:type="pct"/>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 xml:space="preserve">Служба у справах дітей та сім'ї </w:t>
            </w:r>
            <w:proofErr w:type="spellStart"/>
            <w:r w:rsidRPr="009D5B58">
              <w:rPr>
                <w:rFonts w:ascii="Times New Roman" w:hAnsi="Times New Roman"/>
                <w:sz w:val="24"/>
                <w:szCs w:val="24"/>
                <w:lang w:val="uk-UA"/>
              </w:rPr>
              <w:t>облдерж</w:t>
            </w:r>
            <w:r w:rsidR="00036383">
              <w:rPr>
                <w:rFonts w:ascii="Times New Roman" w:hAnsi="Times New Roman"/>
                <w:sz w:val="24"/>
                <w:szCs w:val="24"/>
                <w:lang w:val="uk-UA"/>
              </w:rPr>
              <w:t>-</w:t>
            </w:r>
            <w:r w:rsidRPr="009D5B58">
              <w:rPr>
                <w:rFonts w:ascii="Times New Roman" w:hAnsi="Times New Roman"/>
                <w:sz w:val="24"/>
                <w:szCs w:val="24"/>
                <w:lang w:val="uk-UA"/>
              </w:rPr>
              <w:t>адміністрації</w:t>
            </w:r>
            <w:proofErr w:type="spellEnd"/>
            <w:r w:rsidRPr="009D5B58">
              <w:rPr>
                <w:rFonts w:ascii="Times New Roman" w:hAnsi="Times New Roman"/>
                <w:sz w:val="24"/>
                <w:szCs w:val="24"/>
                <w:lang w:val="uk-UA"/>
              </w:rPr>
              <w:t>,</w:t>
            </w:r>
          </w:p>
          <w:p w:rsidR="00FE1FE0" w:rsidRPr="009D5B58" w:rsidRDefault="00FE1FE0" w:rsidP="00FE1FE0">
            <w:pPr>
              <w:spacing w:line="240" w:lineRule="exact"/>
              <w:rPr>
                <w:rFonts w:ascii="Times New Roman" w:hAnsi="Times New Roman"/>
                <w:sz w:val="24"/>
                <w:szCs w:val="24"/>
                <w:lang w:val="uk-UA"/>
              </w:rPr>
            </w:pPr>
            <w:proofErr w:type="spellStart"/>
            <w:r w:rsidRPr="009D5B58">
              <w:rPr>
                <w:rFonts w:ascii="Times New Roman" w:hAnsi="Times New Roman"/>
                <w:sz w:val="24"/>
                <w:szCs w:val="24"/>
                <w:lang w:val="uk-UA"/>
              </w:rPr>
              <w:t>райдерж</w:t>
            </w:r>
            <w:r w:rsidR="00036383">
              <w:rPr>
                <w:rFonts w:ascii="Times New Roman" w:hAnsi="Times New Roman"/>
                <w:sz w:val="24"/>
                <w:szCs w:val="24"/>
                <w:lang w:val="uk-UA"/>
              </w:rPr>
              <w:t>-</w:t>
            </w:r>
            <w:r w:rsidRPr="009D5B58">
              <w:rPr>
                <w:rFonts w:ascii="Times New Roman" w:hAnsi="Times New Roman"/>
                <w:sz w:val="24"/>
                <w:szCs w:val="24"/>
                <w:lang w:val="uk-UA"/>
              </w:rPr>
              <w:t>адміністрації</w:t>
            </w:r>
            <w:proofErr w:type="spellEnd"/>
            <w:r w:rsidRPr="009D5B58">
              <w:rPr>
                <w:rFonts w:ascii="Times New Roman" w:hAnsi="Times New Roman"/>
                <w:sz w:val="24"/>
                <w:szCs w:val="24"/>
                <w:lang w:val="uk-UA"/>
              </w:rPr>
              <w:t xml:space="preserve">, міськвиконкоми (міст обласного значення), </w:t>
            </w:r>
          </w:p>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ОТГ</w:t>
            </w:r>
          </w:p>
        </w:tc>
        <w:tc>
          <w:tcPr>
            <w:tcW w:w="416" w:type="pct"/>
            <w:gridSpan w:val="2"/>
            <w:vMerge w:val="restart"/>
            <w:shd w:val="clear" w:color="auto" w:fill="auto"/>
          </w:tcPr>
          <w:p w:rsidR="00FE1FE0" w:rsidRPr="009D5B58" w:rsidRDefault="00FE1FE0" w:rsidP="00FE1FE0">
            <w:pPr>
              <w:spacing w:line="24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Pr>
                <w:rFonts w:ascii="Times New Roman" w:hAnsi="Times New Roman"/>
                <w:sz w:val="24"/>
                <w:szCs w:val="24"/>
                <w:lang w:val="uk-UA"/>
              </w:rPr>
              <w:t>1</w:t>
            </w:r>
            <w:r w:rsidRPr="009D5B58">
              <w:rPr>
                <w:rFonts w:ascii="Times New Roman" w:hAnsi="Times New Roman"/>
                <w:sz w:val="24"/>
                <w:szCs w:val="24"/>
                <w:lang w:val="uk-UA"/>
              </w:rPr>
              <w:t>0,0</w:t>
            </w:r>
          </w:p>
        </w:tc>
        <w:tc>
          <w:tcPr>
            <w:tcW w:w="917" w:type="pct"/>
            <w:vMerge w:val="restart"/>
            <w:shd w:val="clear" w:color="auto" w:fill="auto"/>
          </w:tcPr>
          <w:p w:rsidR="00FE1FE0" w:rsidRPr="00DF5104" w:rsidRDefault="00FE1FE0" w:rsidP="00FE1FE0">
            <w:pPr>
              <w:spacing w:line="240" w:lineRule="exact"/>
              <w:rPr>
                <w:rFonts w:ascii="Times New Roman" w:hAnsi="Times New Roman"/>
                <w:sz w:val="24"/>
                <w:szCs w:val="24"/>
                <w:lang w:val="uk-UA"/>
              </w:rPr>
            </w:pPr>
            <w:r w:rsidRPr="009D5B58">
              <w:rPr>
                <w:rFonts w:ascii="Times New Roman" w:hAnsi="Times New Roman"/>
                <w:sz w:val="24"/>
                <w:szCs w:val="24"/>
                <w:lang w:val="uk-UA"/>
              </w:rPr>
              <w:t>Підвищити рівень обізнаності 60 відсотків населення у сфері запобігання та протидії домашньому насильству, руйнацію негативних стереотипів та сформувати нетерпиме ставлення до насильницької моделі сімейних відносин</w:t>
            </w:r>
          </w:p>
        </w:tc>
      </w:tr>
      <w:tr w:rsidR="00036383" w:rsidRPr="009D5B58" w:rsidTr="00FE1FE0">
        <w:trPr>
          <w:trHeight w:val="118"/>
        </w:trPr>
        <w:tc>
          <w:tcPr>
            <w:tcW w:w="185" w:type="pct"/>
            <w:vMerge/>
            <w:shd w:val="clear" w:color="auto" w:fill="auto"/>
          </w:tcPr>
          <w:p w:rsidR="00036383" w:rsidRDefault="00036383" w:rsidP="00FE1FE0">
            <w:pPr>
              <w:rPr>
                <w:rFonts w:ascii="Times New Roman" w:hAnsi="Times New Roman"/>
                <w:color w:val="000000"/>
                <w:sz w:val="24"/>
                <w:szCs w:val="24"/>
                <w:lang w:val="uk-UA"/>
              </w:rPr>
            </w:pPr>
          </w:p>
        </w:tc>
        <w:tc>
          <w:tcPr>
            <w:tcW w:w="446" w:type="pct"/>
            <w:vMerge/>
            <w:shd w:val="clear" w:color="auto" w:fill="auto"/>
          </w:tcPr>
          <w:p w:rsidR="00036383" w:rsidRPr="009D5B58" w:rsidRDefault="00036383" w:rsidP="00FE1FE0">
            <w:pPr>
              <w:tabs>
                <w:tab w:val="left" w:pos="3161"/>
              </w:tabs>
              <w:spacing w:line="240" w:lineRule="exact"/>
              <w:rPr>
                <w:rStyle w:val="rvts82"/>
                <w:rFonts w:ascii="Times New Roman" w:hAnsi="Times New Roman"/>
                <w:color w:val="000000"/>
                <w:sz w:val="24"/>
                <w:szCs w:val="24"/>
                <w:lang w:val="uk-UA"/>
              </w:rPr>
            </w:pPr>
          </w:p>
        </w:tc>
        <w:tc>
          <w:tcPr>
            <w:tcW w:w="1215" w:type="pct"/>
            <w:gridSpan w:val="2"/>
            <w:vMerge/>
            <w:shd w:val="clear" w:color="auto" w:fill="auto"/>
          </w:tcPr>
          <w:p w:rsidR="00036383" w:rsidRPr="009D5B58" w:rsidRDefault="00036383" w:rsidP="00FE1FE0">
            <w:pPr>
              <w:tabs>
                <w:tab w:val="left" w:pos="3161"/>
              </w:tabs>
              <w:spacing w:line="240" w:lineRule="exact"/>
              <w:rPr>
                <w:rFonts w:ascii="Times New Roman" w:hAnsi="Times New Roman"/>
                <w:sz w:val="24"/>
                <w:szCs w:val="24"/>
                <w:lang w:val="uk-UA"/>
              </w:rPr>
            </w:pPr>
          </w:p>
        </w:tc>
        <w:tc>
          <w:tcPr>
            <w:tcW w:w="271" w:type="pct"/>
            <w:vMerge/>
            <w:shd w:val="clear" w:color="auto" w:fill="auto"/>
          </w:tcPr>
          <w:p w:rsidR="00036383" w:rsidRPr="009D5B58" w:rsidRDefault="00036383" w:rsidP="00FE1FE0">
            <w:pPr>
              <w:spacing w:line="240" w:lineRule="exact"/>
              <w:rPr>
                <w:rFonts w:ascii="Times New Roman" w:hAnsi="Times New Roman"/>
                <w:sz w:val="24"/>
                <w:szCs w:val="24"/>
                <w:lang w:val="uk-UA"/>
              </w:rPr>
            </w:pPr>
          </w:p>
        </w:tc>
        <w:tc>
          <w:tcPr>
            <w:tcW w:w="809" w:type="pct"/>
            <w:vMerge/>
            <w:shd w:val="clear" w:color="auto" w:fill="auto"/>
          </w:tcPr>
          <w:p w:rsidR="00036383" w:rsidRPr="009D5B58" w:rsidRDefault="00036383" w:rsidP="00FE1FE0">
            <w:pPr>
              <w:spacing w:line="240" w:lineRule="exact"/>
              <w:rPr>
                <w:rFonts w:ascii="Times New Roman" w:hAnsi="Times New Roman"/>
                <w:sz w:val="24"/>
                <w:szCs w:val="24"/>
                <w:lang w:val="uk-UA"/>
              </w:rPr>
            </w:pPr>
          </w:p>
        </w:tc>
        <w:tc>
          <w:tcPr>
            <w:tcW w:w="416" w:type="pct"/>
            <w:gridSpan w:val="2"/>
            <w:vMerge/>
            <w:shd w:val="clear" w:color="auto" w:fill="auto"/>
          </w:tcPr>
          <w:p w:rsidR="00036383" w:rsidRPr="009D5B58" w:rsidRDefault="00036383" w:rsidP="00FE1FE0">
            <w:pPr>
              <w:spacing w:line="240" w:lineRule="exact"/>
              <w:rPr>
                <w:rFonts w:ascii="Times New Roman" w:hAnsi="Times New Roman"/>
                <w:color w:val="000000"/>
                <w:sz w:val="24"/>
                <w:szCs w:val="24"/>
                <w:lang w:val="uk-UA"/>
              </w:rPr>
            </w:pPr>
          </w:p>
        </w:tc>
        <w:tc>
          <w:tcPr>
            <w:tcW w:w="305" w:type="pct"/>
            <w:gridSpan w:val="2"/>
            <w:shd w:val="clear" w:color="auto" w:fill="auto"/>
          </w:tcPr>
          <w:p w:rsidR="00036383" w:rsidRPr="009D5B58" w:rsidRDefault="00036383" w:rsidP="00FE1FE0">
            <w:pPr>
              <w:spacing w:line="240" w:lineRule="exact"/>
              <w:jc w:val="center"/>
              <w:rPr>
                <w:rFonts w:ascii="Times New Roman" w:hAnsi="Times New Roman"/>
                <w:color w:val="000000"/>
                <w:sz w:val="24"/>
                <w:szCs w:val="24"/>
                <w:lang w:val="uk-UA"/>
              </w:rPr>
            </w:pPr>
          </w:p>
        </w:tc>
        <w:tc>
          <w:tcPr>
            <w:tcW w:w="436" w:type="pct"/>
            <w:gridSpan w:val="2"/>
            <w:shd w:val="clear" w:color="auto" w:fill="auto"/>
          </w:tcPr>
          <w:p w:rsidR="00036383" w:rsidRDefault="00036383" w:rsidP="00FE1FE0">
            <w:pPr>
              <w:spacing w:line="240" w:lineRule="exact"/>
              <w:jc w:val="center"/>
              <w:rPr>
                <w:rFonts w:ascii="Times New Roman" w:hAnsi="Times New Roman"/>
                <w:sz w:val="24"/>
                <w:szCs w:val="24"/>
                <w:lang w:val="uk-UA"/>
              </w:rPr>
            </w:pPr>
          </w:p>
        </w:tc>
        <w:tc>
          <w:tcPr>
            <w:tcW w:w="917" w:type="pct"/>
            <w:vMerge/>
            <w:shd w:val="clear" w:color="auto" w:fill="auto"/>
          </w:tcPr>
          <w:p w:rsidR="00036383" w:rsidRPr="009D5B58" w:rsidRDefault="00036383" w:rsidP="00FE1FE0">
            <w:pPr>
              <w:spacing w:line="240" w:lineRule="exact"/>
              <w:rPr>
                <w:rFonts w:ascii="Times New Roman" w:hAnsi="Times New Roman"/>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firstLine="851"/>
              <w:jc w:val="both"/>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firstLine="851"/>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70,0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firstLine="851"/>
              <w:jc w:val="both"/>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firstLine="851"/>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80,0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firstLine="851"/>
              <w:jc w:val="both"/>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firstLine="851"/>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90,0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firstLine="851"/>
              <w:jc w:val="both"/>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40" w:lineRule="exact"/>
              <w:ind w:firstLine="851"/>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4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sidRPr="009D5B58">
              <w:rPr>
                <w:rFonts w:ascii="Times New Roman" w:hAnsi="Times New Roman"/>
                <w:sz w:val="24"/>
                <w:szCs w:val="24"/>
                <w:lang w:val="uk-UA"/>
              </w:rPr>
              <w:t>100,0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val="restart"/>
            <w:shd w:val="clear" w:color="auto" w:fill="auto"/>
          </w:tcPr>
          <w:p w:rsidR="00FE1FE0" w:rsidRPr="009D5B58" w:rsidRDefault="00FE1FE0" w:rsidP="00FE1FE0">
            <w:pPr>
              <w:spacing w:line="260" w:lineRule="exact"/>
              <w:rPr>
                <w:rFonts w:ascii="Times New Roman" w:hAnsi="Times New Roman"/>
                <w:sz w:val="24"/>
                <w:szCs w:val="24"/>
                <w:lang w:val="uk-UA"/>
              </w:rPr>
            </w:pPr>
            <w:r w:rsidRPr="009D5B58">
              <w:rPr>
                <w:rFonts w:ascii="Times New Roman" w:hAnsi="Times New Roman"/>
                <w:sz w:val="24"/>
                <w:szCs w:val="24"/>
                <w:lang w:val="uk-UA"/>
              </w:rPr>
              <w:t xml:space="preserve">5.4. Організація, проведення навчальних програм (перепідготовки, підвищення кваліфікації тощо) для соціальних працівників та інших спеціалістів, які надають соціальні послуги особам, які постраждали від насильства, з урахуванням стандартів щодо надання необхідної допомоги зазначеній категорії осіб </w:t>
            </w:r>
          </w:p>
        </w:tc>
        <w:tc>
          <w:tcPr>
            <w:tcW w:w="271" w:type="pct"/>
            <w:vMerge w:val="restart"/>
            <w:shd w:val="clear" w:color="auto" w:fill="auto"/>
          </w:tcPr>
          <w:p w:rsidR="00FE1FE0" w:rsidRPr="009D5B58" w:rsidRDefault="00FE1FE0" w:rsidP="00FE1FE0">
            <w:pPr>
              <w:spacing w:line="260" w:lineRule="exact"/>
              <w:rPr>
                <w:rFonts w:ascii="Times New Roman" w:hAnsi="Times New Roman"/>
                <w:sz w:val="24"/>
                <w:szCs w:val="24"/>
                <w:lang w:val="uk-UA"/>
              </w:rPr>
            </w:pPr>
            <w:r w:rsidRPr="009D5B58">
              <w:rPr>
                <w:rFonts w:ascii="Times New Roman" w:hAnsi="Times New Roman"/>
                <w:sz w:val="24"/>
                <w:szCs w:val="24"/>
                <w:lang w:val="uk-UA"/>
              </w:rPr>
              <w:t xml:space="preserve">2018-2022 </w:t>
            </w:r>
          </w:p>
          <w:p w:rsidR="00FE1FE0" w:rsidRPr="009D5B58" w:rsidRDefault="00FE1FE0" w:rsidP="00FE1FE0">
            <w:pPr>
              <w:spacing w:line="260" w:lineRule="exact"/>
              <w:rPr>
                <w:rFonts w:ascii="Times New Roman" w:hAnsi="Times New Roman"/>
                <w:sz w:val="24"/>
                <w:szCs w:val="24"/>
                <w:lang w:val="uk-UA"/>
              </w:rPr>
            </w:pPr>
            <w:r w:rsidRPr="009D5B58">
              <w:rPr>
                <w:rFonts w:ascii="Times New Roman" w:hAnsi="Times New Roman"/>
                <w:sz w:val="24"/>
                <w:szCs w:val="24"/>
                <w:lang w:val="uk-UA"/>
              </w:rPr>
              <w:t>роки</w:t>
            </w:r>
          </w:p>
        </w:tc>
        <w:tc>
          <w:tcPr>
            <w:tcW w:w="809" w:type="pct"/>
            <w:vMerge w:val="restart"/>
            <w:shd w:val="clear" w:color="auto" w:fill="auto"/>
          </w:tcPr>
          <w:p w:rsidR="00FE1FE0" w:rsidRPr="009D5B58" w:rsidRDefault="00FE1FE0" w:rsidP="00FE1FE0">
            <w:pPr>
              <w:spacing w:line="260" w:lineRule="exact"/>
              <w:rPr>
                <w:rFonts w:ascii="Times New Roman" w:hAnsi="Times New Roman"/>
                <w:sz w:val="24"/>
                <w:szCs w:val="24"/>
                <w:lang w:val="uk-UA"/>
              </w:rPr>
            </w:pPr>
            <w:r w:rsidRPr="009D5B58">
              <w:rPr>
                <w:rFonts w:ascii="Times New Roman" w:hAnsi="Times New Roman"/>
                <w:sz w:val="24"/>
                <w:szCs w:val="24"/>
                <w:lang w:val="uk-UA"/>
              </w:rPr>
              <w:t xml:space="preserve">Служба у справах дітей та сім'ї </w:t>
            </w:r>
            <w:proofErr w:type="spellStart"/>
            <w:r w:rsidRPr="009D5B58">
              <w:rPr>
                <w:rFonts w:ascii="Times New Roman" w:hAnsi="Times New Roman"/>
                <w:sz w:val="24"/>
                <w:szCs w:val="24"/>
                <w:lang w:val="uk-UA"/>
              </w:rPr>
              <w:t>облдержадміністра</w:t>
            </w:r>
            <w:r w:rsidR="003F01C7">
              <w:rPr>
                <w:rFonts w:ascii="Times New Roman" w:hAnsi="Times New Roman"/>
                <w:sz w:val="24"/>
                <w:szCs w:val="24"/>
                <w:lang w:val="uk-UA"/>
              </w:rPr>
              <w:t>-</w:t>
            </w:r>
            <w:r w:rsidRPr="009D5B58">
              <w:rPr>
                <w:rFonts w:ascii="Times New Roman" w:hAnsi="Times New Roman"/>
                <w:sz w:val="24"/>
                <w:szCs w:val="24"/>
                <w:lang w:val="uk-UA"/>
              </w:rPr>
              <w:t>ції</w:t>
            </w:r>
            <w:proofErr w:type="spellEnd"/>
            <w:r w:rsidRPr="009D5B58">
              <w:rPr>
                <w:rFonts w:ascii="Times New Roman" w:hAnsi="Times New Roman"/>
                <w:sz w:val="24"/>
                <w:szCs w:val="24"/>
                <w:lang w:val="uk-UA"/>
              </w:rPr>
              <w:t xml:space="preserve">, </w:t>
            </w:r>
          </w:p>
          <w:p w:rsidR="00FE1FE0" w:rsidRPr="009D5B58" w:rsidRDefault="00FE1FE0" w:rsidP="00FE1FE0">
            <w:pPr>
              <w:spacing w:line="260" w:lineRule="exact"/>
              <w:rPr>
                <w:rFonts w:ascii="Times New Roman" w:hAnsi="Times New Roman"/>
                <w:sz w:val="24"/>
                <w:szCs w:val="24"/>
                <w:lang w:val="uk-UA"/>
              </w:rPr>
            </w:pPr>
            <w:r w:rsidRPr="009D5B58">
              <w:rPr>
                <w:rFonts w:ascii="Times New Roman" w:hAnsi="Times New Roman"/>
                <w:sz w:val="24"/>
                <w:szCs w:val="24"/>
                <w:lang w:val="uk-UA"/>
              </w:rPr>
              <w:t>райдержадміністрації, міськвиконкоми (міст обласного значення), ОТГ</w:t>
            </w:r>
          </w:p>
        </w:tc>
        <w:tc>
          <w:tcPr>
            <w:tcW w:w="416" w:type="pct"/>
            <w:gridSpan w:val="2"/>
            <w:vMerge w:val="restart"/>
            <w:shd w:val="clear" w:color="auto" w:fill="auto"/>
          </w:tcPr>
          <w:p w:rsidR="00FE1FE0" w:rsidRPr="009D5B58" w:rsidRDefault="00FE1FE0" w:rsidP="00FE1FE0">
            <w:pPr>
              <w:spacing w:line="260" w:lineRule="exact"/>
              <w:rPr>
                <w:rFonts w:ascii="Times New Roman" w:hAnsi="Times New Roman"/>
                <w:sz w:val="24"/>
                <w:szCs w:val="24"/>
                <w:lang w:val="uk-UA"/>
              </w:rPr>
            </w:pPr>
            <w:r w:rsidRPr="009D5B58">
              <w:rPr>
                <w:rFonts w:ascii="Times New Roman" w:hAnsi="Times New Roman"/>
                <w:color w:val="000000"/>
                <w:sz w:val="24"/>
                <w:szCs w:val="24"/>
                <w:lang w:val="uk-UA"/>
              </w:rPr>
              <w:t>Обласний бюджет</w:t>
            </w:r>
          </w:p>
        </w:tc>
        <w:tc>
          <w:tcPr>
            <w:tcW w:w="305" w:type="pct"/>
            <w:gridSpan w:val="2"/>
            <w:shd w:val="clear" w:color="auto" w:fill="auto"/>
          </w:tcPr>
          <w:p w:rsidR="00FE1FE0" w:rsidRPr="009D5B58" w:rsidRDefault="00FE1FE0" w:rsidP="00FE1FE0">
            <w:pPr>
              <w:spacing w:line="26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60" w:lineRule="exact"/>
              <w:jc w:val="center"/>
              <w:rPr>
                <w:rFonts w:ascii="Times New Roman" w:hAnsi="Times New Roman"/>
                <w:sz w:val="24"/>
                <w:szCs w:val="24"/>
                <w:lang w:val="uk-UA"/>
              </w:rPr>
            </w:pPr>
            <w:r>
              <w:rPr>
                <w:rFonts w:ascii="Times New Roman" w:hAnsi="Times New Roman"/>
                <w:sz w:val="24"/>
                <w:szCs w:val="24"/>
                <w:lang w:val="uk-UA"/>
              </w:rPr>
              <w:t>10</w:t>
            </w:r>
            <w:r w:rsidRPr="009D5B58">
              <w:rPr>
                <w:rFonts w:ascii="Times New Roman" w:hAnsi="Times New Roman"/>
                <w:sz w:val="24"/>
                <w:szCs w:val="24"/>
                <w:lang w:val="uk-UA"/>
              </w:rPr>
              <w:t>,0</w:t>
            </w:r>
          </w:p>
        </w:tc>
        <w:tc>
          <w:tcPr>
            <w:tcW w:w="917" w:type="pct"/>
            <w:vMerge w:val="restart"/>
            <w:shd w:val="clear" w:color="auto" w:fill="auto"/>
          </w:tcPr>
          <w:p w:rsidR="00FE1FE0" w:rsidRPr="00DF5104" w:rsidRDefault="00FE1FE0" w:rsidP="00FE1FE0">
            <w:pPr>
              <w:spacing w:line="260" w:lineRule="exact"/>
              <w:rPr>
                <w:rFonts w:ascii="Times New Roman" w:hAnsi="Times New Roman"/>
                <w:sz w:val="24"/>
                <w:szCs w:val="24"/>
                <w:lang w:val="uk-UA"/>
              </w:rPr>
            </w:pPr>
            <w:r w:rsidRPr="009D5B58">
              <w:rPr>
                <w:rFonts w:ascii="Times New Roman" w:hAnsi="Times New Roman"/>
                <w:sz w:val="24"/>
                <w:szCs w:val="24"/>
                <w:lang w:val="uk-UA"/>
              </w:rPr>
              <w:t>Підвищити рівень професійності 100 відсотків соціальних працівників та інших спеціалістів, які надають соціальні послуги особам, які постраждали від насильства</w:t>
            </w: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60" w:lineRule="exact"/>
              <w:ind w:firstLine="851"/>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6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6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6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6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60" w:lineRule="exact"/>
              <w:jc w:val="center"/>
              <w:rPr>
                <w:rFonts w:ascii="Times New Roman" w:hAnsi="Times New Roman"/>
                <w:sz w:val="24"/>
                <w:szCs w:val="24"/>
                <w:lang w:val="uk-UA"/>
              </w:rPr>
            </w:pPr>
            <w:r w:rsidRPr="009D5B58">
              <w:rPr>
                <w:rFonts w:ascii="Times New Roman" w:hAnsi="Times New Roman"/>
                <w:sz w:val="24"/>
                <w:szCs w:val="24"/>
                <w:lang w:val="uk-UA"/>
              </w:rPr>
              <w:t>70,0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60" w:lineRule="exact"/>
              <w:ind w:firstLine="851"/>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6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6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6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6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60" w:lineRule="exact"/>
              <w:jc w:val="center"/>
              <w:rPr>
                <w:rFonts w:ascii="Times New Roman" w:hAnsi="Times New Roman"/>
                <w:sz w:val="24"/>
                <w:szCs w:val="24"/>
                <w:lang w:val="uk-UA"/>
              </w:rPr>
            </w:pPr>
            <w:r w:rsidRPr="009D5B58">
              <w:rPr>
                <w:rFonts w:ascii="Times New Roman" w:hAnsi="Times New Roman"/>
                <w:sz w:val="24"/>
                <w:szCs w:val="24"/>
                <w:lang w:val="uk-UA"/>
              </w:rPr>
              <w:t>80,0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60" w:lineRule="exact"/>
              <w:ind w:firstLine="851"/>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6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6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6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6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60" w:lineRule="exact"/>
              <w:jc w:val="center"/>
              <w:rPr>
                <w:rFonts w:ascii="Times New Roman" w:hAnsi="Times New Roman"/>
                <w:sz w:val="24"/>
                <w:szCs w:val="24"/>
                <w:lang w:val="uk-UA"/>
              </w:rPr>
            </w:pPr>
            <w:r w:rsidRPr="009D5B58">
              <w:rPr>
                <w:rFonts w:ascii="Times New Roman" w:hAnsi="Times New Roman"/>
                <w:sz w:val="24"/>
                <w:szCs w:val="24"/>
                <w:lang w:val="uk-UA"/>
              </w:rPr>
              <w:t>90,0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185" w:type="pct"/>
            <w:vMerge/>
            <w:shd w:val="clear" w:color="auto" w:fill="auto"/>
          </w:tcPr>
          <w:p w:rsidR="00FE1FE0" w:rsidRPr="009D5B58" w:rsidRDefault="00FE1FE0" w:rsidP="00FE1FE0">
            <w:pPr>
              <w:rPr>
                <w:rFonts w:ascii="Times New Roman" w:hAnsi="Times New Roman"/>
                <w:color w:val="000000"/>
                <w:sz w:val="24"/>
                <w:szCs w:val="24"/>
                <w:lang w:val="uk-UA"/>
              </w:rPr>
            </w:pPr>
          </w:p>
        </w:tc>
        <w:tc>
          <w:tcPr>
            <w:tcW w:w="446" w:type="pct"/>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rPr>
                <w:rFonts w:ascii="Times New Roman" w:hAnsi="Times New Roman"/>
                <w:color w:val="000000"/>
                <w:sz w:val="24"/>
                <w:szCs w:val="24"/>
                <w:lang w:val="uk-UA"/>
              </w:rPr>
            </w:pPr>
          </w:p>
        </w:tc>
        <w:tc>
          <w:tcPr>
            <w:tcW w:w="1215" w:type="pct"/>
            <w:gridSpan w:val="2"/>
            <w:vMerge/>
            <w:shd w:val="clear" w:color="auto" w:fill="auto"/>
          </w:tcPr>
          <w:p w:rsidR="00FE1FE0" w:rsidRPr="009D5B58" w:rsidRDefault="00FE1FE0" w:rsidP="00FE1FE0">
            <w:pPr>
              <w:tabs>
                <w:tab w:val="left" w:pos="4848"/>
                <w:tab w:val="left" w:pos="10076"/>
                <w:tab w:val="left" w:pos="10992"/>
                <w:tab w:val="left" w:pos="11908"/>
                <w:tab w:val="left" w:pos="12824"/>
                <w:tab w:val="left" w:pos="13740"/>
                <w:tab w:val="left" w:pos="14656"/>
              </w:tabs>
              <w:suppressAutoHyphens/>
              <w:spacing w:line="260" w:lineRule="exact"/>
              <w:ind w:firstLine="851"/>
              <w:jc w:val="both"/>
              <w:rPr>
                <w:rFonts w:ascii="Times New Roman" w:hAnsi="Times New Roman"/>
                <w:color w:val="000000"/>
                <w:sz w:val="24"/>
                <w:szCs w:val="24"/>
                <w:lang w:val="uk-UA"/>
              </w:rPr>
            </w:pPr>
          </w:p>
        </w:tc>
        <w:tc>
          <w:tcPr>
            <w:tcW w:w="271" w:type="pct"/>
            <w:vMerge/>
            <w:shd w:val="clear" w:color="auto" w:fill="auto"/>
          </w:tcPr>
          <w:p w:rsidR="00FE1FE0" w:rsidRPr="009D5B58" w:rsidRDefault="00FE1FE0" w:rsidP="00FE1FE0">
            <w:pPr>
              <w:spacing w:line="260" w:lineRule="exact"/>
              <w:rPr>
                <w:rFonts w:ascii="Times New Roman" w:hAnsi="Times New Roman"/>
                <w:color w:val="000000"/>
                <w:sz w:val="24"/>
                <w:szCs w:val="24"/>
                <w:lang w:val="uk-UA"/>
              </w:rPr>
            </w:pPr>
          </w:p>
        </w:tc>
        <w:tc>
          <w:tcPr>
            <w:tcW w:w="809" w:type="pct"/>
            <w:vMerge/>
            <w:shd w:val="clear" w:color="auto" w:fill="auto"/>
          </w:tcPr>
          <w:p w:rsidR="00FE1FE0" w:rsidRPr="009D5B58" w:rsidRDefault="00FE1FE0" w:rsidP="00FE1FE0">
            <w:pPr>
              <w:spacing w:line="260" w:lineRule="exact"/>
              <w:rPr>
                <w:rFonts w:ascii="Times New Roman" w:hAnsi="Times New Roman"/>
                <w:color w:val="000000"/>
                <w:sz w:val="24"/>
                <w:szCs w:val="24"/>
                <w:lang w:val="uk-UA"/>
              </w:rPr>
            </w:pPr>
          </w:p>
        </w:tc>
        <w:tc>
          <w:tcPr>
            <w:tcW w:w="416" w:type="pct"/>
            <w:gridSpan w:val="2"/>
            <w:vMerge/>
            <w:shd w:val="clear" w:color="auto" w:fill="auto"/>
          </w:tcPr>
          <w:p w:rsidR="00FE1FE0" w:rsidRPr="009D5B58" w:rsidRDefault="00FE1FE0" w:rsidP="00FE1FE0">
            <w:pPr>
              <w:spacing w:line="260" w:lineRule="exact"/>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6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60" w:lineRule="exact"/>
              <w:jc w:val="center"/>
              <w:rPr>
                <w:rFonts w:ascii="Times New Roman" w:hAnsi="Times New Roman"/>
                <w:sz w:val="24"/>
                <w:szCs w:val="24"/>
                <w:lang w:val="uk-UA"/>
              </w:rPr>
            </w:pPr>
            <w:r w:rsidRPr="009D5B58">
              <w:rPr>
                <w:rFonts w:ascii="Times New Roman" w:hAnsi="Times New Roman"/>
                <w:sz w:val="24"/>
                <w:szCs w:val="24"/>
                <w:lang w:val="uk-UA"/>
              </w:rPr>
              <w:t>100,0</w:t>
            </w:r>
          </w:p>
        </w:tc>
        <w:tc>
          <w:tcPr>
            <w:tcW w:w="917" w:type="pct"/>
            <w:vMerge/>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B5058B" w:rsidTr="00FE1FE0">
        <w:tblPrEx>
          <w:tblLook w:val="0000"/>
        </w:tblPrEx>
        <w:trPr>
          <w:trHeight w:val="427"/>
        </w:trPr>
        <w:tc>
          <w:tcPr>
            <w:tcW w:w="5000" w:type="pct"/>
            <w:gridSpan w:val="13"/>
          </w:tcPr>
          <w:p w:rsidR="00FE1FE0" w:rsidRPr="00600017" w:rsidRDefault="00FE1FE0" w:rsidP="00FE1FE0">
            <w:pPr>
              <w:spacing w:line="280" w:lineRule="exact"/>
              <w:jc w:val="right"/>
              <w:textAlignment w:val="baseline"/>
              <w:rPr>
                <w:rFonts w:ascii="Times New Roman" w:hAnsi="Times New Roman"/>
                <w:bCs/>
                <w:szCs w:val="28"/>
                <w:lang w:val="uk-UA"/>
              </w:rPr>
            </w:pPr>
            <w:r w:rsidRPr="00600017">
              <w:rPr>
                <w:rFonts w:ascii="Times New Roman" w:hAnsi="Times New Roman"/>
                <w:bCs/>
                <w:szCs w:val="28"/>
                <w:lang w:val="uk-UA"/>
              </w:rPr>
              <w:t>”</w:t>
            </w:r>
          </w:p>
          <w:p w:rsidR="00FE1FE0" w:rsidRDefault="00FE1FE0" w:rsidP="00FE1FE0">
            <w:pPr>
              <w:spacing w:line="280" w:lineRule="exact"/>
              <w:textAlignment w:val="baseline"/>
              <w:rPr>
                <w:rFonts w:ascii="Times New Roman" w:hAnsi="Times New Roman"/>
                <w:b/>
                <w:bCs/>
                <w:szCs w:val="28"/>
                <w:lang w:val="uk-UA"/>
              </w:rPr>
            </w:pPr>
            <w:r>
              <w:rPr>
                <w:rFonts w:ascii="Times New Roman" w:hAnsi="Times New Roman"/>
                <w:b/>
                <w:bCs/>
                <w:szCs w:val="28"/>
                <w:lang w:val="uk-UA"/>
              </w:rPr>
              <w:t>6</w:t>
            </w:r>
            <w:r w:rsidRPr="0079334D">
              <w:rPr>
                <w:rFonts w:ascii="Times New Roman" w:hAnsi="Times New Roman"/>
                <w:b/>
                <w:bCs/>
                <w:szCs w:val="28"/>
                <w:lang w:val="uk-UA"/>
              </w:rPr>
              <w:t xml:space="preserve">. Позицію </w:t>
            </w:r>
            <w:proofErr w:type="spellStart"/>
            <w:r w:rsidRPr="0079334D">
              <w:rPr>
                <w:rFonts w:ascii="Times New Roman" w:hAnsi="Times New Roman"/>
                <w:b/>
                <w:bCs/>
                <w:szCs w:val="28"/>
                <w:lang w:val="uk-UA"/>
              </w:rPr>
              <w:t>„Всього”</w:t>
            </w:r>
            <w:proofErr w:type="spellEnd"/>
            <w:r w:rsidRPr="0079334D">
              <w:rPr>
                <w:rFonts w:ascii="Times New Roman" w:hAnsi="Times New Roman"/>
                <w:b/>
                <w:bCs/>
                <w:szCs w:val="28"/>
                <w:lang w:val="uk-UA"/>
              </w:rPr>
              <w:t xml:space="preserve"> викласти у такій редакції:</w:t>
            </w:r>
          </w:p>
          <w:p w:rsidR="00FE1FE0" w:rsidRPr="00A553CC" w:rsidRDefault="00FE1FE0" w:rsidP="00FE1FE0">
            <w:pPr>
              <w:spacing w:line="280" w:lineRule="exact"/>
              <w:textAlignment w:val="baseline"/>
              <w:rPr>
                <w:rFonts w:ascii="Times New Roman" w:hAnsi="Times New Roman"/>
                <w:szCs w:val="28"/>
              </w:rPr>
            </w:pPr>
            <w:r w:rsidRPr="00A553CC">
              <w:rPr>
                <w:rFonts w:ascii="Times New Roman" w:hAnsi="Times New Roman"/>
                <w:bCs/>
                <w:szCs w:val="28"/>
                <w:lang w:val="uk-UA"/>
              </w:rPr>
              <w:t>„</w:t>
            </w:r>
          </w:p>
        </w:tc>
      </w:tr>
      <w:tr w:rsidR="00FE1FE0" w:rsidRPr="009D5B58" w:rsidTr="00FE1FE0">
        <w:trPr>
          <w:trHeight w:val="118"/>
        </w:trPr>
        <w:tc>
          <w:tcPr>
            <w:tcW w:w="3342" w:type="pct"/>
            <w:gridSpan w:val="8"/>
            <w:shd w:val="clear" w:color="auto" w:fill="auto"/>
          </w:tcPr>
          <w:p w:rsidR="00FE1FE0" w:rsidRPr="009D5B58" w:rsidRDefault="00FE1FE0" w:rsidP="00FE1FE0">
            <w:pPr>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ВСЬОГО</w:t>
            </w: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2018</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Pr>
                <w:rFonts w:ascii="Times New Roman" w:hAnsi="Times New Roman"/>
                <w:sz w:val="24"/>
                <w:szCs w:val="24"/>
                <w:lang w:val="uk-UA"/>
              </w:rPr>
              <w:t>24165,4</w:t>
            </w:r>
          </w:p>
        </w:tc>
        <w:tc>
          <w:tcPr>
            <w:tcW w:w="917" w:type="pct"/>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3342" w:type="pct"/>
            <w:gridSpan w:val="8"/>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2019</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Pr>
                <w:rFonts w:ascii="Times New Roman" w:hAnsi="Times New Roman"/>
                <w:sz w:val="24"/>
                <w:szCs w:val="24"/>
                <w:lang w:val="uk-UA"/>
              </w:rPr>
              <w:t>41812,2</w:t>
            </w:r>
          </w:p>
        </w:tc>
        <w:tc>
          <w:tcPr>
            <w:tcW w:w="917" w:type="pct"/>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3342" w:type="pct"/>
            <w:gridSpan w:val="8"/>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2020</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Pr>
                <w:rFonts w:ascii="Times New Roman" w:hAnsi="Times New Roman"/>
                <w:sz w:val="24"/>
                <w:szCs w:val="24"/>
                <w:lang w:val="uk-UA"/>
              </w:rPr>
              <w:t>49116,7</w:t>
            </w:r>
          </w:p>
        </w:tc>
        <w:tc>
          <w:tcPr>
            <w:tcW w:w="917" w:type="pct"/>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3342" w:type="pct"/>
            <w:gridSpan w:val="8"/>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2021</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Pr>
                <w:rFonts w:ascii="Times New Roman" w:hAnsi="Times New Roman"/>
                <w:sz w:val="24"/>
                <w:szCs w:val="24"/>
                <w:lang w:val="uk-UA"/>
              </w:rPr>
              <w:t>57532,9</w:t>
            </w:r>
          </w:p>
        </w:tc>
        <w:tc>
          <w:tcPr>
            <w:tcW w:w="917" w:type="pct"/>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3342" w:type="pct"/>
            <w:gridSpan w:val="8"/>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305" w:type="pct"/>
            <w:gridSpan w:val="2"/>
            <w:shd w:val="clear" w:color="auto" w:fill="auto"/>
          </w:tcPr>
          <w:p w:rsidR="00FE1FE0" w:rsidRPr="009D5B58" w:rsidRDefault="00FE1FE0" w:rsidP="00FE1FE0">
            <w:pPr>
              <w:spacing w:line="240" w:lineRule="exact"/>
              <w:jc w:val="center"/>
              <w:rPr>
                <w:rFonts w:ascii="Times New Roman" w:hAnsi="Times New Roman"/>
                <w:color w:val="000000"/>
                <w:sz w:val="24"/>
                <w:szCs w:val="24"/>
                <w:lang w:val="uk-UA"/>
              </w:rPr>
            </w:pPr>
            <w:r w:rsidRPr="009D5B58">
              <w:rPr>
                <w:rFonts w:ascii="Times New Roman" w:hAnsi="Times New Roman"/>
                <w:color w:val="000000"/>
                <w:sz w:val="24"/>
                <w:szCs w:val="24"/>
                <w:lang w:val="uk-UA"/>
              </w:rPr>
              <w:t>2022</w:t>
            </w:r>
          </w:p>
        </w:tc>
        <w:tc>
          <w:tcPr>
            <w:tcW w:w="436" w:type="pct"/>
            <w:gridSpan w:val="2"/>
            <w:shd w:val="clear" w:color="auto" w:fill="auto"/>
          </w:tcPr>
          <w:p w:rsidR="00FE1FE0" w:rsidRPr="009D5B58" w:rsidRDefault="00FE1FE0" w:rsidP="00FE1FE0">
            <w:pPr>
              <w:spacing w:line="240" w:lineRule="exact"/>
              <w:jc w:val="center"/>
              <w:rPr>
                <w:rFonts w:ascii="Times New Roman" w:hAnsi="Times New Roman"/>
                <w:sz w:val="24"/>
                <w:szCs w:val="24"/>
                <w:lang w:val="uk-UA"/>
              </w:rPr>
            </w:pPr>
            <w:r>
              <w:rPr>
                <w:rFonts w:ascii="Times New Roman" w:hAnsi="Times New Roman"/>
                <w:sz w:val="24"/>
                <w:szCs w:val="24"/>
                <w:lang w:val="uk-UA"/>
              </w:rPr>
              <w:t>67314,6</w:t>
            </w:r>
          </w:p>
        </w:tc>
        <w:tc>
          <w:tcPr>
            <w:tcW w:w="917" w:type="pct"/>
            <w:shd w:val="clear" w:color="auto" w:fill="auto"/>
          </w:tcPr>
          <w:p w:rsidR="00FE1FE0" w:rsidRPr="009D5B58" w:rsidRDefault="00FE1FE0" w:rsidP="00FE1FE0">
            <w:pPr>
              <w:rPr>
                <w:rFonts w:ascii="Times New Roman" w:hAnsi="Times New Roman"/>
                <w:color w:val="000000"/>
                <w:sz w:val="24"/>
                <w:szCs w:val="24"/>
                <w:lang w:val="uk-UA"/>
              </w:rPr>
            </w:pPr>
          </w:p>
        </w:tc>
      </w:tr>
      <w:tr w:rsidR="00FE1FE0" w:rsidRPr="009D5B58" w:rsidTr="00FE1FE0">
        <w:trPr>
          <w:trHeight w:val="118"/>
        </w:trPr>
        <w:tc>
          <w:tcPr>
            <w:tcW w:w="3647" w:type="pct"/>
            <w:gridSpan w:val="10"/>
            <w:shd w:val="clear" w:color="auto" w:fill="auto"/>
          </w:tcPr>
          <w:p w:rsidR="00FE1FE0" w:rsidRPr="009D5B58" w:rsidRDefault="00FE1FE0" w:rsidP="00FE1FE0">
            <w:pPr>
              <w:jc w:val="center"/>
              <w:rPr>
                <w:rFonts w:ascii="Times New Roman" w:hAnsi="Times New Roman"/>
                <w:color w:val="000000"/>
                <w:sz w:val="24"/>
                <w:szCs w:val="24"/>
                <w:lang w:val="uk-UA"/>
              </w:rPr>
            </w:pPr>
          </w:p>
        </w:tc>
        <w:tc>
          <w:tcPr>
            <w:tcW w:w="436" w:type="pct"/>
            <w:gridSpan w:val="2"/>
            <w:shd w:val="clear" w:color="auto" w:fill="auto"/>
          </w:tcPr>
          <w:p w:rsidR="00FE1FE0" w:rsidRPr="009D5B58" w:rsidRDefault="00FE1FE0" w:rsidP="00FE1FE0">
            <w:pPr>
              <w:jc w:val="center"/>
              <w:rPr>
                <w:rFonts w:ascii="Times New Roman" w:hAnsi="Times New Roman"/>
                <w:color w:val="000000"/>
                <w:sz w:val="24"/>
                <w:szCs w:val="24"/>
                <w:lang w:val="uk-UA"/>
              </w:rPr>
            </w:pPr>
            <w:r>
              <w:rPr>
                <w:rFonts w:ascii="Times New Roman" w:hAnsi="Times New Roman"/>
                <w:sz w:val="24"/>
                <w:szCs w:val="24"/>
                <w:lang w:val="uk-UA"/>
              </w:rPr>
              <w:t>239941,8</w:t>
            </w:r>
          </w:p>
        </w:tc>
        <w:tc>
          <w:tcPr>
            <w:tcW w:w="917" w:type="pct"/>
            <w:shd w:val="clear" w:color="auto" w:fill="auto"/>
          </w:tcPr>
          <w:p w:rsidR="00FE1FE0" w:rsidRPr="009D5B58" w:rsidRDefault="00FE1FE0" w:rsidP="00FE1FE0">
            <w:pPr>
              <w:rPr>
                <w:rFonts w:ascii="Times New Roman" w:hAnsi="Times New Roman"/>
                <w:color w:val="000000"/>
                <w:sz w:val="24"/>
                <w:szCs w:val="24"/>
                <w:lang w:val="uk-UA"/>
              </w:rPr>
            </w:pPr>
          </w:p>
        </w:tc>
      </w:tr>
    </w:tbl>
    <w:p w:rsidR="00FE1FE0" w:rsidRDefault="00FE1FE0" w:rsidP="00FE1FE0">
      <w:pPr>
        <w:spacing w:line="280" w:lineRule="exact"/>
        <w:ind w:left="7080" w:firstLine="708"/>
        <w:rPr>
          <w:rFonts w:ascii="Times New Roman" w:hAnsi="Times New Roman"/>
          <w:szCs w:val="28"/>
          <w:lang w:val="uk-UA"/>
        </w:rPr>
      </w:pPr>
    </w:p>
    <w:p w:rsidR="00FE1FE0" w:rsidRDefault="00FE1FE0" w:rsidP="00FE1FE0">
      <w:pPr>
        <w:spacing w:line="280" w:lineRule="exact"/>
        <w:ind w:left="7080" w:firstLine="708"/>
        <w:rPr>
          <w:rFonts w:ascii="Times New Roman" w:hAnsi="Times New Roman"/>
          <w:szCs w:val="28"/>
          <w:lang w:val="uk-UA"/>
        </w:rPr>
      </w:pPr>
    </w:p>
    <w:p w:rsidR="00FE1FE0" w:rsidRDefault="00FE1FE0" w:rsidP="00FE1FE0">
      <w:pPr>
        <w:spacing w:line="280" w:lineRule="exact"/>
        <w:ind w:left="7080" w:firstLine="708"/>
        <w:rPr>
          <w:rFonts w:ascii="Times New Roman" w:hAnsi="Times New Roman"/>
          <w:szCs w:val="28"/>
          <w:lang w:val="uk-UA"/>
        </w:rPr>
      </w:pPr>
    </w:p>
    <w:p w:rsidR="00036383" w:rsidRDefault="00036383" w:rsidP="00FE1FE0">
      <w:pPr>
        <w:spacing w:line="280" w:lineRule="exact"/>
        <w:ind w:left="7080" w:firstLine="708"/>
        <w:rPr>
          <w:rFonts w:ascii="Times New Roman" w:hAnsi="Times New Roman"/>
          <w:szCs w:val="28"/>
          <w:lang w:val="uk-UA"/>
        </w:rPr>
      </w:pPr>
    </w:p>
    <w:p w:rsidR="00036383" w:rsidRDefault="00036383" w:rsidP="00FE1FE0">
      <w:pPr>
        <w:spacing w:line="280" w:lineRule="exact"/>
        <w:ind w:left="7080" w:firstLine="708"/>
        <w:rPr>
          <w:rFonts w:ascii="Times New Roman" w:hAnsi="Times New Roman"/>
          <w:szCs w:val="28"/>
          <w:lang w:val="uk-UA"/>
        </w:rPr>
      </w:pPr>
    </w:p>
    <w:p w:rsidR="00036383" w:rsidRDefault="00036383" w:rsidP="00FE1FE0">
      <w:pPr>
        <w:spacing w:line="280" w:lineRule="exact"/>
        <w:ind w:left="7080" w:firstLine="708"/>
        <w:rPr>
          <w:rFonts w:ascii="Times New Roman" w:hAnsi="Times New Roman"/>
          <w:szCs w:val="28"/>
          <w:lang w:val="uk-UA"/>
        </w:rPr>
      </w:pPr>
    </w:p>
    <w:p w:rsidR="00036383" w:rsidRDefault="00036383" w:rsidP="00FE1FE0">
      <w:pPr>
        <w:spacing w:line="280" w:lineRule="exact"/>
        <w:ind w:left="7080" w:firstLine="708"/>
        <w:rPr>
          <w:rFonts w:ascii="Times New Roman" w:hAnsi="Times New Roman"/>
          <w:szCs w:val="28"/>
          <w:lang w:val="uk-UA"/>
        </w:rPr>
      </w:pPr>
    </w:p>
    <w:p w:rsidR="00036383" w:rsidRDefault="00036383" w:rsidP="00FE1FE0">
      <w:pPr>
        <w:spacing w:line="280" w:lineRule="exact"/>
        <w:ind w:left="7080" w:firstLine="708"/>
        <w:rPr>
          <w:rFonts w:ascii="Times New Roman" w:hAnsi="Times New Roman"/>
          <w:szCs w:val="28"/>
          <w:lang w:val="uk-UA"/>
        </w:rPr>
      </w:pPr>
    </w:p>
    <w:p w:rsidR="00036383" w:rsidRDefault="00036383" w:rsidP="00FE1FE0">
      <w:pPr>
        <w:spacing w:line="280" w:lineRule="exact"/>
        <w:ind w:left="7080" w:firstLine="708"/>
        <w:rPr>
          <w:rFonts w:ascii="Times New Roman" w:hAnsi="Times New Roman"/>
          <w:szCs w:val="28"/>
          <w:lang w:val="uk-UA"/>
        </w:rPr>
      </w:pPr>
    </w:p>
    <w:p w:rsidR="00036383" w:rsidRDefault="00036383" w:rsidP="00FE1FE0">
      <w:pPr>
        <w:spacing w:line="280" w:lineRule="exact"/>
        <w:ind w:left="7080" w:firstLine="708"/>
        <w:rPr>
          <w:rFonts w:ascii="Times New Roman" w:hAnsi="Times New Roman"/>
          <w:szCs w:val="28"/>
          <w:lang w:val="uk-UA"/>
        </w:rPr>
      </w:pPr>
    </w:p>
    <w:p w:rsidR="00036383" w:rsidRDefault="00036383" w:rsidP="00FE1FE0">
      <w:pPr>
        <w:spacing w:line="280" w:lineRule="exact"/>
        <w:ind w:left="7080" w:firstLine="708"/>
        <w:rPr>
          <w:rFonts w:ascii="Times New Roman" w:hAnsi="Times New Roman"/>
          <w:szCs w:val="28"/>
          <w:lang w:val="uk-UA"/>
        </w:rPr>
      </w:pPr>
    </w:p>
    <w:p w:rsidR="00036383" w:rsidRDefault="00036383" w:rsidP="00FE1FE0">
      <w:pPr>
        <w:spacing w:line="280" w:lineRule="exact"/>
        <w:ind w:left="7080" w:firstLine="708"/>
        <w:rPr>
          <w:rFonts w:ascii="Times New Roman" w:hAnsi="Times New Roman"/>
          <w:szCs w:val="28"/>
          <w:lang w:val="uk-UA"/>
        </w:rPr>
      </w:pPr>
    </w:p>
    <w:p w:rsidR="00FE1FE0" w:rsidRPr="00CC0B08" w:rsidRDefault="00FE1FE0" w:rsidP="00FE1FE0">
      <w:pPr>
        <w:tabs>
          <w:tab w:val="left" w:pos="5430"/>
        </w:tabs>
        <w:jc w:val="right"/>
        <w:rPr>
          <w:rFonts w:ascii="Times New Roman" w:hAnsi="Times New Roman"/>
          <w:b/>
          <w:szCs w:val="28"/>
          <w:lang w:val="uk-UA"/>
        </w:rPr>
      </w:pPr>
    </w:p>
    <w:sectPr w:rsidR="00FE1FE0" w:rsidRPr="00CC0B08" w:rsidSect="003F01C7">
      <w:pgSz w:w="16838" w:h="11906" w:orient="landscape"/>
      <w:pgMar w:top="1135" w:right="1134" w:bottom="567"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A27" w:rsidRDefault="00663A27">
      <w:r>
        <w:separator/>
      </w:r>
    </w:p>
  </w:endnote>
  <w:endnote w:type="continuationSeparator" w:id="0">
    <w:p w:rsidR="00663A27" w:rsidRDefault="00663A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FreeSans">
    <w:altName w:val="Times New Roman"/>
    <w:charset w:val="01"/>
    <w:family w:val="auto"/>
    <w:pitch w:val="variable"/>
    <w:sig w:usb0="00000000" w:usb1="00000000" w:usb2="00000000" w:usb3="00000000" w:csb0="00000000" w:csb1="00000000"/>
  </w:font>
  <w:font w:name="WenQuanYi Micro Hei">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0" w:usb1="500078FF" w:usb2="00000021" w:usb3="00000000" w:csb0="000001BF" w:csb1="00000000"/>
  </w:font>
  <w:font w:name="Droid Sans Fallback">
    <w:charset w:val="01"/>
    <w:family w:val="auto"/>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Journal">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A27" w:rsidRDefault="00663A27">
      <w:r>
        <w:separator/>
      </w:r>
    </w:p>
  </w:footnote>
  <w:footnote w:type="continuationSeparator" w:id="0">
    <w:p w:rsidR="00663A27" w:rsidRDefault="00663A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3">
    <w:nsid w:val="24F57E03"/>
    <w:multiLevelType w:val="multilevel"/>
    <w:tmpl w:val="BD9EE546"/>
    <w:lvl w:ilvl="0">
      <w:start w:val="1"/>
      <w:numFmt w:val="decimal"/>
      <w:lvlText w:val="%1."/>
      <w:lvlJc w:val="left"/>
      <w:pPr>
        <w:tabs>
          <w:tab w:val="num" w:pos="1410"/>
        </w:tabs>
        <w:ind w:left="1410" w:hanging="69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4">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6B601195"/>
    <w:multiLevelType w:val="hybridMultilevel"/>
    <w:tmpl w:val="8CECD318"/>
    <w:lvl w:ilvl="0" w:tplc="0419000F">
      <w:start w:val="1"/>
      <w:numFmt w:val="decimal"/>
      <w:lvlText w:val="%1."/>
      <w:lvlJc w:val="left"/>
      <w:pPr>
        <w:tabs>
          <w:tab w:val="num" w:pos="785"/>
        </w:tabs>
        <w:ind w:left="785"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6FA54CC3"/>
    <w:multiLevelType w:val="hybridMultilevel"/>
    <w:tmpl w:val="91B2D348"/>
    <w:lvl w:ilvl="0" w:tplc="B8D67B32">
      <w:start w:val="3"/>
      <w:numFmt w:val="decimal"/>
      <w:lvlText w:val="%1."/>
      <w:lvlJc w:val="left"/>
      <w:pPr>
        <w:ind w:left="785" w:hanging="360"/>
      </w:pPr>
      <w:rPr>
        <w:rFonts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8">
    <w:nsid w:val="74E7176C"/>
    <w:multiLevelType w:val="multilevel"/>
    <w:tmpl w:val="702E1578"/>
    <w:lvl w:ilvl="0">
      <w:start w:val="15"/>
      <w:numFmt w:val="decimal"/>
      <w:lvlText w:val="%1"/>
      <w:lvlJc w:val="left"/>
      <w:pPr>
        <w:tabs>
          <w:tab w:val="num" w:pos="795"/>
        </w:tabs>
        <w:ind w:left="795" w:hanging="795"/>
      </w:pPr>
      <w:rPr>
        <w:rFonts w:hint="default"/>
      </w:rPr>
    </w:lvl>
    <w:lvl w:ilvl="1">
      <w:start w:val="17"/>
      <w:numFmt w:val="decimal"/>
      <w:lvlText w:val="%1-%2"/>
      <w:lvlJc w:val="left"/>
      <w:pPr>
        <w:tabs>
          <w:tab w:val="num" w:pos="5115"/>
        </w:tabs>
        <w:ind w:left="5115" w:hanging="795"/>
      </w:pPr>
      <w:rPr>
        <w:rFonts w:hint="default"/>
      </w:rPr>
    </w:lvl>
    <w:lvl w:ilvl="2">
      <w:start w:val="1"/>
      <w:numFmt w:val="decimal"/>
      <w:lvlText w:val="%1-%2.%3"/>
      <w:lvlJc w:val="left"/>
      <w:pPr>
        <w:tabs>
          <w:tab w:val="num" w:pos="9435"/>
        </w:tabs>
        <w:ind w:left="9435" w:hanging="795"/>
      </w:pPr>
      <w:rPr>
        <w:rFonts w:hint="default"/>
      </w:rPr>
    </w:lvl>
    <w:lvl w:ilvl="3">
      <w:start w:val="1"/>
      <w:numFmt w:val="decimal"/>
      <w:lvlText w:val="%1-%2.%3.%4"/>
      <w:lvlJc w:val="left"/>
      <w:pPr>
        <w:tabs>
          <w:tab w:val="num" w:pos="14040"/>
        </w:tabs>
        <w:ind w:left="14040" w:hanging="108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3040"/>
        </w:tabs>
        <w:ind w:left="23040" w:hanging="144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1680"/>
        </w:tabs>
        <w:ind w:left="32040" w:hanging="1800"/>
      </w:pPr>
      <w:rPr>
        <w:rFonts w:hint="default"/>
      </w:rPr>
    </w:lvl>
    <w:lvl w:ilvl="8">
      <w:start w:val="1"/>
      <w:numFmt w:val="decimal"/>
      <w:lvlText w:val="%1-%2.%3.%4.%5.%6.%7.%8.%9"/>
      <w:lvlJc w:val="left"/>
      <w:pPr>
        <w:tabs>
          <w:tab w:val="num" w:pos="-28816"/>
        </w:tabs>
        <w:ind w:left="-28816" w:hanging="2160"/>
      </w:pPr>
      <w:rPr>
        <w:rFonts w:hint="default"/>
      </w:rPr>
    </w:lvl>
  </w:abstractNum>
  <w:num w:numId="1">
    <w:abstractNumId w:val="2"/>
  </w:num>
  <w:num w:numId="2">
    <w:abstractNumId w:val="0"/>
  </w:num>
  <w:num w:numId="3">
    <w:abstractNumId w:val="1"/>
  </w:num>
  <w:num w:numId="4">
    <w:abstractNumId w:va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FC74A6"/>
    <w:rsid w:val="00006248"/>
    <w:rsid w:val="00006EDF"/>
    <w:rsid w:val="00017F0D"/>
    <w:rsid w:val="00036383"/>
    <w:rsid w:val="00055349"/>
    <w:rsid w:val="00065235"/>
    <w:rsid w:val="000808DF"/>
    <w:rsid w:val="000876A3"/>
    <w:rsid w:val="00087A1C"/>
    <w:rsid w:val="00087A44"/>
    <w:rsid w:val="00087F2B"/>
    <w:rsid w:val="0009698A"/>
    <w:rsid w:val="000A4D12"/>
    <w:rsid w:val="000B0448"/>
    <w:rsid w:val="000B1B10"/>
    <w:rsid w:val="000B3503"/>
    <w:rsid w:val="000B4251"/>
    <w:rsid w:val="000C3CF1"/>
    <w:rsid w:val="000C5CBA"/>
    <w:rsid w:val="000C7034"/>
    <w:rsid w:val="000D66D7"/>
    <w:rsid w:val="000D6D37"/>
    <w:rsid w:val="000F02A0"/>
    <w:rsid w:val="001027D0"/>
    <w:rsid w:val="00107A3A"/>
    <w:rsid w:val="001126BE"/>
    <w:rsid w:val="0011335F"/>
    <w:rsid w:val="001151AD"/>
    <w:rsid w:val="00115995"/>
    <w:rsid w:val="00115B1D"/>
    <w:rsid w:val="00136B17"/>
    <w:rsid w:val="0014747F"/>
    <w:rsid w:val="00156DFE"/>
    <w:rsid w:val="00156EF6"/>
    <w:rsid w:val="0016288B"/>
    <w:rsid w:val="00164148"/>
    <w:rsid w:val="001647C8"/>
    <w:rsid w:val="0016760B"/>
    <w:rsid w:val="00167C5F"/>
    <w:rsid w:val="001716C0"/>
    <w:rsid w:val="00171743"/>
    <w:rsid w:val="0018084B"/>
    <w:rsid w:val="00192E77"/>
    <w:rsid w:val="001941F4"/>
    <w:rsid w:val="00194A04"/>
    <w:rsid w:val="001B2CC9"/>
    <w:rsid w:val="001B6F34"/>
    <w:rsid w:val="001D218A"/>
    <w:rsid w:val="001E0BCC"/>
    <w:rsid w:val="001F15A6"/>
    <w:rsid w:val="00212298"/>
    <w:rsid w:val="00216824"/>
    <w:rsid w:val="00216E39"/>
    <w:rsid w:val="0022288F"/>
    <w:rsid w:val="00224CEF"/>
    <w:rsid w:val="00232485"/>
    <w:rsid w:val="00246D6B"/>
    <w:rsid w:val="00254240"/>
    <w:rsid w:val="00264ABF"/>
    <w:rsid w:val="0026522F"/>
    <w:rsid w:val="00275FF6"/>
    <w:rsid w:val="0028739C"/>
    <w:rsid w:val="0029435D"/>
    <w:rsid w:val="00294DFB"/>
    <w:rsid w:val="00295D7C"/>
    <w:rsid w:val="002979D5"/>
    <w:rsid w:val="002A15E3"/>
    <w:rsid w:val="002B44A3"/>
    <w:rsid w:val="002C153A"/>
    <w:rsid w:val="002C2420"/>
    <w:rsid w:val="002E3688"/>
    <w:rsid w:val="002E6B44"/>
    <w:rsid w:val="00306A2F"/>
    <w:rsid w:val="00315E5D"/>
    <w:rsid w:val="00337D9A"/>
    <w:rsid w:val="00355F39"/>
    <w:rsid w:val="0036404B"/>
    <w:rsid w:val="0037160A"/>
    <w:rsid w:val="00372BF1"/>
    <w:rsid w:val="003773CF"/>
    <w:rsid w:val="00380235"/>
    <w:rsid w:val="00381F23"/>
    <w:rsid w:val="003A1A3B"/>
    <w:rsid w:val="003B1497"/>
    <w:rsid w:val="003B179D"/>
    <w:rsid w:val="003B1AE4"/>
    <w:rsid w:val="003B3737"/>
    <w:rsid w:val="003C1D66"/>
    <w:rsid w:val="003C6449"/>
    <w:rsid w:val="003E3E8D"/>
    <w:rsid w:val="003E5347"/>
    <w:rsid w:val="003E621A"/>
    <w:rsid w:val="003E7EDB"/>
    <w:rsid w:val="003F01C7"/>
    <w:rsid w:val="00411E1D"/>
    <w:rsid w:val="004207E6"/>
    <w:rsid w:val="0042675B"/>
    <w:rsid w:val="004317F5"/>
    <w:rsid w:val="00435F44"/>
    <w:rsid w:val="004605ED"/>
    <w:rsid w:val="00461399"/>
    <w:rsid w:val="00474E26"/>
    <w:rsid w:val="00486132"/>
    <w:rsid w:val="00486EAF"/>
    <w:rsid w:val="00492A47"/>
    <w:rsid w:val="00493EE5"/>
    <w:rsid w:val="004A0FA2"/>
    <w:rsid w:val="004A100F"/>
    <w:rsid w:val="004A278C"/>
    <w:rsid w:val="004B48B9"/>
    <w:rsid w:val="004B77DE"/>
    <w:rsid w:val="004D1A80"/>
    <w:rsid w:val="004D7C20"/>
    <w:rsid w:val="004F2DBE"/>
    <w:rsid w:val="004F31F1"/>
    <w:rsid w:val="004F4322"/>
    <w:rsid w:val="005000C7"/>
    <w:rsid w:val="00512F68"/>
    <w:rsid w:val="00513994"/>
    <w:rsid w:val="0051532A"/>
    <w:rsid w:val="005173E3"/>
    <w:rsid w:val="005260E0"/>
    <w:rsid w:val="00530C44"/>
    <w:rsid w:val="00532307"/>
    <w:rsid w:val="00545709"/>
    <w:rsid w:val="00567A44"/>
    <w:rsid w:val="0057619B"/>
    <w:rsid w:val="00582587"/>
    <w:rsid w:val="005850DB"/>
    <w:rsid w:val="005866CD"/>
    <w:rsid w:val="0059568E"/>
    <w:rsid w:val="005A1B84"/>
    <w:rsid w:val="005C0DE8"/>
    <w:rsid w:val="005C36DF"/>
    <w:rsid w:val="005E0B8F"/>
    <w:rsid w:val="005E5EA7"/>
    <w:rsid w:val="005F4E7D"/>
    <w:rsid w:val="005F67B4"/>
    <w:rsid w:val="00600017"/>
    <w:rsid w:val="00602C91"/>
    <w:rsid w:val="006048B0"/>
    <w:rsid w:val="00612F72"/>
    <w:rsid w:val="00620E4E"/>
    <w:rsid w:val="00623170"/>
    <w:rsid w:val="006260F3"/>
    <w:rsid w:val="00627C44"/>
    <w:rsid w:val="006341FE"/>
    <w:rsid w:val="006427C6"/>
    <w:rsid w:val="006500FB"/>
    <w:rsid w:val="00651894"/>
    <w:rsid w:val="00652F99"/>
    <w:rsid w:val="0066070E"/>
    <w:rsid w:val="00661021"/>
    <w:rsid w:val="00663A27"/>
    <w:rsid w:val="00670E6C"/>
    <w:rsid w:val="00672C5E"/>
    <w:rsid w:val="00682C83"/>
    <w:rsid w:val="00691AF7"/>
    <w:rsid w:val="00695FCE"/>
    <w:rsid w:val="006C1175"/>
    <w:rsid w:val="006C638E"/>
    <w:rsid w:val="006D3DF2"/>
    <w:rsid w:val="006E13F9"/>
    <w:rsid w:val="006E47F6"/>
    <w:rsid w:val="006F6CBA"/>
    <w:rsid w:val="007015E2"/>
    <w:rsid w:val="007257C9"/>
    <w:rsid w:val="00731F3D"/>
    <w:rsid w:val="0073621A"/>
    <w:rsid w:val="00740154"/>
    <w:rsid w:val="00742567"/>
    <w:rsid w:val="00747EAA"/>
    <w:rsid w:val="00754FB4"/>
    <w:rsid w:val="00755579"/>
    <w:rsid w:val="0076774E"/>
    <w:rsid w:val="00767A13"/>
    <w:rsid w:val="0077054A"/>
    <w:rsid w:val="007807E4"/>
    <w:rsid w:val="00790BBE"/>
    <w:rsid w:val="007964B9"/>
    <w:rsid w:val="007B249D"/>
    <w:rsid w:val="007C0FAF"/>
    <w:rsid w:val="007D010E"/>
    <w:rsid w:val="007D2EF2"/>
    <w:rsid w:val="007E04CA"/>
    <w:rsid w:val="007E2111"/>
    <w:rsid w:val="007F27DE"/>
    <w:rsid w:val="00803F06"/>
    <w:rsid w:val="00813D6E"/>
    <w:rsid w:val="00816186"/>
    <w:rsid w:val="008169BF"/>
    <w:rsid w:val="00821316"/>
    <w:rsid w:val="00821826"/>
    <w:rsid w:val="00823447"/>
    <w:rsid w:val="008237A2"/>
    <w:rsid w:val="00826085"/>
    <w:rsid w:val="00826EDD"/>
    <w:rsid w:val="00831CB5"/>
    <w:rsid w:val="008424B3"/>
    <w:rsid w:val="0085072D"/>
    <w:rsid w:val="00853F0F"/>
    <w:rsid w:val="00857676"/>
    <w:rsid w:val="00872391"/>
    <w:rsid w:val="00881A5B"/>
    <w:rsid w:val="00882803"/>
    <w:rsid w:val="00890EED"/>
    <w:rsid w:val="008A451B"/>
    <w:rsid w:val="008B596C"/>
    <w:rsid w:val="008B68D7"/>
    <w:rsid w:val="008B7532"/>
    <w:rsid w:val="008B79EA"/>
    <w:rsid w:val="008C0D86"/>
    <w:rsid w:val="008E30B9"/>
    <w:rsid w:val="008E6FF7"/>
    <w:rsid w:val="008F2F87"/>
    <w:rsid w:val="008F75A8"/>
    <w:rsid w:val="009015FF"/>
    <w:rsid w:val="00912262"/>
    <w:rsid w:val="00915C92"/>
    <w:rsid w:val="0091622F"/>
    <w:rsid w:val="00932DF7"/>
    <w:rsid w:val="00937F14"/>
    <w:rsid w:val="009439CE"/>
    <w:rsid w:val="00954266"/>
    <w:rsid w:val="00956A0E"/>
    <w:rsid w:val="0096297E"/>
    <w:rsid w:val="00970EA7"/>
    <w:rsid w:val="0097144E"/>
    <w:rsid w:val="0097248E"/>
    <w:rsid w:val="00974DB8"/>
    <w:rsid w:val="009814AC"/>
    <w:rsid w:val="009847EF"/>
    <w:rsid w:val="00985BF6"/>
    <w:rsid w:val="00986855"/>
    <w:rsid w:val="00992D71"/>
    <w:rsid w:val="009972E6"/>
    <w:rsid w:val="009A470C"/>
    <w:rsid w:val="009B0205"/>
    <w:rsid w:val="009B1698"/>
    <w:rsid w:val="009B28A7"/>
    <w:rsid w:val="009C70B2"/>
    <w:rsid w:val="009D02E4"/>
    <w:rsid w:val="009D49A7"/>
    <w:rsid w:val="009D7957"/>
    <w:rsid w:val="009E7E6B"/>
    <w:rsid w:val="009F48B9"/>
    <w:rsid w:val="00A003F5"/>
    <w:rsid w:val="00A0191E"/>
    <w:rsid w:val="00A156A3"/>
    <w:rsid w:val="00A23320"/>
    <w:rsid w:val="00A23F3D"/>
    <w:rsid w:val="00A26DF6"/>
    <w:rsid w:val="00A325E7"/>
    <w:rsid w:val="00A336BE"/>
    <w:rsid w:val="00A34DA8"/>
    <w:rsid w:val="00A469C6"/>
    <w:rsid w:val="00A47AB9"/>
    <w:rsid w:val="00A56160"/>
    <w:rsid w:val="00A678A2"/>
    <w:rsid w:val="00A801A9"/>
    <w:rsid w:val="00A843A6"/>
    <w:rsid w:val="00A8748E"/>
    <w:rsid w:val="00A87631"/>
    <w:rsid w:val="00A91096"/>
    <w:rsid w:val="00A97FF4"/>
    <w:rsid w:val="00AA7D2D"/>
    <w:rsid w:val="00AC0689"/>
    <w:rsid w:val="00AC4224"/>
    <w:rsid w:val="00AD1AE0"/>
    <w:rsid w:val="00AD5B49"/>
    <w:rsid w:val="00AD7083"/>
    <w:rsid w:val="00AE0CB4"/>
    <w:rsid w:val="00AE7BEC"/>
    <w:rsid w:val="00AF1F1A"/>
    <w:rsid w:val="00AF24F2"/>
    <w:rsid w:val="00AF2B5C"/>
    <w:rsid w:val="00AF60E7"/>
    <w:rsid w:val="00B0202A"/>
    <w:rsid w:val="00B10262"/>
    <w:rsid w:val="00B1264D"/>
    <w:rsid w:val="00B12705"/>
    <w:rsid w:val="00B20E1E"/>
    <w:rsid w:val="00B414FF"/>
    <w:rsid w:val="00B47619"/>
    <w:rsid w:val="00B51F9B"/>
    <w:rsid w:val="00B5744C"/>
    <w:rsid w:val="00B92C87"/>
    <w:rsid w:val="00BB2C51"/>
    <w:rsid w:val="00BC1184"/>
    <w:rsid w:val="00BD0F86"/>
    <w:rsid w:val="00BD6366"/>
    <w:rsid w:val="00BE07F8"/>
    <w:rsid w:val="00BE713B"/>
    <w:rsid w:val="00C04C1A"/>
    <w:rsid w:val="00C13F3C"/>
    <w:rsid w:val="00C1701C"/>
    <w:rsid w:val="00C224A7"/>
    <w:rsid w:val="00C24024"/>
    <w:rsid w:val="00C40536"/>
    <w:rsid w:val="00C478EA"/>
    <w:rsid w:val="00C572A4"/>
    <w:rsid w:val="00C62CA5"/>
    <w:rsid w:val="00C7777D"/>
    <w:rsid w:val="00C77B53"/>
    <w:rsid w:val="00CA0282"/>
    <w:rsid w:val="00CA2F52"/>
    <w:rsid w:val="00CA3CC9"/>
    <w:rsid w:val="00CC0B08"/>
    <w:rsid w:val="00CC24F1"/>
    <w:rsid w:val="00CD5CBE"/>
    <w:rsid w:val="00CE7B12"/>
    <w:rsid w:val="00CF4F45"/>
    <w:rsid w:val="00D071AA"/>
    <w:rsid w:val="00D3299F"/>
    <w:rsid w:val="00D40A61"/>
    <w:rsid w:val="00D428EB"/>
    <w:rsid w:val="00D5419C"/>
    <w:rsid w:val="00D625A3"/>
    <w:rsid w:val="00D734A2"/>
    <w:rsid w:val="00D762C1"/>
    <w:rsid w:val="00D93BB1"/>
    <w:rsid w:val="00D946AE"/>
    <w:rsid w:val="00D9622D"/>
    <w:rsid w:val="00DA5479"/>
    <w:rsid w:val="00DB12C1"/>
    <w:rsid w:val="00DB55E9"/>
    <w:rsid w:val="00DB5A69"/>
    <w:rsid w:val="00DC434C"/>
    <w:rsid w:val="00DD73B0"/>
    <w:rsid w:val="00DE121F"/>
    <w:rsid w:val="00DE633D"/>
    <w:rsid w:val="00DE7841"/>
    <w:rsid w:val="00DF1BAD"/>
    <w:rsid w:val="00DF34D9"/>
    <w:rsid w:val="00DF3DD7"/>
    <w:rsid w:val="00E113E1"/>
    <w:rsid w:val="00E11922"/>
    <w:rsid w:val="00E26F4E"/>
    <w:rsid w:val="00E3020F"/>
    <w:rsid w:val="00E30603"/>
    <w:rsid w:val="00E419DC"/>
    <w:rsid w:val="00E47561"/>
    <w:rsid w:val="00E5535A"/>
    <w:rsid w:val="00E618DE"/>
    <w:rsid w:val="00E66F04"/>
    <w:rsid w:val="00E76ECB"/>
    <w:rsid w:val="00E8598B"/>
    <w:rsid w:val="00E95BA3"/>
    <w:rsid w:val="00E9768A"/>
    <w:rsid w:val="00EA740C"/>
    <w:rsid w:val="00EB1115"/>
    <w:rsid w:val="00EB37B3"/>
    <w:rsid w:val="00EC0F7E"/>
    <w:rsid w:val="00ED7B13"/>
    <w:rsid w:val="00EE2665"/>
    <w:rsid w:val="00EE30CD"/>
    <w:rsid w:val="00EF15DC"/>
    <w:rsid w:val="00EF2C7F"/>
    <w:rsid w:val="00EF57D9"/>
    <w:rsid w:val="00EF7071"/>
    <w:rsid w:val="00F01804"/>
    <w:rsid w:val="00F025E3"/>
    <w:rsid w:val="00F029AD"/>
    <w:rsid w:val="00F03E3F"/>
    <w:rsid w:val="00F1344A"/>
    <w:rsid w:val="00F14C8E"/>
    <w:rsid w:val="00F15B9B"/>
    <w:rsid w:val="00F1716F"/>
    <w:rsid w:val="00F17BD7"/>
    <w:rsid w:val="00F23771"/>
    <w:rsid w:val="00F256A2"/>
    <w:rsid w:val="00FA281B"/>
    <w:rsid w:val="00FB714D"/>
    <w:rsid w:val="00FC2423"/>
    <w:rsid w:val="00FC74A6"/>
    <w:rsid w:val="00FE1FCA"/>
    <w:rsid w:val="00FE1FE0"/>
    <w:rsid w:val="00FF6F9E"/>
    <w:rsid w:val="00FF722F"/>
    <w:rsid w:val="00FF76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semiHidden/>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semiHidden/>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semiHidden/>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semiHidden/>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rsid w:val="00623170"/>
    <w:pPr>
      <w:suppressAutoHyphens/>
      <w:overflowPunct/>
      <w:autoSpaceDE/>
      <w:autoSpaceDN/>
      <w:adjustRightInd/>
      <w:jc w:val="both"/>
    </w:pPr>
    <w:rPr>
      <w:rFonts w:ascii="Times New Roman" w:hAnsi="Times New Roman"/>
      <w:sz w:val="24"/>
      <w:lang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3">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7">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qFormat/>
    <w:rsid w:val="006C638E"/>
    <w:rPr>
      <w:i/>
      <w:iCs/>
    </w:rPr>
  </w:style>
  <w:style w:type="character" w:styleId="af1">
    <w:name w:val="Strong"/>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rsid w:val="009C70B2"/>
    <w:pPr>
      <w:overflowPunct/>
      <w:autoSpaceDE/>
      <w:autoSpaceDN/>
      <w:adjustRightInd/>
    </w:pPr>
    <w:rPr>
      <w:rFonts w:ascii="Verdana" w:hAnsi="Verdana"/>
      <w:sz w:val="20"/>
      <w:lang w:val="en-US" w:eastAsia="en-US"/>
    </w:rPr>
  </w:style>
  <w:style w:type="paragraph" w:customStyle="1" w:styleId="19">
    <w:name w:val="Абзац списка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semiHidden/>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semiHidden/>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semiHidden/>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semiHidden/>
    <w:rsid w:val="00DB55E9"/>
    <w:rPr>
      <w:rFonts w:ascii="Arial" w:eastAsia="WenQuanYi Micro Hei" w:hAnsi="Arial" w:cs="Arial"/>
      <w:b/>
      <w:bCs/>
      <w:kern w:val="2"/>
      <w:sz w:val="26"/>
      <w:szCs w:val="24"/>
      <w:u w:val="single"/>
      <w:lang w:val="ru-RU" w:eastAsia="zh-CN" w:bidi="hi-IN"/>
    </w:rPr>
  </w:style>
  <w:style w:type="character" w:customStyle="1" w:styleId="10">
    <w:name w:val="Заголовок 1 Знак"/>
    <w:link w:val="1"/>
    <w:rsid w:val="00DB55E9"/>
    <w:rPr>
      <w:rFonts w:ascii="Arial" w:hAnsi="Arial" w:cs="Arial"/>
      <w:b/>
      <w:bCs/>
      <w:kern w:val="32"/>
      <w:sz w:val="32"/>
      <w:szCs w:val="32"/>
      <w:lang w:val="hr-HR" w:eastAsia="ru-RU"/>
    </w:rPr>
  </w:style>
  <w:style w:type="character" w:customStyle="1" w:styleId="20">
    <w:name w:val="Заголовок 2 Знак"/>
    <w:link w:val="2"/>
    <w:rsid w:val="00DB55E9"/>
    <w:rPr>
      <w:rFonts w:ascii="Arial" w:hAnsi="Arial"/>
      <w:b/>
      <w:sz w:val="36"/>
      <w:lang w:eastAsia="ru-RU"/>
    </w:rPr>
  </w:style>
  <w:style w:type="character" w:customStyle="1" w:styleId="30">
    <w:name w:val="Заголовок 3 Знак"/>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uiPriority w:val="99"/>
    <w:unhideWhenUsed/>
    <w:rsid w:val="00DB55E9"/>
    <w:rPr>
      <w:color w:val="800080"/>
      <w:u w:val="single"/>
    </w:rPr>
  </w:style>
  <w:style w:type="paragraph" w:styleId="HTML">
    <w:name w:val="HTML Preformatted"/>
    <w:basedOn w:val="a"/>
    <w:link w:val="HTML0"/>
    <w:uiPriority w:val="99"/>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link w:val="HTML"/>
    <w:uiPriority w:val="99"/>
    <w:rsid w:val="00DB55E9"/>
    <w:rPr>
      <w:rFonts w:ascii="Courier New" w:eastAsia="WenQuanYi Micro Hei" w:hAnsi="Courier New" w:cs="Courier New"/>
      <w:kern w:val="2"/>
      <w:lang w:val="ru-RU" w:eastAsia="zh-CN" w:bidi="hi-IN"/>
    </w:rPr>
  </w:style>
  <w:style w:type="paragraph" w:styleId="af7">
    <w:name w:val="header"/>
    <w:basedOn w:val="a"/>
    <w:link w:val="af8"/>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character" w:customStyle="1" w:styleId="af8">
    <w:name w:val="Верхний колонтитул Знак"/>
    <w:link w:val="af7"/>
    <w:rsid w:val="00DB55E9"/>
    <w:rPr>
      <w:rFonts w:ascii="Liberation Serif" w:eastAsia="WenQuanYi Micro Hei" w:hAnsi="Liberation Serif" w:cs="FreeSans"/>
      <w:kern w:val="2"/>
      <w:sz w:val="24"/>
      <w:szCs w:val="24"/>
      <w:lang w:eastAsia="zh-CN" w:bidi="hi-IN"/>
    </w:rPr>
  </w:style>
  <w:style w:type="paragraph" w:styleId="af9">
    <w:name w:val="footer"/>
    <w:basedOn w:val="a"/>
    <w:link w:val="1a"/>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rsid w:val="00DB55E9"/>
    <w:rPr>
      <w:rFonts w:ascii="Antiqua" w:hAnsi="Antiqua"/>
      <w:sz w:val="28"/>
      <w:lang w:val="hr-HR" w:eastAsia="ru-RU"/>
    </w:rPr>
  </w:style>
  <w:style w:type="character" w:customStyle="1" w:styleId="a6">
    <w:name w:val="Основной текст Знак"/>
    <w:link w:val="a5"/>
    <w:rsid w:val="00DB55E9"/>
    <w:rPr>
      <w:sz w:val="24"/>
      <w:lang w:eastAsia="zh-CN"/>
    </w:rPr>
  </w:style>
  <w:style w:type="paragraph" w:styleId="afb">
    <w:name w:val="Body Text Indent"/>
    <w:basedOn w:val="a"/>
    <w:link w:val="afc"/>
    <w:unhideWhenUsed/>
    <w:rsid w:val="00DB55E9"/>
    <w:pPr>
      <w:suppressAutoHyphens/>
      <w:autoSpaceDN/>
      <w:adjustRightInd/>
      <w:spacing w:after="120"/>
      <w:ind w:left="283"/>
    </w:pPr>
    <w:rPr>
      <w:lang w:eastAsia="zh-CN"/>
    </w:rPr>
  </w:style>
  <w:style w:type="character" w:customStyle="1" w:styleId="afc">
    <w:name w:val="Основной текст с отступом Знак"/>
    <w:link w:val="afb"/>
    <w:rsid w:val="00DB55E9"/>
    <w:rPr>
      <w:rFonts w:ascii="Antiqua" w:hAnsi="Antiqua" w:cs="Antiqua"/>
      <w:sz w:val="28"/>
      <w:lang w:val="hr-HR" w:eastAsia="zh-CN"/>
    </w:rPr>
  </w:style>
  <w:style w:type="paragraph" w:styleId="25">
    <w:name w:val="Body Text 2"/>
    <w:basedOn w:val="a"/>
    <w:link w:val="26"/>
    <w:unhideWhenUsed/>
    <w:rsid w:val="00DB55E9"/>
    <w:pPr>
      <w:overflowPunct/>
      <w:autoSpaceDE/>
      <w:autoSpaceDN/>
      <w:adjustRightInd/>
    </w:pPr>
    <w:rPr>
      <w:rFonts w:ascii="Arial" w:hAnsi="Arial"/>
      <w:sz w:val="22"/>
      <w:szCs w:val="24"/>
    </w:rPr>
  </w:style>
  <w:style w:type="character" w:customStyle="1" w:styleId="26">
    <w:name w:val="Основной текст 2 Знак"/>
    <w:link w:val="25"/>
    <w:rsid w:val="00DB55E9"/>
    <w:rPr>
      <w:rFonts w:ascii="Arial" w:hAnsi="Arial"/>
      <w:sz w:val="22"/>
      <w:szCs w:val="24"/>
      <w:lang w:eastAsia="ru-RU"/>
    </w:rPr>
  </w:style>
  <w:style w:type="paragraph" w:styleId="afd">
    <w:name w:val="Balloon Text"/>
    <w:basedOn w:val="a"/>
    <w:link w:val="1b"/>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c">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0">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d">
    <w:name w:val="Верхни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e">
    <w:name w:val="Без интервала1"/>
    <w:rsid w:val="00DB55E9"/>
    <w:pPr>
      <w:suppressAutoHyphens/>
    </w:pPr>
    <w:rPr>
      <w:rFonts w:ascii="Calibri" w:hAnsi="Calibri" w:cs="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0">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1">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rsid w:val="00DB55E9"/>
    <w:pPr>
      <w:overflowPunct/>
      <w:autoSpaceDE/>
      <w:autoSpaceDN/>
      <w:adjustRightInd/>
      <w:spacing w:before="120"/>
      <w:ind w:firstLine="567"/>
      <w:jc w:val="both"/>
    </w:pPr>
    <w:rPr>
      <w:sz w:val="26"/>
      <w:lang w:val="uk-UA"/>
    </w:rPr>
  </w:style>
  <w:style w:type="paragraph" w:customStyle="1" w:styleId="aff5">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aff6">
    <w:name w:val="Без інтервалів"/>
    <w:rsid w:val="00DB55E9"/>
    <w:pPr>
      <w:suppressAutoHyphens/>
    </w:pPr>
    <w:rPr>
      <w:rFonts w:ascii="Calibri" w:eastAsia="Calibri" w:hAnsi="Calibri" w:cs="Calibri"/>
      <w:sz w:val="22"/>
      <w:szCs w:val="22"/>
      <w:lang w:val="uk-UA" w:eastAsia="zh-CN"/>
    </w:rPr>
  </w:style>
  <w:style w:type="paragraph" w:customStyle="1" w:styleId="1f2">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7">
    <w:name w:val="Символ нумерации"/>
    <w:rsid w:val="00DB55E9"/>
  </w:style>
  <w:style w:type="character" w:customStyle="1" w:styleId="ae">
    <w:name w:val="Подзаголовок Знак"/>
    <w:link w:val="ad"/>
    <w:rsid w:val="00DB55E9"/>
    <w:rPr>
      <w:rFonts w:ascii="Liberation Sans" w:eastAsia="Droid Sans Fallback" w:hAnsi="Liberation Sans" w:cs="FreeSans"/>
      <w:kern w:val="1"/>
      <w:sz w:val="36"/>
      <w:szCs w:val="36"/>
      <w:lang w:val="en-US" w:eastAsia="zh-CN" w:bidi="hi-IN"/>
    </w:rPr>
  </w:style>
  <w:style w:type="character" w:customStyle="1" w:styleId="1a">
    <w:name w:val="Нижний колонтитул Знак1"/>
    <w:link w:val="af9"/>
    <w:locked/>
    <w:rsid w:val="00DB55E9"/>
    <w:rPr>
      <w:rFonts w:ascii="Liberation Serif" w:eastAsia="WenQuanYi Micro Hei" w:hAnsi="Liberation Serif" w:cs="FreeSans"/>
      <w:kern w:val="2"/>
      <w:sz w:val="24"/>
      <w:szCs w:val="24"/>
      <w:lang w:val="ru-RU" w:eastAsia="zh-CN" w:bidi="hi-IN"/>
    </w:rPr>
  </w:style>
  <w:style w:type="character" w:customStyle="1" w:styleId="1b">
    <w:name w:val="Текст выноски Знак1"/>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1">
    <w:name w:val="Основной шрифт абзаца8"/>
    <w:rsid w:val="00DB55E9"/>
  </w:style>
  <w:style w:type="character" w:customStyle="1" w:styleId="73">
    <w:name w:val="Основной шрифт абзаца7"/>
    <w:rsid w:val="00DB55E9"/>
  </w:style>
  <w:style w:type="character" w:customStyle="1" w:styleId="m4">
    <w:name w:val="m4"/>
    <w:basedOn w:val="13"/>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3">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8">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4">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rsid w:val="00E3020F"/>
    <w:pPr>
      <w:overflowPunct/>
      <w:autoSpaceDE/>
      <w:autoSpaceDN/>
      <w:adjustRightInd/>
    </w:pPr>
    <w:rPr>
      <w:rFonts w:ascii="Verdana" w:hAnsi="Verdana"/>
      <w:sz w:val="20"/>
      <w:lang w:val="en-US" w:eastAsia="en-US"/>
    </w:rPr>
  </w:style>
  <w:style w:type="paragraph" w:customStyle="1" w:styleId="affa">
    <w:name w:val="Знак Знак Знак Знак"/>
    <w:basedOn w:val="a"/>
    <w:rsid w:val="00986855"/>
    <w:pPr>
      <w:overflowPunct/>
      <w:autoSpaceDE/>
      <w:autoSpaceDN/>
      <w:adjustRightInd/>
    </w:pPr>
    <w:rPr>
      <w:rFonts w:ascii="Verdana" w:hAnsi="Verdana"/>
      <w:sz w:val="20"/>
      <w:lang w:val="en-US" w:eastAsia="en-US"/>
    </w:rPr>
  </w:style>
  <w:style w:type="character" w:customStyle="1" w:styleId="rvts82">
    <w:name w:val="rvts82"/>
    <w:rsid w:val="0022288F"/>
  </w:style>
  <w:style w:type="paragraph" w:customStyle="1" w:styleId="1f5">
    <w:name w:val="Знак Знак1 Знак Знак Знак Знак Знак Знак Знак Знак Знак Знак"/>
    <w:basedOn w:val="a"/>
    <w:rsid w:val="00FE1FE0"/>
    <w:pPr>
      <w:overflowPunct/>
      <w:autoSpaceDE/>
      <w:autoSpaceDN/>
      <w:adjustRightInd/>
    </w:pPr>
    <w:rPr>
      <w:rFonts w:ascii="Verdana" w:hAnsi="Verdana"/>
      <w:sz w:val="20"/>
      <w:lang w:val="en-US" w:eastAsia="en-US"/>
    </w:rPr>
  </w:style>
  <w:style w:type="paragraph" w:customStyle="1" w:styleId="2a">
    <w:name w:val="Абзац списка2"/>
    <w:basedOn w:val="a"/>
    <w:rsid w:val="00FE1FE0"/>
    <w:pPr>
      <w:overflowPunct/>
      <w:autoSpaceDE/>
      <w:autoSpaceDN/>
      <w:adjustRightInd/>
      <w:spacing w:after="200" w:line="276" w:lineRule="auto"/>
      <w:ind w:left="720"/>
    </w:pPr>
    <w:rPr>
      <w:rFonts w:ascii="Calibri" w:hAnsi="Calibri"/>
      <w:sz w:val="22"/>
      <w:szCs w:val="22"/>
      <w:lang w:val="ru-RU" w:eastAsia="en-US"/>
    </w:rPr>
  </w:style>
  <w:style w:type="paragraph" w:customStyle="1" w:styleId="affb">
    <w:name w:val="Знак"/>
    <w:basedOn w:val="a"/>
    <w:rsid w:val="00FE1FE0"/>
    <w:pPr>
      <w:overflowPunct/>
      <w:autoSpaceDE/>
      <w:autoSpaceDN/>
      <w:adjustRightInd/>
    </w:pPr>
    <w:rPr>
      <w:rFonts w:ascii="Verdana" w:hAnsi="Verdana"/>
      <w:sz w:val="20"/>
      <w:lang w:val="en-US" w:eastAsia="en-US"/>
    </w:rPr>
  </w:style>
  <w:style w:type="paragraph" w:customStyle="1" w:styleId="2b">
    <w:name w:val="Верхний колонтитул2"/>
    <w:basedOn w:val="a"/>
    <w:rsid w:val="00FE1FE0"/>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2c">
    <w:name w:val="Без интервала2"/>
    <w:rsid w:val="00FE1FE0"/>
    <w:pPr>
      <w:suppressAutoHyphens/>
    </w:pPr>
    <w:rPr>
      <w:rFonts w:ascii="Calibri" w:hAnsi="Calibri" w:cs="Calibri"/>
      <w:sz w:val="22"/>
      <w:szCs w:val="22"/>
      <w:lang w:eastAsia="zh-CN"/>
    </w:rPr>
  </w:style>
  <w:style w:type="paragraph" w:customStyle="1" w:styleId="affc">
    <w:name w:val="Знак Знак Знак Знак"/>
    <w:basedOn w:val="a"/>
    <w:rsid w:val="00FE1FE0"/>
    <w:pPr>
      <w:overflowPunct/>
      <w:autoSpaceDE/>
      <w:autoSpaceDN/>
      <w:adjustRightInd/>
    </w:pPr>
    <w:rPr>
      <w:rFonts w:ascii="Verdana" w:hAnsi="Verdana"/>
      <w:sz w:val="20"/>
      <w:lang w:val="en-US" w:eastAsia="en-US"/>
    </w:rPr>
  </w:style>
</w:styles>
</file>

<file path=word/webSettings.xml><?xml version="1.0" encoding="utf-8"?>
<w:webSettings xmlns:r="http://schemas.openxmlformats.org/officeDocument/2006/relationships" xmlns:w="http://schemas.openxmlformats.org/wordprocessingml/2006/main">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77235979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BA0B5-CCA3-464B-84F4-ABAA41EE2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18444</Words>
  <Characters>10514</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28901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ZAG3</cp:lastModifiedBy>
  <cp:revision>3</cp:revision>
  <cp:lastPrinted>2018-10-03T12:13:00Z</cp:lastPrinted>
  <dcterms:created xsi:type="dcterms:W3CDTF">2018-10-08T12:37:00Z</dcterms:created>
  <dcterms:modified xsi:type="dcterms:W3CDTF">2018-10-09T13:38:00Z</dcterms:modified>
</cp:coreProperties>
</file>