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8DF" w:rsidRDefault="00C100DB" w:rsidP="00195A44">
      <w:pPr>
        <w:jc w:val="center"/>
      </w:pPr>
      <w:r w:rsidRPr="00CB31F8">
        <w:rPr>
          <w:rFonts w:ascii="Journal" w:hAnsi="Journal"/>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v:imagedata r:id="rId8" o:title=""/>
          </v:shape>
          <o:OLEObject Type="Embed" ProgID="PBrush" ShapeID="_x0000_i1025" DrawAspect="Content" ObjectID="_1641974531" r:id="rId9"/>
        </w:object>
      </w:r>
    </w:p>
    <w:p w:rsidR="00195A44" w:rsidRPr="00F612FF" w:rsidRDefault="00195A44" w:rsidP="002C5413">
      <w:pPr>
        <w:pStyle w:val="2"/>
        <w:spacing w:line="240" w:lineRule="auto"/>
        <w:rPr>
          <w:rFonts w:ascii="Times New Roman" w:hAnsi="Times New Roman" w:cs="Times New Roman"/>
          <w:color w:val="auto"/>
          <w:sz w:val="26"/>
          <w:szCs w:val="26"/>
          <w:lang w:val="ru-RU"/>
        </w:rPr>
      </w:pPr>
      <w:r w:rsidRPr="00F612FF">
        <w:rPr>
          <w:rFonts w:ascii="Times New Roman" w:hAnsi="Times New Roman" w:cs="Times New Roman"/>
          <w:color w:val="auto"/>
          <w:sz w:val="26"/>
          <w:szCs w:val="26"/>
        </w:rPr>
        <w:t>КИЇВСЬК</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ОБЛАСН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ДЕРЖАВН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АДМІНІСТРАЦІ</w:t>
      </w:r>
      <w:r w:rsidRPr="00F612FF">
        <w:rPr>
          <w:rFonts w:ascii="Times New Roman" w:hAnsi="Times New Roman" w:cs="Times New Roman"/>
          <w:color w:val="auto"/>
          <w:sz w:val="26"/>
          <w:szCs w:val="26"/>
          <w:lang w:val="uk-UA"/>
        </w:rPr>
        <w:t>Я</w:t>
      </w:r>
      <w:r w:rsidRPr="00F612FF">
        <w:rPr>
          <w:rFonts w:ascii="Times New Roman" w:hAnsi="Times New Roman" w:cs="Times New Roman"/>
          <w:color w:val="auto"/>
          <w:sz w:val="26"/>
          <w:szCs w:val="26"/>
          <w:lang w:val="ru-RU"/>
        </w:rPr>
        <w:t xml:space="preserve"> </w:t>
      </w:r>
    </w:p>
    <w:p w:rsidR="005E7859" w:rsidRPr="00F612FF" w:rsidRDefault="005E7859" w:rsidP="002C5413">
      <w:pPr>
        <w:spacing w:line="240" w:lineRule="auto"/>
        <w:rPr>
          <w:lang w:val="ru-RU" w:eastAsia="zh-CN"/>
        </w:rPr>
      </w:pPr>
    </w:p>
    <w:p w:rsidR="00195A44" w:rsidRPr="00F612FF" w:rsidRDefault="00195A44" w:rsidP="002C5413">
      <w:pPr>
        <w:pStyle w:val="2"/>
        <w:spacing w:line="240" w:lineRule="auto"/>
        <w:rPr>
          <w:rFonts w:ascii="Times New Roman" w:hAnsi="Times New Roman" w:cs="Times New Roman"/>
          <w:color w:val="auto"/>
          <w:sz w:val="36"/>
          <w:lang w:val="ru-RU"/>
        </w:rPr>
      </w:pPr>
      <w:r w:rsidRPr="00F612FF">
        <w:rPr>
          <w:rFonts w:ascii="Times New Roman" w:hAnsi="Times New Roman" w:cs="Times New Roman"/>
          <w:color w:val="auto"/>
          <w:sz w:val="34"/>
          <w:lang w:val="ru-RU"/>
        </w:rPr>
        <w:t xml:space="preserve">РОЗПОРЯДЖЕННЯ </w:t>
      </w:r>
    </w:p>
    <w:p w:rsidR="00195A44" w:rsidRDefault="00195A44" w:rsidP="00195A44">
      <w:pPr>
        <w:jc w:val="center"/>
        <w:rPr>
          <w:lang w:val="en-US"/>
        </w:rPr>
      </w:pPr>
    </w:p>
    <w:p w:rsidR="002A316D" w:rsidRDefault="002A316D" w:rsidP="002A316D">
      <w:pPr>
        <w:spacing w:after="0" w:line="240" w:lineRule="exact"/>
        <w:rPr>
          <w:rFonts w:ascii="Times New Roman" w:hAnsi="Times New Roman" w:cs="Times New Roman"/>
          <w:b/>
          <w:sz w:val="28"/>
          <w:szCs w:val="28"/>
        </w:rPr>
      </w:pPr>
    </w:p>
    <w:p w:rsidR="00A70BF9" w:rsidRPr="00751A1E" w:rsidRDefault="00C112C8" w:rsidP="002A316D">
      <w:pPr>
        <w:spacing w:after="0" w:line="240" w:lineRule="exact"/>
        <w:rPr>
          <w:rFonts w:ascii="Times New Roman" w:hAnsi="Times New Roman" w:cs="Times New Roman"/>
          <w:b/>
          <w:sz w:val="28"/>
          <w:szCs w:val="28"/>
        </w:rPr>
      </w:pPr>
      <w:r>
        <w:rPr>
          <w:rFonts w:ascii="Times New Roman" w:hAnsi="Times New Roman" w:cs="Times New Roman"/>
          <w:b/>
          <w:sz w:val="28"/>
          <w:szCs w:val="28"/>
        </w:rPr>
        <w:t xml:space="preserve">від </w:t>
      </w:r>
      <w:r w:rsidR="0006005D">
        <w:rPr>
          <w:rFonts w:ascii="Times New Roman" w:hAnsi="Times New Roman" w:cs="Times New Roman"/>
          <w:b/>
          <w:sz w:val="28"/>
          <w:szCs w:val="28"/>
          <w:lang w:val="en-US"/>
        </w:rPr>
        <w:t>2</w:t>
      </w:r>
      <w:r w:rsidR="0006005D">
        <w:rPr>
          <w:rFonts w:ascii="Times New Roman" w:hAnsi="Times New Roman" w:cs="Times New Roman"/>
          <w:b/>
          <w:sz w:val="28"/>
          <w:szCs w:val="28"/>
        </w:rPr>
        <w:t>8</w:t>
      </w:r>
      <w:r w:rsidR="002F1B57">
        <w:rPr>
          <w:rFonts w:ascii="Times New Roman" w:hAnsi="Times New Roman" w:cs="Times New Roman"/>
          <w:b/>
          <w:sz w:val="28"/>
          <w:szCs w:val="28"/>
        </w:rPr>
        <w:t xml:space="preserve"> січ</w:t>
      </w:r>
      <w:r w:rsidR="00F471F4">
        <w:rPr>
          <w:rFonts w:ascii="Times New Roman" w:hAnsi="Times New Roman" w:cs="Times New Roman"/>
          <w:b/>
          <w:sz w:val="28"/>
          <w:szCs w:val="28"/>
        </w:rPr>
        <w:t>ня</w:t>
      </w:r>
      <w:r w:rsidR="002F1B57">
        <w:rPr>
          <w:rFonts w:ascii="Times New Roman" w:hAnsi="Times New Roman" w:cs="Times New Roman"/>
          <w:b/>
          <w:sz w:val="28"/>
          <w:szCs w:val="28"/>
        </w:rPr>
        <w:t xml:space="preserve"> 20</w:t>
      </w:r>
      <w:proofErr w:type="spellStart"/>
      <w:r w:rsidR="002F1B57">
        <w:rPr>
          <w:rFonts w:ascii="Times New Roman" w:hAnsi="Times New Roman" w:cs="Times New Roman"/>
          <w:b/>
          <w:sz w:val="28"/>
          <w:szCs w:val="28"/>
          <w:lang w:val="en-US"/>
        </w:rPr>
        <w:t>20</w:t>
      </w:r>
      <w:proofErr w:type="spellEnd"/>
      <w:r w:rsidR="002A316D" w:rsidRPr="002A316D">
        <w:rPr>
          <w:rFonts w:ascii="Times New Roman" w:hAnsi="Times New Roman" w:cs="Times New Roman"/>
          <w:b/>
          <w:sz w:val="28"/>
          <w:szCs w:val="28"/>
        </w:rPr>
        <w:t xml:space="preserve"> р.               </w:t>
      </w:r>
      <w:r w:rsidR="00267083">
        <w:rPr>
          <w:rFonts w:ascii="Times New Roman" w:hAnsi="Times New Roman" w:cs="Times New Roman"/>
          <w:b/>
          <w:sz w:val="28"/>
          <w:szCs w:val="28"/>
        </w:rPr>
        <w:t xml:space="preserve">      </w:t>
      </w:r>
      <w:r w:rsidR="00F471F4">
        <w:rPr>
          <w:rFonts w:ascii="Times New Roman" w:hAnsi="Times New Roman" w:cs="Times New Roman"/>
          <w:b/>
          <w:sz w:val="28"/>
          <w:szCs w:val="28"/>
        </w:rPr>
        <w:t xml:space="preserve">    </w:t>
      </w:r>
      <w:r w:rsidR="00977C06">
        <w:rPr>
          <w:rFonts w:ascii="Times New Roman" w:hAnsi="Times New Roman" w:cs="Times New Roman"/>
          <w:b/>
          <w:sz w:val="28"/>
          <w:szCs w:val="28"/>
          <w:lang w:val="en-US"/>
        </w:rPr>
        <w:t xml:space="preserve">  </w:t>
      </w:r>
      <w:r w:rsidR="00F471F4">
        <w:rPr>
          <w:rFonts w:ascii="Times New Roman" w:hAnsi="Times New Roman" w:cs="Times New Roman"/>
          <w:b/>
          <w:sz w:val="28"/>
          <w:szCs w:val="28"/>
        </w:rPr>
        <w:t xml:space="preserve">   </w:t>
      </w:r>
      <w:r w:rsidR="002A316D">
        <w:rPr>
          <w:rFonts w:ascii="Times New Roman" w:hAnsi="Times New Roman" w:cs="Times New Roman"/>
          <w:b/>
          <w:sz w:val="28"/>
          <w:szCs w:val="28"/>
        </w:rPr>
        <w:t xml:space="preserve">Київ          </w:t>
      </w:r>
      <w:r w:rsidR="002A316D" w:rsidRPr="002A316D">
        <w:rPr>
          <w:rFonts w:ascii="Times New Roman" w:hAnsi="Times New Roman" w:cs="Times New Roman"/>
          <w:b/>
          <w:sz w:val="28"/>
          <w:szCs w:val="28"/>
        </w:rPr>
        <w:t xml:space="preserve">           </w:t>
      </w:r>
      <w:r w:rsidR="00D62BA6">
        <w:rPr>
          <w:rFonts w:ascii="Times New Roman" w:hAnsi="Times New Roman" w:cs="Times New Roman"/>
          <w:b/>
          <w:sz w:val="28"/>
          <w:szCs w:val="28"/>
        </w:rPr>
        <w:t xml:space="preserve">         </w:t>
      </w:r>
      <w:r w:rsidR="00977C06">
        <w:rPr>
          <w:rFonts w:ascii="Times New Roman" w:hAnsi="Times New Roman" w:cs="Times New Roman"/>
          <w:b/>
          <w:sz w:val="28"/>
          <w:szCs w:val="28"/>
          <w:lang w:val="en-US"/>
        </w:rPr>
        <w:t xml:space="preserve">      </w:t>
      </w:r>
      <w:r w:rsidR="00D62BA6">
        <w:rPr>
          <w:rFonts w:ascii="Times New Roman" w:hAnsi="Times New Roman" w:cs="Times New Roman"/>
          <w:b/>
          <w:sz w:val="28"/>
          <w:szCs w:val="28"/>
        </w:rPr>
        <w:t xml:space="preserve"> </w:t>
      </w:r>
      <w:r w:rsidR="00F471F4">
        <w:rPr>
          <w:rFonts w:ascii="Times New Roman" w:hAnsi="Times New Roman" w:cs="Times New Roman"/>
          <w:b/>
          <w:sz w:val="28"/>
          <w:szCs w:val="28"/>
        </w:rPr>
        <w:t xml:space="preserve">   </w:t>
      </w:r>
      <w:r w:rsidR="00AE3BC9">
        <w:rPr>
          <w:rFonts w:ascii="Times New Roman" w:hAnsi="Times New Roman" w:cs="Times New Roman"/>
          <w:b/>
          <w:sz w:val="28"/>
          <w:szCs w:val="28"/>
        </w:rPr>
        <w:t xml:space="preserve">    </w:t>
      </w:r>
      <w:r w:rsidR="00AE3BC9">
        <w:rPr>
          <w:rFonts w:ascii="Times New Roman" w:hAnsi="Times New Roman" w:cs="Times New Roman"/>
          <w:b/>
          <w:sz w:val="28"/>
          <w:szCs w:val="28"/>
          <w:lang w:val="en-US"/>
        </w:rPr>
        <w:t xml:space="preserve"> </w:t>
      </w:r>
      <w:r w:rsidR="00713486">
        <w:rPr>
          <w:rFonts w:ascii="Times New Roman" w:hAnsi="Times New Roman" w:cs="Times New Roman"/>
          <w:b/>
          <w:sz w:val="28"/>
          <w:szCs w:val="28"/>
          <w:lang w:val="en-US"/>
        </w:rPr>
        <w:t xml:space="preserve">   </w:t>
      </w:r>
      <w:r w:rsidR="00267083">
        <w:rPr>
          <w:rFonts w:ascii="Times New Roman" w:hAnsi="Times New Roman" w:cs="Times New Roman"/>
          <w:b/>
          <w:sz w:val="28"/>
          <w:szCs w:val="28"/>
          <w:lang w:val="en-US"/>
        </w:rPr>
        <w:t xml:space="preserve">   </w:t>
      </w:r>
      <w:r w:rsidR="00AE3BC9">
        <w:rPr>
          <w:rFonts w:ascii="Times New Roman" w:hAnsi="Times New Roman" w:cs="Times New Roman"/>
          <w:b/>
          <w:sz w:val="28"/>
          <w:szCs w:val="28"/>
          <w:lang w:val="en-US"/>
        </w:rPr>
        <w:t xml:space="preserve">     </w:t>
      </w:r>
      <w:r w:rsidR="00AE3BC9">
        <w:rPr>
          <w:rFonts w:ascii="Times New Roman" w:hAnsi="Times New Roman" w:cs="Times New Roman"/>
          <w:b/>
          <w:sz w:val="28"/>
          <w:szCs w:val="28"/>
        </w:rPr>
        <w:t>№</w:t>
      </w:r>
      <w:r w:rsidR="00751A1E">
        <w:rPr>
          <w:rFonts w:ascii="Times New Roman" w:hAnsi="Times New Roman" w:cs="Times New Roman"/>
          <w:b/>
          <w:sz w:val="28"/>
          <w:szCs w:val="28"/>
          <w:lang w:val="en-US"/>
        </w:rPr>
        <w:t xml:space="preserve"> </w:t>
      </w:r>
      <w:r w:rsidR="00751A1E">
        <w:rPr>
          <w:rFonts w:ascii="Times New Roman" w:hAnsi="Times New Roman" w:cs="Times New Roman"/>
          <w:b/>
          <w:sz w:val="28"/>
          <w:szCs w:val="28"/>
        </w:rPr>
        <w:t>43</w:t>
      </w:r>
    </w:p>
    <w:p w:rsidR="004373F3" w:rsidRDefault="004373F3" w:rsidP="002A316D">
      <w:pPr>
        <w:spacing w:after="0" w:line="240" w:lineRule="exact"/>
        <w:rPr>
          <w:rFonts w:ascii="Times New Roman" w:hAnsi="Times New Roman" w:cs="Times New Roman"/>
          <w:b/>
          <w:sz w:val="28"/>
          <w:szCs w:val="28"/>
          <w:lang w:val="en-US"/>
        </w:rPr>
      </w:pPr>
    </w:p>
    <w:p w:rsidR="004373F3" w:rsidRDefault="004373F3" w:rsidP="002A316D">
      <w:pPr>
        <w:spacing w:after="0" w:line="240" w:lineRule="exact"/>
        <w:rPr>
          <w:rFonts w:ascii="Times New Roman" w:hAnsi="Times New Roman" w:cs="Times New Roman"/>
          <w:b/>
          <w:sz w:val="28"/>
          <w:szCs w:val="28"/>
          <w:lang w:val="en-US"/>
        </w:rPr>
      </w:pPr>
    </w:p>
    <w:p w:rsidR="00751A1E" w:rsidRPr="00751A1E" w:rsidRDefault="00751A1E" w:rsidP="00751A1E">
      <w:pPr>
        <w:spacing w:after="0" w:line="240" w:lineRule="atLeast"/>
        <w:rPr>
          <w:rFonts w:ascii="Times New Roman" w:hAnsi="Times New Roman" w:cs="Times New Roman"/>
          <w:b/>
          <w:sz w:val="28"/>
          <w:szCs w:val="28"/>
          <w:lang w:val="ru-RU"/>
        </w:rPr>
      </w:pPr>
    </w:p>
    <w:p w:rsidR="00751A1E" w:rsidRPr="00751A1E" w:rsidRDefault="00751A1E" w:rsidP="00751A1E">
      <w:pPr>
        <w:spacing w:after="0" w:line="240" w:lineRule="atLeast"/>
        <w:jc w:val="center"/>
        <w:rPr>
          <w:rFonts w:ascii="Times New Roman" w:hAnsi="Times New Roman" w:cs="Times New Roman"/>
          <w:b/>
          <w:sz w:val="28"/>
          <w:szCs w:val="28"/>
          <w:lang w:val="ru-RU"/>
        </w:rPr>
      </w:pPr>
    </w:p>
    <w:p w:rsidR="00751A1E" w:rsidRPr="00751A1E" w:rsidRDefault="00751A1E" w:rsidP="00751A1E">
      <w:pPr>
        <w:shd w:val="clear" w:color="auto" w:fill="FFFFFF"/>
        <w:spacing w:after="0" w:line="240" w:lineRule="atLeast"/>
        <w:ind w:right="5385"/>
        <w:jc w:val="both"/>
        <w:rPr>
          <w:rFonts w:ascii="Times New Roman" w:hAnsi="Times New Roman" w:cs="Times New Roman"/>
          <w:b/>
          <w:bCs/>
          <w:color w:val="000000"/>
          <w:spacing w:val="-2"/>
          <w:sz w:val="28"/>
          <w:szCs w:val="28"/>
        </w:rPr>
      </w:pPr>
      <w:r w:rsidRPr="00751A1E">
        <w:rPr>
          <w:rFonts w:ascii="Times New Roman" w:hAnsi="Times New Roman" w:cs="Times New Roman"/>
          <w:b/>
          <w:bCs/>
          <w:color w:val="000000"/>
          <w:spacing w:val="-2"/>
          <w:sz w:val="28"/>
          <w:szCs w:val="28"/>
        </w:rPr>
        <w:t>Про Державну надзвичайну протиепізоотичну комісію при Київській обласній державній адміністрації</w:t>
      </w:r>
    </w:p>
    <w:p w:rsidR="00751A1E" w:rsidRPr="00751A1E" w:rsidRDefault="00751A1E" w:rsidP="00751A1E">
      <w:pPr>
        <w:shd w:val="clear" w:color="auto" w:fill="FFFFFF"/>
        <w:spacing w:after="0" w:line="240" w:lineRule="atLeast"/>
        <w:jc w:val="center"/>
        <w:rPr>
          <w:rFonts w:ascii="Times New Roman" w:hAnsi="Times New Roman" w:cs="Times New Roman"/>
          <w:b/>
          <w:bCs/>
          <w:color w:val="000000"/>
          <w:spacing w:val="2"/>
          <w:sz w:val="28"/>
          <w:szCs w:val="28"/>
        </w:rPr>
      </w:pPr>
    </w:p>
    <w:p w:rsidR="00751A1E" w:rsidRPr="00751A1E" w:rsidRDefault="00751A1E" w:rsidP="00751A1E">
      <w:pPr>
        <w:shd w:val="clear" w:color="auto" w:fill="FFFFFF"/>
        <w:spacing w:after="0" w:line="240" w:lineRule="atLeast"/>
        <w:jc w:val="center"/>
        <w:rPr>
          <w:rFonts w:ascii="Times New Roman" w:hAnsi="Times New Roman" w:cs="Times New Roman"/>
          <w:b/>
          <w:bCs/>
          <w:color w:val="000000"/>
          <w:spacing w:val="2"/>
          <w:sz w:val="28"/>
          <w:szCs w:val="28"/>
        </w:rPr>
      </w:pPr>
    </w:p>
    <w:p w:rsidR="00751A1E" w:rsidRPr="00751A1E" w:rsidRDefault="00751A1E" w:rsidP="00751A1E">
      <w:pPr>
        <w:shd w:val="clear" w:color="auto" w:fill="FFFFFF"/>
        <w:spacing w:after="0" w:line="240" w:lineRule="atLeast"/>
        <w:ind w:firstLine="567"/>
        <w:jc w:val="both"/>
        <w:rPr>
          <w:rFonts w:ascii="Times New Roman" w:hAnsi="Times New Roman" w:cs="Times New Roman"/>
          <w:color w:val="000000"/>
          <w:sz w:val="28"/>
          <w:szCs w:val="28"/>
        </w:rPr>
      </w:pPr>
      <w:r w:rsidRPr="00751A1E">
        <w:rPr>
          <w:rFonts w:ascii="Times New Roman" w:hAnsi="Times New Roman" w:cs="Times New Roman"/>
          <w:color w:val="000000"/>
          <w:sz w:val="28"/>
          <w:szCs w:val="28"/>
        </w:rPr>
        <w:t xml:space="preserve">Відповідно до Законів України «Про місцеві державні адміністрації», «Про ветеринарну медицину», постанови Кабінету Міністрів України від </w:t>
      </w:r>
      <w:r w:rsidRPr="00751A1E">
        <w:rPr>
          <w:rFonts w:ascii="Times New Roman" w:hAnsi="Times New Roman" w:cs="Times New Roman"/>
          <w:color w:val="000000"/>
          <w:sz w:val="28"/>
          <w:szCs w:val="28"/>
        </w:rPr>
        <w:br/>
        <w:t>21 листопада 2007 року № 1350 «Про затвердження Положення про Державну надзвичайну протиепізоотичну комісію при Кабінеті Міністрів України та типових положень про місцеві державні надзвичайні протиепізоотичні комісії», наказу Міністерства аграрної політики та продовольства України від 12 квітня 2017 року № 209 «Про затвердження Положення про Головне управління Державної служби України з питань безпечності харчових продуктів та захисту споживачів в області, в місті Києві», зареєстрованого в Міністерстві юстиції України 13 травня 2017 року за № 604/30472:</w:t>
      </w:r>
    </w:p>
    <w:p w:rsidR="00751A1E" w:rsidRPr="00751A1E" w:rsidRDefault="00751A1E" w:rsidP="00751A1E">
      <w:pPr>
        <w:shd w:val="clear" w:color="auto" w:fill="FFFFFF"/>
        <w:spacing w:after="0" w:line="240" w:lineRule="atLeast"/>
        <w:ind w:firstLine="567"/>
        <w:jc w:val="both"/>
        <w:rPr>
          <w:rFonts w:ascii="Times New Roman" w:hAnsi="Times New Roman" w:cs="Times New Roman"/>
          <w:color w:val="000000"/>
          <w:sz w:val="28"/>
          <w:szCs w:val="28"/>
        </w:rPr>
      </w:pPr>
    </w:p>
    <w:p w:rsidR="00751A1E" w:rsidRPr="00751A1E" w:rsidRDefault="00751A1E" w:rsidP="00751A1E">
      <w:pPr>
        <w:shd w:val="clear" w:color="auto" w:fill="FFFFFF"/>
        <w:spacing w:after="0" w:line="240" w:lineRule="atLeast"/>
        <w:ind w:firstLine="567"/>
        <w:jc w:val="both"/>
        <w:rPr>
          <w:rFonts w:ascii="Times New Roman" w:hAnsi="Times New Roman" w:cs="Times New Roman"/>
          <w:color w:val="000000"/>
          <w:sz w:val="28"/>
          <w:szCs w:val="28"/>
        </w:rPr>
      </w:pPr>
      <w:r w:rsidRPr="00751A1E">
        <w:rPr>
          <w:rFonts w:ascii="Times New Roman" w:hAnsi="Times New Roman" w:cs="Times New Roman"/>
          <w:color w:val="000000"/>
          <w:sz w:val="28"/>
          <w:szCs w:val="28"/>
        </w:rPr>
        <w:t>1. Затвердити Положення про Державну надзвичайну протиепізоотичну комісію при Київській обласній державній адміністрації, що додається.</w:t>
      </w:r>
    </w:p>
    <w:p w:rsidR="00751A1E" w:rsidRPr="00751A1E" w:rsidRDefault="00751A1E" w:rsidP="00751A1E">
      <w:pPr>
        <w:shd w:val="clear" w:color="auto" w:fill="FFFFFF"/>
        <w:spacing w:after="0" w:line="240" w:lineRule="atLeast"/>
        <w:ind w:firstLine="567"/>
        <w:jc w:val="both"/>
        <w:rPr>
          <w:rFonts w:ascii="Times New Roman" w:hAnsi="Times New Roman" w:cs="Times New Roman"/>
          <w:color w:val="000000"/>
          <w:sz w:val="28"/>
          <w:szCs w:val="28"/>
        </w:rPr>
      </w:pPr>
    </w:p>
    <w:p w:rsidR="00751A1E" w:rsidRPr="00751A1E" w:rsidRDefault="00751A1E" w:rsidP="00751A1E">
      <w:pPr>
        <w:shd w:val="clear" w:color="auto" w:fill="FFFFFF"/>
        <w:spacing w:after="0" w:line="240" w:lineRule="atLeast"/>
        <w:ind w:firstLine="567"/>
        <w:jc w:val="both"/>
        <w:rPr>
          <w:rFonts w:ascii="Times New Roman" w:hAnsi="Times New Roman" w:cs="Times New Roman"/>
          <w:color w:val="000000"/>
          <w:sz w:val="28"/>
          <w:szCs w:val="28"/>
        </w:rPr>
      </w:pPr>
      <w:r w:rsidRPr="00751A1E">
        <w:rPr>
          <w:rFonts w:ascii="Times New Roman" w:hAnsi="Times New Roman" w:cs="Times New Roman"/>
          <w:color w:val="000000"/>
          <w:sz w:val="28"/>
          <w:szCs w:val="28"/>
        </w:rPr>
        <w:t>2. Затвердити склад Державної надзвичайної протиепізоотичної комісії при Київській обласній державній адміністрації згідно з додатком.</w:t>
      </w:r>
    </w:p>
    <w:p w:rsidR="00751A1E" w:rsidRPr="00751A1E" w:rsidRDefault="00751A1E" w:rsidP="00751A1E">
      <w:pPr>
        <w:shd w:val="clear" w:color="auto" w:fill="FFFFFF"/>
        <w:spacing w:after="0" w:line="240" w:lineRule="atLeast"/>
        <w:ind w:firstLine="567"/>
        <w:jc w:val="both"/>
        <w:rPr>
          <w:rFonts w:ascii="Times New Roman" w:hAnsi="Times New Roman" w:cs="Times New Roman"/>
          <w:color w:val="000000"/>
          <w:sz w:val="28"/>
          <w:szCs w:val="28"/>
        </w:rPr>
      </w:pPr>
    </w:p>
    <w:p w:rsidR="00751A1E" w:rsidRPr="00751A1E" w:rsidRDefault="00751A1E" w:rsidP="00751A1E">
      <w:pPr>
        <w:shd w:val="clear" w:color="auto" w:fill="FFFFFF"/>
        <w:spacing w:after="0" w:line="240" w:lineRule="atLeast"/>
        <w:ind w:firstLine="567"/>
        <w:jc w:val="both"/>
        <w:rPr>
          <w:rFonts w:ascii="Times New Roman" w:hAnsi="Times New Roman" w:cs="Times New Roman"/>
          <w:sz w:val="28"/>
          <w:szCs w:val="28"/>
        </w:rPr>
      </w:pPr>
      <w:r w:rsidRPr="00751A1E">
        <w:rPr>
          <w:rFonts w:ascii="Times New Roman" w:hAnsi="Times New Roman" w:cs="Times New Roman"/>
          <w:color w:val="000000"/>
          <w:sz w:val="28"/>
          <w:szCs w:val="28"/>
        </w:rPr>
        <w:t>3. Визнати таким, що втратило чинність, розпорядження голови Київської обласної державної адміністрації від 10 травня 2019 року № 257 «</w:t>
      </w:r>
      <w:r w:rsidRPr="00751A1E">
        <w:rPr>
          <w:rFonts w:ascii="Times New Roman" w:hAnsi="Times New Roman" w:cs="Times New Roman"/>
          <w:sz w:val="28"/>
          <w:szCs w:val="28"/>
        </w:rPr>
        <w:t>Про Державну надзвичайну протиепізоотичну комісію при Київській обласній державній адміністрації».</w:t>
      </w:r>
    </w:p>
    <w:p w:rsidR="00751A1E" w:rsidRPr="00751A1E" w:rsidRDefault="00751A1E" w:rsidP="00751A1E">
      <w:pPr>
        <w:shd w:val="clear" w:color="auto" w:fill="FFFFFF"/>
        <w:tabs>
          <w:tab w:val="left" w:pos="0"/>
        </w:tabs>
        <w:spacing w:after="0" w:line="240" w:lineRule="atLeast"/>
        <w:jc w:val="both"/>
        <w:rPr>
          <w:rFonts w:ascii="Times New Roman" w:hAnsi="Times New Roman" w:cs="Times New Roman"/>
          <w:sz w:val="28"/>
          <w:szCs w:val="28"/>
        </w:rPr>
      </w:pPr>
    </w:p>
    <w:p w:rsidR="00751A1E" w:rsidRPr="00751A1E" w:rsidRDefault="00751A1E" w:rsidP="00751A1E">
      <w:pPr>
        <w:shd w:val="clear" w:color="auto" w:fill="FFFFFF"/>
        <w:tabs>
          <w:tab w:val="left" w:pos="0"/>
        </w:tabs>
        <w:spacing w:after="0" w:line="240" w:lineRule="atLeast"/>
        <w:jc w:val="both"/>
        <w:rPr>
          <w:rFonts w:ascii="Times New Roman" w:hAnsi="Times New Roman" w:cs="Times New Roman"/>
          <w:sz w:val="28"/>
          <w:szCs w:val="28"/>
        </w:rPr>
      </w:pPr>
    </w:p>
    <w:p w:rsidR="00751A1E" w:rsidRPr="00751A1E" w:rsidRDefault="00751A1E" w:rsidP="00751A1E">
      <w:pPr>
        <w:shd w:val="clear" w:color="auto" w:fill="FFFFFF"/>
        <w:tabs>
          <w:tab w:val="left" w:pos="0"/>
        </w:tabs>
        <w:spacing w:after="0" w:line="240" w:lineRule="atLeast"/>
        <w:jc w:val="both"/>
        <w:rPr>
          <w:rFonts w:ascii="Times New Roman" w:hAnsi="Times New Roman" w:cs="Times New Roman"/>
          <w:sz w:val="28"/>
          <w:szCs w:val="28"/>
        </w:rPr>
      </w:pPr>
    </w:p>
    <w:p w:rsidR="00751A1E" w:rsidRPr="00761CFF" w:rsidRDefault="00751A1E" w:rsidP="00751A1E">
      <w:pPr>
        <w:pStyle w:val="ab"/>
        <w:spacing w:before="0" w:beforeAutospacing="0" w:after="0" w:afterAutospacing="0" w:line="240" w:lineRule="atLeast"/>
        <w:jc w:val="both"/>
        <w:rPr>
          <w:rStyle w:val="a5"/>
          <w:sz w:val="28"/>
          <w:szCs w:val="28"/>
        </w:rPr>
      </w:pPr>
      <w:r w:rsidRPr="00751A1E">
        <w:rPr>
          <w:rStyle w:val="a5"/>
          <w:sz w:val="28"/>
          <w:szCs w:val="28"/>
          <w:lang w:val="uk-UA"/>
        </w:rPr>
        <w:t xml:space="preserve">Голова адміністрації </w:t>
      </w:r>
      <w:r w:rsidRPr="00751A1E">
        <w:rPr>
          <w:rStyle w:val="a5"/>
          <w:sz w:val="28"/>
          <w:szCs w:val="28"/>
          <w:lang w:val="uk-UA"/>
        </w:rPr>
        <w:tab/>
      </w:r>
      <w:r w:rsidRPr="00751A1E">
        <w:rPr>
          <w:rStyle w:val="a5"/>
          <w:sz w:val="28"/>
          <w:szCs w:val="28"/>
          <w:lang w:val="uk-UA"/>
        </w:rPr>
        <w:tab/>
        <w:t xml:space="preserve">  </w:t>
      </w:r>
      <w:r w:rsidRPr="00751A1E">
        <w:rPr>
          <w:rStyle w:val="a5"/>
          <w:sz w:val="28"/>
          <w:szCs w:val="28"/>
          <w:lang w:val="uk-UA"/>
        </w:rPr>
        <w:tab/>
        <w:t xml:space="preserve">   </w:t>
      </w:r>
      <w:r w:rsidR="00761CFF">
        <w:rPr>
          <w:b/>
          <w:sz w:val="28"/>
          <w:szCs w:val="28"/>
        </w:rPr>
        <w:t>(</w:t>
      </w:r>
      <w:proofErr w:type="spellStart"/>
      <w:r w:rsidR="00761CFF">
        <w:rPr>
          <w:b/>
          <w:sz w:val="28"/>
          <w:szCs w:val="28"/>
        </w:rPr>
        <w:t>підпис</w:t>
      </w:r>
      <w:proofErr w:type="spellEnd"/>
      <w:r w:rsidR="00761CFF">
        <w:rPr>
          <w:b/>
          <w:sz w:val="28"/>
          <w:szCs w:val="28"/>
        </w:rPr>
        <w:t>)</w:t>
      </w:r>
      <w:r w:rsidR="00761CFF">
        <w:rPr>
          <w:rStyle w:val="a5"/>
          <w:sz w:val="28"/>
          <w:szCs w:val="28"/>
          <w:lang w:val="uk-UA"/>
        </w:rPr>
        <w:tab/>
        <w:t xml:space="preserve">               </w:t>
      </w:r>
      <w:r w:rsidRPr="00751A1E">
        <w:rPr>
          <w:rStyle w:val="a5"/>
          <w:sz w:val="28"/>
          <w:szCs w:val="28"/>
          <w:lang w:val="uk-UA"/>
        </w:rPr>
        <w:t>Олексій ЧЕРНИШОВ</w:t>
      </w:r>
    </w:p>
    <w:p w:rsidR="00751A1E" w:rsidRDefault="00751A1E" w:rsidP="00751A1E">
      <w:pPr>
        <w:shd w:val="clear" w:color="auto" w:fill="FFFFFF"/>
        <w:tabs>
          <w:tab w:val="left" w:pos="5103"/>
        </w:tabs>
        <w:suppressAutoHyphens/>
        <w:spacing w:after="0" w:line="240" w:lineRule="atLeast"/>
        <w:ind w:left="5103"/>
        <w:textAlignment w:val="baseline"/>
        <w:rPr>
          <w:rFonts w:ascii="Times New Roman" w:hAnsi="Times New Roman" w:cs="Times New Roman"/>
          <w:b/>
          <w:bCs/>
          <w:sz w:val="28"/>
          <w:szCs w:val="28"/>
          <w:lang w:eastAsia="zh-CN"/>
        </w:rPr>
      </w:pPr>
      <w:r w:rsidRPr="00751A1E">
        <w:rPr>
          <w:rFonts w:ascii="Times New Roman" w:hAnsi="Times New Roman" w:cs="Times New Roman"/>
          <w:b/>
          <w:bCs/>
          <w:sz w:val="28"/>
          <w:szCs w:val="28"/>
          <w:lang w:eastAsia="zh-CN"/>
        </w:rPr>
        <w:lastRenderedPageBreak/>
        <w:t>ЗАТВЕРДЖЕНО</w:t>
      </w:r>
    </w:p>
    <w:p w:rsidR="00751A1E" w:rsidRPr="00751A1E" w:rsidRDefault="00751A1E" w:rsidP="00751A1E">
      <w:pPr>
        <w:shd w:val="clear" w:color="auto" w:fill="FFFFFF"/>
        <w:tabs>
          <w:tab w:val="left" w:pos="5103"/>
        </w:tabs>
        <w:suppressAutoHyphens/>
        <w:spacing w:after="0" w:line="240" w:lineRule="atLeast"/>
        <w:ind w:left="5103"/>
        <w:textAlignment w:val="baseline"/>
        <w:rPr>
          <w:rFonts w:ascii="Times New Roman" w:hAnsi="Times New Roman" w:cs="Times New Roman"/>
          <w:b/>
          <w:bCs/>
          <w:sz w:val="28"/>
          <w:szCs w:val="28"/>
          <w:lang w:eastAsia="zh-CN"/>
        </w:rPr>
      </w:pPr>
    </w:p>
    <w:p w:rsidR="00751A1E" w:rsidRDefault="00751A1E" w:rsidP="00751A1E">
      <w:pPr>
        <w:shd w:val="clear" w:color="auto" w:fill="FFFFFF"/>
        <w:tabs>
          <w:tab w:val="left" w:pos="5103"/>
        </w:tabs>
        <w:suppressAutoHyphens/>
        <w:spacing w:after="0" w:line="240" w:lineRule="atLeast"/>
        <w:ind w:left="5103"/>
        <w:textAlignment w:val="baseline"/>
        <w:rPr>
          <w:rFonts w:ascii="Times New Roman" w:hAnsi="Times New Roman" w:cs="Times New Roman"/>
          <w:b/>
          <w:sz w:val="28"/>
          <w:szCs w:val="28"/>
          <w:lang w:eastAsia="zh-CN"/>
        </w:rPr>
      </w:pPr>
      <w:r w:rsidRPr="00751A1E">
        <w:rPr>
          <w:rFonts w:ascii="Times New Roman" w:hAnsi="Times New Roman" w:cs="Times New Roman"/>
          <w:b/>
          <w:sz w:val="28"/>
          <w:szCs w:val="28"/>
          <w:lang w:eastAsia="zh-CN"/>
        </w:rPr>
        <w:t>Розпорядження голови Київської</w:t>
      </w:r>
    </w:p>
    <w:p w:rsidR="00751A1E" w:rsidRPr="00751A1E" w:rsidRDefault="00751A1E" w:rsidP="00751A1E">
      <w:pPr>
        <w:shd w:val="clear" w:color="auto" w:fill="FFFFFF"/>
        <w:tabs>
          <w:tab w:val="left" w:pos="5103"/>
        </w:tabs>
        <w:suppressAutoHyphens/>
        <w:spacing w:after="0" w:line="240" w:lineRule="atLeast"/>
        <w:ind w:left="5103"/>
        <w:textAlignment w:val="baseline"/>
        <w:rPr>
          <w:rFonts w:ascii="Times New Roman" w:hAnsi="Times New Roman" w:cs="Times New Roman"/>
          <w:b/>
          <w:sz w:val="28"/>
          <w:szCs w:val="28"/>
          <w:lang w:eastAsia="zh-CN"/>
        </w:rPr>
      </w:pPr>
    </w:p>
    <w:p w:rsidR="00751A1E" w:rsidRDefault="00751A1E" w:rsidP="00751A1E">
      <w:pPr>
        <w:widowControl w:val="0"/>
        <w:tabs>
          <w:tab w:val="left" w:pos="5103"/>
        </w:tabs>
        <w:spacing w:after="0" w:line="240" w:lineRule="atLeast"/>
        <w:ind w:left="5103"/>
        <w:rPr>
          <w:rFonts w:ascii="Times New Roman" w:hAnsi="Times New Roman" w:cs="Times New Roman"/>
          <w:b/>
          <w:sz w:val="28"/>
          <w:szCs w:val="28"/>
          <w:lang w:eastAsia="zh-CN"/>
        </w:rPr>
      </w:pPr>
      <w:r w:rsidRPr="00751A1E">
        <w:rPr>
          <w:rFonts w:ascii="Times New Roman" w:hAnsi="Times New Roman" w:cs="Times New Roman"/>
          <w:b/>
          <w:sz w:val="28"/>
          <w:szCs w:val="28"/>
          <w:lang w:eastAsia="zh-CN"/>
        </w:rPr>
        <w:t xml:space="preserve">обласної державної адміністрації </w:t>
      </w:r>
    </w:p>
    <w:p w:rsidR="0057762E" w:rsidRDefault="0057762E" w:rsidP="00751A1E">
      <w:pPr>
        <w:widowControl w:val="0"/>
        <w:tabs>
          <w:tab w:val="left" w:pos="5103"/>
        </w:tabs>
        <w:spacing w:after="0" w:line="240" w:lineRule="atLeast"/>
        <w:ind w:left="5103"/>
        <w:rPr>
          <w:rFonts w:ascii="Times New Roman" w:hAnsi="Times New Roman" w:cs="Times New Roman"/>
          <w:b/>
          <w:sz w:val="28"/>
          <w:szCs w:val="28"/>
          <w:lang w:eastAsia="zh-CN"/>
        </w:rPr>
      </w:pPr>
    </w:p>
    <w:p w:rsidR="0057762E" w:rsidRPr="0057762E" w:rsidRDefault="0057762E" w:rsidP="00751A1E">
      <w:pPr>
        <w:widowControl w:val="0"/>
        <w:tabs>
          <w:tab w:val="left" w:pos="5103"/>
        </w:tabs>
        <w:spacing w:after="0" w:line="240" w:lineRule="atLeast"/>
        <w:ind w:left="5103"/>
        <w:rPr>
          <w:rFonts w:ascii="Times New Roman" w:hAnsi="Times New Roman" w:cs="Times New Roman"/>
          <w:sz w:val="28"/>
          <w:szCs w:val="28"/>
          <w:lang w:eastAsia="uk-UA"/>
        </w:rPr>
      </w:pPr>
      <w:proofErr w:type="spellStart"/>
      <w:r w:rsidRPr="0068215C">
        <w:rPr>
          <w:rFonts w:ascii="Times New Roman" w:hAnsi="Times New Roman"/>
          <w:b/>
          <w:sz w:val="28"/>
          <w:szCs w:val="28"/>
          <w:lang w:val="ru-RU"/>
        </w:rPr>
        <w:t>від</w:t>
      </w:r>
      <w:proofErr w:type="spellEnd"/>
      <w:r w:rsidRPr="0068215C">
        <w:rPr>
          <w:rFonts w:ascii="Times New Roman" w:hAnsi="Times New Roman"/>
          <w:b/>
          <w:sz w:val="28"/>
          <w:szCs w:val="28"/>
          <w:lang w:val="ru-RU"/>
        </w:rPr>
        <w:t xml:space="preserve"> 2</w:t>
      </w:r>
      <w:r w:rsidRPr="0057762E">
        <w:rPr>
          <w:rFonts w:ascii="Times New Roman" w:hAnsi="Times New Roman"/>
          <w:b/>
          <w:sz w:val="28"/>
          <w:szCs w:val="28"/>
        </w:rPr>
        <w:t>8</w:t>
      </w:r>
      <w:r w:rsidRPr="0068215C">
        <w:rPr>
          <w:rFonts w:ascii="Times New Roman" w:hAnsi="Times New Roman"/>
          <w:b/>
          <w:sz w:val="28"/>
          <w:szCs w:val="28"/>
          <w:lang w:val="ru-RU"/>
        </w:rPr>
        <w:t xml:space="preserve"> </w:t>
      </w:r>
      <w:r w:rsidRPr="0057762E">
        <w:rPr>
          <w:rFonts w:ascii="Times New Roman" w:hAnsi="Times New Roman"/>
          <w:b/>
          <w:sz w:val="28"/>
          <w:szCs w:val="28"/>
        </w:rPr>
        <w:t>січня</w:t>
      </w:r>
      <w:r w:rsidRPr="0068215C">
        <w:rPr>
          <w:rFonts w:ascii="Times New Roman" w:hAnsi="Times New Roman"/>
          <w:b/>
          <w:sz w:val="28"/>
          <w:szCs w:val="28"/>
          <w:lang w:val="ru-RU"/>
        </w:rPr>
        <w:t xml:space="preserve"> 2020</w:t>
      </w:r>
      <w:r w:rsidRPr="0057762E">
        <w:rPr>
          <w:rFonts w:ascii="Times New Roman" w:hAnsi="Times New Roman"/>
          <w:b/>
          <w:sz w:val="28"/>
          <w:szCs w:val="28"/>
        </w:rPr>
        <w:t xml:space="preserve"> року</w:t>
      </w:r>
      <w:r w:rsidRPr="0068215C">
        <w:rPr>
          <w:rFonts w:ascii="Times New Roman" w:hAnsi="Times New Roman"/>
          <w:b/>
          <w:sz w:val="28"/>
          <w:szCs w:val="28"/>
          <w:lang w:val="ru-RU"/>
        </w:rPr>
        <w:t xml:space="preserve"> № </w:t>
      </w:r>
      <w:r w:rsidRPr="0057762E">
        <w:rPr>
          <w:rFonts w:ascii="Times New Roman" w:hAnsi="Times New Roman"/>
          <w:b/>
          <w:sz w:val="28"/>
          <w:szCs w:val="28"/>
        </w:rPr>
        <w:t>4</w:t>
      </w:r>
      <w:r>
        <w:rPr>
          <w:rFonts w:ascii="Times New Roman" w:hAnsi="Times New Roman"/>
          <w:b/>
          <w:sz w:val="28"/>
          <w:szCs w:val="28"/>
        </w:rPr>
        <w:t>3</w:t>
      </w:r>
    </w:p>
    <w:p w:rsidR="00751A1E" w:rsidRPr="00751A1E" w:rsidRDefault="00751A1E" w:rsidP="00751A1E">
      <w:pPr>
        <w:keepNext/>
        <w:keepLines/>
        <w:spacing w:after="0" w:line="240" w:lineRule="atLeast"/>
        <w:ind w:hanging="960"/>
        <w:jc w:val="both"/>
        <w:rPr>
          <w:rFonts w:ascii="Times New Roman" w:hAnsi="Times New Roman" w:cs="Times New Roman"/>
          <w:sz w:val="28"/>
          <w:szCs w:val="28"/>
          <w:lang w:val="ru-RU" w:eastAsia="uk-UA"/>
        </w:rPr>
      </w:pPr>
    </w:p>
    <w:p w:rsidR="00751A1E" w:rsidRPr="00751A1E" w:rsidRDefault="00751A1E" w:rsidP="00751A1E">
      <w:pPr>
        <w:keepNext/>
        <w:keepLines/>
        <w:spacing w:after="0" w:line="240" w:lineRule="atLeast"/>
        <w:ind w:hanging="960"/>
        <w:jc w:val="both"/>
        <w:rPr>
          <w:rFonts w:ascii="Times New Roman" w:hAnsi="Times New Roman" w:cs="Times New Roman"/>
          <w:sz w:val="28"/>
          <w:szCs w:val="28"/>
          <w:lang w:val="ru-RU" w:eastAsia="uk-UA"/>
        </w:rPr>
      </w:pPr>
    </w:p>
    <w:p w:rsidR="00751A1E" w:rsidRPr="00751A1E" w:rsidRDefault="00751A1E" w:rsidP="00751A1E">
      <w:pPr>
        <w:keepNext/>
        <w:keepLines/>
        <w:spacing w:after="0" w:line="240" w:lineRule="atLeast"/>
        <w:jc w:val="both"/>
        <w:rPr>
          <w:rFonts w:ascii="Times New Roman" w:hAnsi="Times New Roman" w:cs="Times New Roman"/>
          <w:sz w:val="28"/>
          <w:szCs w:val="28"/>
          <w:lang w:val="ru-RU" w:eastAsia="uk-UA"/>
        </w:rPr>
      </w:pPr>
    </w:p>
    <w:p w:rsidR="00751A1E" w:rsidRPr="00751A1E" w:rsidRDefault="00751A1E" w:rsidP="00751A1E">
      <w:pPr>
        <w:keepNext/>
        <w:keepLines/>
        <w:spacing w:after="0" w:line="240" w:lineRule="atLeast"/>
        <w:ind w:hanging="960"/>
        <w:jc w:val="both"/>
        <w:rPr>
          <w:rFonts w:ascii="Times New Roman" w:hAnsi="Times New Roman" w:cs="Times New Roman"/>
          <w:sz w:val="28"/>
          <w:szCs w:val="28"/>
          <w:lang w:val="ru-RU" w:eastAsia="uk-UA"/>
        </w:rPr>
      </w:pPr>
    </w:p>
    <w:p w:rsidR="00751A1E" w:rsidRPr="00751A1E" w:rsidRDefault="00751A1E" w:rsidP="00751A1E">
      <w:pPr>
        <w:keepNext/>
        <w:keepLines/>
        <w:spacing w:after="0" w:line="280" w:lineRule="exact"/>
        <w:ind w:hanging="960"/>
        <w:jc w:val="center"/>
        <w:rPr>
          <w:rFonts w:ascii="Times New Roman" w:hAnsi="Times New Roman" w:cs="Times New Roman"/>
          <w:b/>
          <w:sz w:val="28"/>
          <w:szCs w:val="28"/>
          <w:lang w:eastAsia="uk-UA"/>
        </w:rPr>
      </w:pPr>
      <w:r w:rsidRPr="00751A1E">
        <w:rPr>
          <w:rFonts w:ascii="Times New Roman" w:hAnsi="Times New Roman" w:cs="Times New Roman"/>
          <w:b/>
          <w:sz w:val="28"/>
          <w:szCs w:val="28"/>
          <w:lang w:eastAsia="uk-UA"/>
        </w:rPr>
        <w:t xml:space="preserve">П О Л О Ж Е Н </w:t>
      </w:r>
      <w:proofErr w:type="spellStart"/>
      <w:r w:rsidRPr="00751A1E">
        <w:rPr>
          <w:rFonts w:ascii="Times New Roman" w:hAnsi="Times New Roman" w:cs="Times New Roman"/>
          <w:b/>
          <w:sz w:val="28"/>
          <w:szCs w:val="28"/>
          <w:lang w:eastAsia="uk-UA"/>
        </w:rPr>
        <w:t>Н</w:t>
      </w:r>
      <w:proofErr w:type="spellEnd"/>
      <w:r w:rsidRPr="00751A1E">
        <w:rPr>
          <w:rFonts w:ascii="Times New Roman" w:hAnsi="Times New Roman" w:cs="Times New Roman"/>
          <w:b/>
          <w:sz w:val="28"/>
          <w:szCs w:val="28"/>
          <w:lang w:eastAsia="uk-UA"/>
        </w:rPr>
        <w:t xml:space="preserve"> Я</w:t>
      </w:r>
    </w:p>
    <w:p w:rsidR="00751A1E" w:rsidRPr="00751A1E" w:rsidRDefault="00751A1E" w:rsidP="00751A1E">
      <w:pPr>
        <w:keepNext/>
        <w:keepLines/>
        <w:spacing w:after="0" w:line="280" w:lineRule="exact"/>
        <w:ind w:hanging="960"/>
        <w:jc w:val="center"/>
        <w:rPr>
          <w:rFonts w:ascii="Times New Roman" w:hAnsi="Times New Roman" w:cs="Times New Roman"/>
          <w:b/>
          <w:sz w:val="28"/>
          <w:szCs w:val="28"/>
          <w:lang w:eastAsia="uk-UA"/>
        </w:rPr>
      </w:pPr>
      <w:r w:rsidRPr="00751A1E">
        <w:rPr>
          <w:rFonts w:ascii="Times New Roman" w:hAnsi="Times New Roman" w:cs="Times New Roman"/>
          <w:b/>
          <w:sz w:val="28"/>
          <w:szCs w:val="28"/>
          <w:lang w:eastAsia="uk-UA"/>
        </w:rPr>
        <w:br/>
        <w:t>про Державну надзвичайну протиепізоотичну комісію</w:t>
      </w:r>
      <w:r w:rsidRPr="00751A1E">
        <w:rPr>
          <w:rFonts w:ascii="Times New Roman" w:hAnsi="Times New Roman" w:cs="Times New Roman"/>
          <w:b/>
          <w:sz w:val="28"/>
          <w:szCs w:val="28"/>
          <w:lang w:eastAsia="uk-UA"/>
        </w:rPr>
        <w:br/>
        <w:t xml:space="preserve"> при Київській обласній державній адміністрації</w:t>
      </w:r>
    </w:p>
    <w:p w:rsidR="00751A1E" w:rsidRPr="00751A1E" w:rsidRDefault="00751A1E" w:rsidP="00751A1E">
      <w:pPr>
        <w:spacing w:after="0" w:line="280" w:lineRule="exact"/>
        <w:ind w:firstLine="720"/>
        <w:jc w:val="both"/>
        <w:rPr>
          <w:rFonts w:ascii="Times New Roman" w:hAnsi="Times New Roman" w:cs="Times New Roman"/>
          <w:i/>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1. Державна надзвичайна протиепізоотична комісія при Київській обласній державній адміністрації (далі - Комісія) є постійно діючим органом при Київській облдержадміністрації, який здійснює на території області оперативний контроль, керівництво і координацію діяльності органів виконавчої влади, підприємств, установ і організацій, фізичних осіб щодо запобігання спалахам особливо небезпечних хвороб, що входять до списку Міжнародного епізоотичного бюро (далі - заразні хвороби), і масовим отруєнням тварин та їх ліквідації.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2. Комісія в своїй діяльності керується Конституцією і законами України,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3. Основними завданнями Комісії є: </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здійснення контролю через органи виконавчої влади, органи місцевого самоврядування, а також керівників і спеціалістів підприємств, установ і організацій за:</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 проведенням заходів щодо профілактики заразних хвороб тварин (ящур, чума, хвороба </w:t>
      </w:r>
      <w:proofErr w:type="spellStart"/>
      <w:r w:rsidRPr="00751A1E">
        <w:rPr>
          <w:rFonts w:ascii="Times New Roman" w:hAnsi="Times New Roman" w:cs="Times New Roman"/>
          <w:sz w:val="28"/>
          <w:szCs w:val="28"/>
          <w:lang w:eastAsia="uk-UA"/>
        </w:rPr>
        <w:t>Ньюкасла</w:t>
      </w:r>
      <w:proofErr w:type="spellEnd"/>
      <w:r w:rsidRPr="00751A1E">
        <w:rPr>
          <w:rFonts w:ascii="Times New Roman" w:hAnsi="Times New Roman" w:cs="Times New Roman"/>
          <w:sz w:val="28"/>
          <w:szCs w:val="28"/>
          <w:lang w:eastAsia="uk-UA"/>
        </w:rPr>
        <w:t>, грип птиці, сибірка, сказ, африканська чума свиней, класична чума свиней, туберкульоз, лейкоз тощо), хвороб, спільних для людей і тварин, та масових отруєнь тварин;</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проведенням протиепізоотичних заходів з метою недопущення занесення на територію області збудників заразних хвороб тварин з інших держав та регіонів України;</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додержанням юридичними та фізичними особами ветеринарно-санітарних вимог, спрямованих на захист людей і довкілля;</w:t>
      </w:r>
    </w:p>
    <w:p w:rsidR="00751A1E" w:rsidRPr="00751A1E" w:rsidRDefault="00751A1E" w:rsidP="00751A1E">
      <w:pPr>
        <w:spacing w:after="0" w:line="280" w:lineRule="exact"/>
        <w:ind w:firstLine="567"/>
        <w:jc w:val="both"/>
        <w:rPr>
          <w:rFonts w:ascii="Times New Roman" w:hAnsi="Times New Roman" w:cs="Times New Roman"/>
          <w:sz w:val="28"/>
          <w:szCs w:val="28"/>
          <w:lang w:val="ru-RU" w:eastAsia="uk-UA"/>
        </w:rPr>
      </w:pPr>
      <w:r w:rsidRPr="00751A1E">
        <w:rPr>
          <w:rFonts w:ascii="Times New Roman" w:hAnsi="Times New Roman" w:cs="Times New Roman"/>
          <w:sz w:val="28"/>
          <w:szCs w:val="28"/>
          <w:lang w:eastAsia="uk-UA"/>
        </w:rPr>
        <w:t>- надання практичної допомоги надзвичайним протиепізоотичним комісіям при райдержадміністраціях та міських радах у проведенні протиепізоотичних заходів.</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4. Комісія відповідно до покладених на неї завдань:</w:t>
      </w:r>
    </w:p>
    <w:p w:rsidR="00751A1E" w:rsidRPr="00751A1E" w:rsidRDefault="00751A1E" w:rsidP="00261A3A">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1) вживає оперативних заходів для локалізації та ліквідації спалахів заразних хвороб тварин;</w:t>
      </w:r>
    </w:p>
    <w:p w:rsidR="00751A1E" w:rsidRPr="00751A1E" w:rsidRDefault="00751A1E" w:rsidP="00751A1E">
      <w:pPr>
        <w:spacing w:after="0" w:line="280" w:lineRule="exact"/>
        <w:ind w:firstLine="708"/>
        <w:jc w:val="center"/>
        <w:rPr>
          <w:rFonts w:ascii="Times New Roman" w:hAnsi="Times New Roman" w:cs="Times New Roman"/>
          <w:sz w:val="28"/>
          <w:szCs w:val="28"/>
          <w:lang w:eastAsia="uk-UA"/>
        </w:rPr>
      </w:pPr>
      <w:r w:rsidRPr="00751A1E">
        <w:rPr>
          <w:rFonts w:ascii="Times New Roman" w:hAnsi="Times New Roman" w:cs="Times New Roman"/>
          <w:sz w:val="28"/>
          <w:szCs w:val="28"/>
          <w:lang w:eastAsia="uk-UA"/>
        </w:rPr>
        <w:lastRenderedPageBreak/>
        <w:t>2</w:t>
      </w:r>
    </w:p>
    <w:p w:rsidR="00751A1E" w:rsidRPr="00751A1E" w:rsidRDefault="00751A1E" w:rsidP="00751A1E">
      <w:pPr>
        <w:spacing w:after="0" w:line="280" w:lineRule="exact"/>
        <w:ind w:firstLine="708"/>
        <w:jc w:val="center"/>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2) координує діяльність органів виконавчої влади, органів місцевого самоврядування, підприємств, установ і організацій області, надзвичайних протиепізоотичних комісій при райдержадміністраціях та міських радах з питань проведення протиепізоотичних заходів;</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3) через систему </w:t>
      </w:r>
      <w:proofErr w:type="spellStart"/>
      <w:r w:rsidRPr="00751A1E">
        <w:rPr>
          <w:rFonts w:ascii="Times New Roman" w:hAnsi="Times New Roman" w:cs="Times New Roman"/>
          <w:sz w:val="28"/>
          <w:szCs w:val="28"/>
          <w:lang w:eastAsia="uk-UA"/>
        </w:rPr>
        <w:t>Держпродспоживслужби</w:t>
      </w:r>
      <w:proofErr w:type="spellEnd"/>
      <w:r w:rsidRPr="00751A1E">
        <w:rPr>
          <w:rFonts w:ascii="Times New Roman" w:hAnsi="Times New Roman" w:cs="Times New Roman"/>
          <w:sz w:val="28"/>
          <w:szCs w:val="28"/>
          <w:lang w:eastAsia="uk-UA"/>
        </w:rPr>
        <w:t xml:space="preserve"> організовує захист населення від хвороб, спільних для людей і тварин;</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4) інформує Державну надзвичайну протиепізоотичну комісію при Кабінеті Міністрів України про спалахи заразних хвороб і масові отруєння сільськогосподарських та диких тварин, а також про вжиті заходи щодо їх ліквідації;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5) запроваджує карантинно-обмежувальні заходи або карантин у місці/місцях виникнення і розповсюдження заразних хвороб тварин;</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6) заслуховує керівників органів виконавчої влади, органів місцевого самоврядування, надзвичайних протиепізоотичних комісій при райдержадміністраціях та міських радах, підприємств, установ і організацій про вжиті заходи щодо профілактики та ліквідації заразних хвороб тварин; </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7) оперативно залучає працівників державної служби ветеринарної медицини, ветеринарних служб підприємств, установ і організацій до проведення протиепізоотичних заходів, а також визначає відповідальних осіб;</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8) розглядає матеріали щодо причин і наслідків виникнення та ліквідації спалахів заразних хвороб і масових отруєнь тварин, визначення винних у цьому осіб;</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9) вивчає питання про вилучення з обігу та подальше використання небезпечної продукції тваринного походження, яка може викликати інфекційні захворювання і масові отруєння людей та/або тварин в процесі її переробки, реалізації або споживання;</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10) визначає кордони інфікованої та буферної зон, зони спостереження.       У разі спалаху заразних хвороб тварин розміщує у засобах масової інформації повідомлення про кордони інфікованої та буферної зон, зони спостереження і за необхідності про проведені в кожній з цих зон ветеринарно-санітарні заходи.</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5. Комісія має право:</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одержувати від органів виконавчої влади, органів місцевого самоврядування, підприємств, установ і організацій, фізичних осіб інформацію та матеріали, що необхідні для з’ясування епізоотичної ситуації, ветеринарно-санітарного стану підприємств, установ і організацій та вжиття невідкладних заходів щодо запобігання розповсюдженню та ліквідації заразних хвороб тварин;</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проводити на підприємствах, в установах і організаціях перевірку стану роботи з профілактики або ліквідації заразних хвороб і масових отруєнь тварин та приймати обов’язкові для виконання рішення про усунення виявлених порушень;</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вирішувати питання про забій і знищення тварин, птиці у разі виявлення заразних хвороб, а також про вилучення з обігу, знезараження, переробку або інше використання продуктів і сировини тваринного та рослинного походження, визнаних не придатними для використання;</w:t>
      </w:r>
    </w:p>
    <w:p w:rsidR="00751A1E" w:rsidRDefault="00751A1E" w:rsidP="00751A1E">
      <w:pPr>
        <w:spacing w:after="0" w:line="280" w:lineRule="exact"/>
        <w:ind w:firstLine="720"/>
        <w:jc w:val="both"/>
        <w:rPr>
          <w:rFonts w:ascii="Times New Roman" w:hAnsi="Times New Roman" w:cs="Times New Roman"/>
          <w:sz w:val="28"/>
          <w:szCs w:val="28"/>
          <w:lang w:eastAsia="uk-UA"/>
        </w:rPr>
      </w:pPr>
    </w:p>
    <w:p w:rsidR="00751A1E" w:rsidRDefault="00751A1E" w:rsidP="00751A1E">
      <w:pPr>
        <w:spacing w:after="0" w:line="280" w:lineRule="exact"/>
        <w:ind w:firstLine="720"/>
        <w:jc w:val="both"/>
        <w:rPr>
          <w:rFonts w:ascii="Times New Roman" w:hAnsi="Times New Roman" w:cs="Times New Roman"/>
          <w:sz w:val="28"/>
          <w:szCs w:val="28"/>
          <w:lang w:eastAsia="uk-UA"/>
        </w:rPr>
      </w:pPr>
    </w:p>
    <w:p w:rsidR="00751A1E" w:rsidRDefault="00751A1E" w:rsidP="00751A1E">
      <w:pPr>
        <w:spacing w:after="0" w:line="280" w:lineRule="exact"/>
        <w:ind w:firstLine="720"/>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720"/>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720"/>
        <w:jc w:val="center"/>
        <w:rPr>
          <w:rFonts w:ascii="Times New Roman" w:hAnsi="Times New Roman" w:cs="Times New Roman"/>
          <w:sz w:val="28"/>
          <w:szCs w:val="28"/>
          <w:lang w:eastAsia="uk-UA"/>
        </w:rPr>
      </w:pPr>
      <w:r w:rsidRPr="00751A1E">
        <w:rPr>
          <w:rFonts w:ascii="Times New Roman" w:hAnsi="Times New Roman" w:cs="Times New Roman"/>
          <w:sz w:val="28"/>
          <w:szCs w:val="28"/>
          <w:lang w:eastAsia="uk-UA"/>
        </w:rPr>
        <w:lastRenderedPageBreak/>
        <w:t>3</w:t>
      </w:r>
    </w:p>
    <w:p w:rsidR="00751A1E" w:rsidRPr="00751A1E" w:rsidRDefault="00751A1E" w:rsidP="00751A1E">
      <w:pPr>
        <w:spacing w:after="0" w:line="280" w:lineRule="exact"/>
        <w:ind w:firstLine="720"/>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забороняти у разі виявлення заразних хвороб тварин вивезення (у тому числі за кордон) з окремих підприємств, населених пунктів і районів області тварин, птиці, кормів, продукції і сировини тваринного походження всіма видами транспорту та пересилання в посилках, а також їх ввезення (у тому числі з-за кордону);</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забороняти експлуатацію підприємств з переробки та зберігання продукції і сировини тваринного походження у разі виявлення на таких підприємствах заразних хвороб тварин або незадовільного ветеринарно-санітарного стану;</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приймати рішення щодо запровадження особливого режиму роботи, карантинно-обмежувальних заходів або карантину на підприємствах, в окремих населених пунктах, районах з метою запобігання розповсюдженню заразних хвороб тварин;</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визначати на договірних умовах на період карантину режим роботи працівників підприємств з виробництва та переробки продукції і сировини тваринного походження залежно від конкретного захворювання тварин і наявних умов підприємства;</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забороняти у разі виявлення заразних хвороб проведення полювання на певні види диких тварин та птиці;</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ставити перед відповідними органами питання про звільнення з роботи, притягнення до адміністративної або кримінальної відповідальності посадових осіб, з вини яких допущено занесення збудників інфекції на територію області, виникнення спалахів заразних хвороб і масових отруєнь тварин;</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приймати рішення щодо відшкодування майнової шкоди (збитків), завданої особам внаслідок запровадження карантину (карантинних обмежень) тварин або у зв’язку з проведенням процедур і робіт з ліквідації особливо небезпечних (карантинних) хвороб. </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6. Комісія утворюється у складі голови, двох заступників голови, її членів та секретаря.</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Комісію очолює заступник голови облдержадміністрації згідно з розподілом обов’язків. Заступниками голови Комісії є начальник Головного управління </w:t>
      </w:r>
      <w:proofErr w:type="spellStart"/>
      <w:r w:rsidRPr="00751A1E">
        <w:rPr>
          <w:rFonts w:ascii="Times New Roman" w:hAnsi="Times New Roman" w:cs="Times New Roman"/>
          <w:sz w:val="28"/>
          <w:szCs w:val="28"/>
          <w:lang w:eastAsia="uk-UA"/>
        </w:rPr>
        <w:t>Держпродспоживслужби</w:t>
      </w:r>
      <w:proofErr w:type="spellEnd"/>
      <w:r w:rsidRPr="00751A1E">
        <w:rPr>
          <w:rFonts w:ascii="Times New Roman" w:hAnsi="Times New Roman" w:cs="Times New Roman"/>
          <w:sz w:val="28"/>
          <w:szCs w:val="28"/>
          <w:lang w:eastAsia="uk-UA"/>
        </w:rPr>
        <w:t xml:space="preserve"> в Київській області та головний державний ветеринарний інспектор області.</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color w:val="000000"/>
          <w:sz w:val="28"/>
          <w:szCs w:val="28"/>
          <w:lang w:eastAsia="uk-UA"/>
        </w:rPr>
      </w:pPr>
      <w:r w:rsidRPr="00751A1E">
        <w:rPr>
          <w:rFonts w:ascii="Times New Roman" w:hAnsi="Times New Roman" w:cs="Times New Roman"/>
          <w:sz w:val="28"/>
          <w:szCs w:val="28"/>
          <w:lang w:eastAsia="uk-UA"/>
        </w:rPr>
        <w:t xml:space="preserve">7. </w:t>
      </w:r>
      <w:r w:rsidRPr="00751A1E">
        <w:rPr>
          <w:rFonts w:ascii="Times New Roman" w:hAnsi="Times New Roman" w:cs="Times New Roman"/>
          <w:color w:val="000000"/>
          <w:sz w:val="28"/>
          <w:szCs w:val="28"/>
          <w:lang w:eastAsia="uk-UA"/>
        </w:rPr>
        <w:t>До складу Комісії входять:</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керівники (заступники) структурних підрозділів облдержадміністрації: департаменту з питань цивільного захисту та ліквідації наслідків Чорнобильської катастрофи, департаменту агропромислового розвитку, департаменту екології та природних ресурсів, департаменту економічного розвитку і торгівлі, департаменту житлово-комунального господарства та </w:t>
      </w:r>
      <w:proofErr w:type="spellStart"/>
      <w:r w:rsidRPr="00751A1E">
        <w:rPr>
          <w:rFonts w:ascii="Times New Roman" w:hAnsi="Times New Roman" w:cs="Times New Roman"/>
          <w:sz w:val="28"/>
          <w:szCs w:val="28"/>
          <w:lang w:eastAsia="uk-UA"/>
        </w:rPr>
        <w:t>енергоефективності</w:t>
      </w:r>
      <w:proofErr w:type="spellEnd"/>
      <w:r w:rsidRPr="00751A1E">
        <w:rPr>
          <w:rFonts w:ascii="Times New Roman" w:hAnsi="Times New Roman" w:cs="Times New Roman"/>
          <w:sz w:val="28"/>
          <w:szCs w:val="28"/>
          <w:lang w:eastAsia="uk-UA"/>
        </w:rPr>
        <w:t>, департаменту охорони здоров’я, департаменту фінансів, департаменту комунікацій та взаємодії з громадськістю, управління інфраструктури;</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bookmarkStart w:id="0" w:name="_Hlk4772982"/>
      <w:r w:rsidRPr="00751A1E">
        <w:rPr>
          <w:rFonts w:ascii="Times New Roman" w:hAnsi="Times New Roman" w:cs="Times New Roman"/>
          <w:sz w:val="28"/>
          <w:szCs w:val="28"/>
          <w:lang w:eastAsia="uk-UA"/>
        </w:rPr>
        <w:t>керівники (заступники): Головного управління Служби безпеки України у м. Києві та Київській області, Головного управління Національної поліції в Київській області, Головного управління Державної служби України з надзвичайних ситуацій у Київській області, Київського обласного та по м. Києву управління лісового та мисливського господарства,</w:t>
      </w:r>
      <w:r w:rsidRPr="00751A1E">
        <w:rPr>
          <w:rFonts w:ascii="Times New Roman" w:hAnsi="Times New Roman" w:cs="Times New Roman"/>
          <w:sz w:val="28"/>
          <w:szCs w:val="28"/>
        </w:rPr>
        <w:t xml:space="preserve"> </w:t>
      </w:r>
      <w:r w:rsidRPr="00751A1E">
        <w:rPr>
          <w:rFonts w:ascii="Times New Roman" w:hAnsi="Times New Roman" w:cs="Times New Roman"/>
          <w:sz w:val="28"/>
          <w:szCs w:val="28"/>
          <w:lang w:eastAsia="uk-UA"/>
        </w:rPr>
        <w:t>Державної екологічної інспекції Столичного округу;</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720"/>
        <w:jc w:val="center"/>
        <w:rPr>
          <w:rFonts w:ascii="Times New Roman" w:hAnsi="Times New Roman" w:cs="Times New Roman"/>
          <w:sz w:val="28"/>
          <w:szCs w:val="28"/>
          <w:lang w:eastAsia="uk-UA"/>
        </w:rPr>
      </w:pPr>
      <w:r w:rsidRPr="00751A1E">
        <w:rPr>
          <w:rFonts w:ascii="Times New Roman" w:hAnsi="Times New Roman" w:cs="Times New Roman"/>
          <w:sz w:val="28"/>
          <w:szCs w:val="28"/>
          <w:lang w:eastAsia="uk-UA"/>
        </w:rPr>
        <w:lastRenderedPageBreak/>
        <w:t>4</w:t>
      </w:r>
    </w:p>
    <w:p w:rsidR="00751A1E" w:rsidRPr="00751A1E" w:rsidRDefault="00751A1E" w:rsidP="00751A1E">
      <w:pPr>
        <w:spacing w:after="0" w:line="280" w:lineRule="exact"/>
        <w:ind w:firstLine="720"/>
        <w:jc w:val="center"/>
        <w:rPr>
          <w:rFonts w:ascii="Times New Roman" w:hAnsi="Times New Roman" w:cs="Times New Roman"/>
          <w:sz w:val="28"/>
          <w:szCs w:val="28"/>
          <w:lang w:eastAsia="uk-UA"/>
        </w:rPr>
      </w:pPr>
    </w:p>
    <w:bookmarkEnd w:id="0"/>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керівники (заступники): підприємств, установ і організацій області, визначені облдержадміністрацією;</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керівники та відповідні фахівці державних установ, підпорядкованих Головному управлінню </w:t>
      </w:r>
      <w:proofErr w:type="spellStart"/>
      <w:r w:rsidRPr="00751A1E">
        <w:rPr>
          <w:rFonts w:ascii="Times New Roman" w:hAnsi="Times New Roman" w:cs="Times New Roman"/>
          <w:sz w:val="28"/>
          <w:szCs w:val="28"/>
          <w:lang w:eastAsia="uk-UA"/>
        </w:rPr>
        <w:t>Держпродспоживслужби</w:t>
      </w:r>
      <w:proofErr w:type="spellEnd"/>
      <w:r w:rsidRPr="00751A1E">
        <w:rPr>
          <w:rFonts w:ascii="Times New Roman" w:hAnsi="Times New Roman" w:cs="Times New Roman"/>
          <w:sz w:val="28"/>
          <w:szCs w:val="28"/>
          <w:lang w:eastAsia="uk-UA"/>
        </w:rPr>
        <w:t xml:space="preserve"> в Київській області. </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Членам Комісії видаються підписані головою та секретарем Комісії службові посвідчення.</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Під час виконання службових обов’язків їм надається право позачергового користування міжміським телефонним зв’язком, використання спеціалізованих транспортних засобів. У разі службових відряджень вони мають право на позачергове придбання проїзних документів на всі види транспорту і розміщення в готелі. </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Спеціалістам ветеринарної медицини, що входять до складу Комісії, надаються повноваження державних ветеринарних інспекторів.</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8. Голова Комісії: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керує роботою Комісії;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визначає дату, час і місце проведення засідання Комісії;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веде засідання Комісії;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затверджує щорічний план її роботи;</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скликає в разі потреби позачергові засідання Комісії;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може вносити у разі потреби зміни до її складу;</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здійснює контроль за виконанням прийнятих Комісією рішень.</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У разі відсутності голови Комісії, його обов’язки виконує один із заступників.</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9. Роботу з підготовки засідань Комісії виконує її секретар.</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Секретар Комісії за вказівками її голови забезпечує скликання Комісії, складає протоколи засідань, доводить до відома структурних підрозділів і окремих посадових осіб установи рішення Комісії, здійснює облік і звітність про її роботу, веде документацію Комісії та забезпечує її зберігання.</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10. Пропозиції до розгляду питань на засіданні Комісії вносять голова та члени Комісії.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11. Засідання Комісії є правомочним якщо на ньому присутня більш як половина її членів. </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На засідання Комісії запрошуються залежно від характеру питань, що розглядаються, керівники або представники органів виконавчої влади, органів місцевого самоврядування, підприємств, установ і організацій, наукові працівники та громадяни.</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12. Рішення Комісії вважається прийнятим, якщо за нього проголосувала більшість її членів, присутніх на засіданні. У разі рівного розподілу голосів, вирішальним є голос головуючого.</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Член Комісії, який не підтримує прийняте рішення, може у письмовій формі викласти окрему думку, що додається до рішення Комісії.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Рішення Комісії, прийняті у межах її повноважень, є обов’язкові для виконання органами виконавчої влади, органами місцевого самоврядування, підприємствами, установами і організаціями, громадянами.</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720"/>
        <w:jc w:val="center"/>
        <w:rPr>
          <w:rFonts w:ascii="Times New Roman" w:hAnsi="Times New Roman" w:cs="Times New Roman"/>
          <w:sz w:val="28"/>
          <w:szCs w:val="28"/>
          <w:lang w:eastAsia="uk-UA"/>
        </w:rPr>
      </w:pPr>
      <w:r w:rsidRPr="00751A1E">
        <w:rPr>
          <w:rFonts w:ascii="Times New Roman" w:hAnsi="Times New Roman" w:cs="Times New Roman"/>
          <w:sz w:val="28"/>
          <w:szCs w:val="28"/>
          <w:lang w:eastAsia="uk-UA"/>
        </w:rPr>
        <w:lastRenderedPageBreak/>
        <w:t>5</w:t>
      </w:r>
    </w:p>
    <w:p w:rsidR="00751A1E" w:rsidRPr="00751A1E" w:rsidRDefault="00751A1E" w:rsidP="00751A1E">
      <w:pPr>
        <w:spacing w:after="0" w:line="280" w:lineRule="exact"/>
        <w:ind w:firstLine="720"/>
        <w:jc w:val="center"/>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13. Засідання Комісії оформляється протоколом, зміст якого або його частина доводиться до відома заінтересованих центральних і місцевих органів виконавчої влади, органів місцевого самоврядування, підприємств, установ і організацій, а у разі потреби — до засобів масової інформації.</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Протокол підписується головою та секретарем Комісії і скріплюється печаткою.</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 xml:space="preserve">Робочим органом Комісії є Головне управління </w:t>
      </w:r>
      <w:proofErr w:type="spellStart"/>
      <w:r w:rsidRPr="00751A1E">
        <w:rPr>
          <w:rFonts w:ascii="Times New Roman" w:hAnsi="Times New Roman" w:cs="Times New Roman"/>
          <w:sz w:val="28"/>
          <w:szCs w:val="28"/>
          <w:lang w:eastAsia="uk-UA"/>
        </w:rPr>
        <w:t>Держпродспоживслужби</w:t>
      </w:r>
      <w:proofErr w:type="spellEnd"/>
      <w:r w:rsidRPr="00751A1E">
        <w:rPr>
          <w:rFonts w:ascii="Times New Roman" w:hAnsi="Times New Roman" w:cs="Times New Roman"/>
          <w:sz w:val="28"/>
          <w:szCs w:val="28"/>
          <w:lang w:eastAsia="uk-UA"/>
        </w:rPr>
        <w:t xml:space="preserve"> в Київській області.</w:t>
      </w: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p>
    <w:p w:rsidR="00751A1E" w:rsidRPr="00751A1E" w:rsidRDefault="00751A1E" w:rsidP="00751A1E">
      <w:pPr>
        <w:spacing w:after="0" w:line="280" w:lineRule="exact"/>
        <w:ind w:firstLine="567"/>
        <w:jc w:val="both"/>
        <w:rPr>
          <w:rFonts w:ascii="Times New Roman" w:hAnsi="Times New Roman" w:cs="Times New Roman"/>
          <w:sz w:val="28"/>
          <w:szCs w:val="28"/>
          <w:lang w:eastAsia="uk-UA"/>
        </w:rPr>
      </w:pPr>
      <w:r w:rsidRPr="00751A1E">
        <w:rPr>
          <w:rFonts w:ascii="Times New Roman" w:hAnsi="Times New Roman" w:cs="Times New Roman"/>
          <w:sz w:val="28"/>
          <w:szCs w:val="28"/>
          <w:lang w:eastAsia="uk-UA"/>
        </w:rPr>
        <w:t>14. Комісія має бланки і печатку із зображенням Державного Герба України і своїм найменуванням.</w:t>
      </w:r>
    </w:p>
    <w:p w:rsidR="00751A1E" w:rsidRPr="00751A1E" w:rsidRDefault="00751A1E" w:rsidP="00751A1E">
      <w:pPr>
        <w:shd w:val="clear" w:color="auto" w:fill="FFFFFF"/>
        <w:tabs>
          <w:tab w:val="left" w:pos="5640"/>
        </w:tabs>
        <w:spacing w:after="0" w:line="280" w:lineRule="exact"/>
        <w:rPr>
          <w:rFonts w:ascii="Times New Roman" w:hAnsi="Times New Roman" w:cs="Times New Roman"/>
          <w:b/>
          <w:sz w:val="28"/>
          <w:szCs w:val="28"/>
        </w:rPr>
      </w:pPr>
    </w:p>
    <w:p w:rsidR="00751A1E" w:rsidRPr="00751A1E" w:rsidRDefault="00751A1E" w:rsidP="00751A1E">
      <w:pPr>
        <w:shd w:val="clear" w:color="auto" w:fill="FFFFFF"/>
        <w:tabs>
          <w:tab w:val="left" w:pos="5640"/>
        </w:tabs>
        <w:spacing w:after="0" w:line="280" w:lineRule="exact"/>
        <w:rPr>
          <w:rFonts w:ascii="Times New Roman" w:hAnsi="Times New Roman" w:cs="Times New Roman"/>
          <w:b/>
          <w:sz w:val="28"/>
          <w:szCs w:val="28"/>
        </w:rPr>
      </w:pPr>
    </w:p>
    <w:p w:rsidR="00751A1E" w:rsidRPr="00751A1E" w:rsidRDefault="00751A1E" w:rsidP="00751A1E">
      <w:pPr>
        <w:shd w:val="clear" w:color="auto" w:fill="FFFFFF"/>
        <w:tabs>
          <w:tab w:val="left" w:pos="5640"/>
        </w:tabs>
        <w:spacing w:after="0" w:line="280" w:lineRule="exact"/>
        <w:rPr>
          <w:rFonts w:ascii="Times New Roman" w:hAnsi="Times New Roman" w:cs="Times New Roman"/>
          <w:b/>
          <w:sz w:val="28"/>
          <w:szCs w:val="28"/>
        </w:rPr>
      </w:pPr>
    </w:p>
    <w:p w:rsidR="00751A1E" w:rsidRPr="00751A1E" w:rsidRDefault="00751A1E" w:rsidP="00751A1E">
      <w:pPr>
        <w:shd w:val="clear" w:color="auto" w:fill="FFFFFF"/>
        <w:tabs>
          <w:tab w:val="left" w:pos="5640"/>
        </w:tabs>
        <w:spacing w:after="0" w:line="280" w:lineRule="exact"/>
        <w:rPr>
          <w:rFonts w:ascii="Times New Roman" w:hAnsi="Times New Roman" w:cs="Times New Roman"/>
          <w:b/>
          <w:sz w:val="28"/>
          <w:szCs w:val="28"/>
        </w:rPr>
      </w:pPr>
    </w:p>
    <w:p w:rsidR="00751A1E" w:rsidRPr="00751A1E" w:rsidRDefault="00751A1E" w:rsidP="00751A1E">
      <w:pPr>
        <w:shd w:val="clear" w:color="auto" w:fill="FFFFFF"/>
        <w:tabs>
          <w:tab w:val="left" w:pos="5640"/>
        </w:tabs>
        <w:spacing w:after="0" w:line="280" w:lineRule="exact"/>
        <w:rPr>
          <w:rFonts w:ascii="Times New Roman" w:hAnsi="Times New Roman" w:cs="Times New Roman"/>
          <w:b/>
          <w:sz w:val="28"/>
          <w:szCs w:val="28"/>
        </w:rPr>
      </w:pPr>
      <w:r w:rsidRPr="00751A1E">
        <w:rPr>
          <w:rFonts w:ascii="Times New Roman" w:hAnsi="Times New Roman" w:cs="Times New Roman"/>
          <w:b/>
          <w:sz w:val="28"/>
          <w:szCs w:val="28"/>
        </w:rPr>
        <w:t xml:space="preserve">Виконуючий обов’язки  директора </w:t>
      </w:r>
    </w:p>
    <w:p w:rsidR="00751A1E" w:rsidRPr="00751A1E" w:rsidRDefault="00751A1E" w:rsidP="00751A1E">
      <w:pPr>
        <w:shd w:val="clear" w:color="auto" w:fill="FFFFFF"/>
        <w:tabs>
          <w:tab w:val="left" w:pos="5640"/>
        </w:tabs>
        <w:spacing w:after="0" w:line="280" w:lineRule="exact"/>
        <w:rPr>
          <w:rFonts w:ascii="Times New Roman" w:hAnsi="Times New Roman" w:cs="Times New Roman"/>
          <w:b/>
          <w:sz w:val="28"/>
          <w:szCs w:val="28"/>
        </w:rPr>
      </w:pPr>
      <w:r w:rsidRPr="00751A1E">
        <w:rPr>
          <w:rFonts w:ascii="Times New Roman" w:hAnsi="Times New Roman" w:cs="Times New Roman"/>
          <w:b/>
          <w:sz w:val="28"/>
          <w:szCs w:val="28"/>
        </w:rPr>
        <w:t xml:space="preserve">департаменту  агропромислового </w:t>
      </w:r>
    </w:p>
    <w:p w:rsidR="00751A1E" w:rsidRPr="00751A1E" w:rsidRDefault="00751A1E" w:rsidP="00751A1E">
      <w:pPr>
        <w:shd w:val="clear" w:color="auto" w:fill="FFFFFF"/>
        <w:tabs>
          <w:tab w:val="left" w:pos="5640"/>
        </w:tabs>
        <w:spacing w:after="0" w:line="280" w:lineRule="exact"/>
        <w:rPr>
          <w:rFonts w:ascii="Times New Roman" w:hAnsi="Times New Roman" w:cs="Times New Roman"/>
          <w:b/>
          <w:bCs/>
          <w:sz w:val="28"/>
          <w:szCs w:val="28"/>
        </w:rPr>
        <w:sectPr w:rsidR="00751A1E" w:rsidRPr="00751A1E" w:rsidSect="00EF752B">
          <w:headerReference w:type="default" r:id="rId10"/>
          <w:pgSz w:w="11906" w:h="16838"/>
          <w:pgMar w:top="1134" w:right="567" w:bottom="1134" w:left="1701" w:header="720" w:footer="634" w:gutter="0"/>
          <w:pgNumType w:start="1"/>
          <w:cols w:space="720"/>
          <w:titlePg/>
          <w:docGrid w:linePitch="381"/>
        </w:sectPr>
      </w:pPr>
      <w:r w:rsidRPr="00751A1E">
        <w:rPr>
          <w:rFonts w:ascii="Times New Roman" w:hAnsi="Times New Roman" w:cs="Times New Roman"/>
          <w:b/>
          <w:sz w:val="28"/>
          <w:szCs w:val="28"/>
        </w:rPr>
        <w:t>розвитку адміністрації</w:t>
      </w:r>
      <w:r w:rsidR="00761CFF">
        <w:rPr>
          <w:rFonts w:ascii="Times New Roman" w:hAnsi="Times New Roman" w:cs="Times New Roman"/>
          <w:b/>
          <w:sz w:val="28"/>
          <w:szCs w:val="28"/>
        </w:rPr>
        <w:t xml:space="preserve">                                </w:t>
      </w:r>
      <w:r w:rsidR="00761CFF">
        <w:rPr>
          <w:rFonts w:ascii="Times New Roman" w:hAnsi="Times New Roman"/>
          <w:b/>
          <w:sz w:val="28"/>
          <w:szCs w:val="28"/>
        </w:rPr>
        <w:t>(підпис)</w:t>
      </w:r>
      <w:r w:rsidR="00761CFF">
        <w:rPr>
          <w:rFonts w:ascii="Times New Roman" w:hAnsi="Times New Roman" w:cs="Times New Roman"/>
          <w:b/>
          <w:sz w:val="28"/>
          <w:szCs w:val="28"/>
        </w:rPr>
        <w:tab/>
        <w:t xml:space="preserve">  </w:t>
      </w:r>
      <w:r w:rsidRPr="00751A1E">
        <w:rPr>
          <w:rFonts w:ascii="Times New Roman" w:hAnsi="Times New Roman" w:cs="Times New Roman"/>
          <w:b/>
          <w:sz w:val="28"/>
          <w:szCs w:val="28"/>
        </w:rPr>
        <w:t xml:space="preserve">Костянтин ДОВГАЛЬ </w:t>
      </w:r>
    </w:p>
    <w:p w:rsidR="00751A1E" w:rsidRDefault="00751A1E" w:rsidP="00A311FA">
      <w:pPr>
        <w:shd w:val="clear" w:color="auto" w:fill="FFFFFF"/>
        <w:tabs>
          <w:tab w:val="left" w:pos="0"/>
        </w:tabs>
        <w:spacing w:after="0" w:line="280" w:lineRule="exact"/>
        <w:ind w:firstLine="5670"/>
        <w:jc w:val="both"/>
        <w:rPr>
          <w:rFonts w:ascii="Times New Roman" w:hAnsi="Times New Roman" w:cs="Times New Roman"/>
          <w:b/>
          <w:bCs/>
          <w:sz w:val="28"/>
          <w:szCs w:val="28"/>
        </w:rPr>
      </w:pPr>
      <w:r w:rsidRPr="00751A1E">
        <w:rPr>
          <w:rFonts w:ascii="Times New Roman" w:hAnsi="Times New Roman" w:cs="Times New Roman"/>
          <w:b/>
          <w:bCs/>
          <w:sz w:val="28"/>
          <w:szCs w:val="28"/>
        </w:rPr>
        <w:lastRenderedPageBreak/>
        <w:t>Додаток</w:t>
      </w:r>
    </w:p>
    <w:p w:rsidR="00A311FA" w:rsidRPr="00751A1E" w:rsidRDefault="00A311FA" w:rsidP="00A311FA">
      <w:pPr>
        <w:shd w:val="clear" w:color="auto" w:fill="FFFFFF"/>
        <w:tabs>
          <w:tab w:val="left" w:pos="0"/>
        </w:tabs>
        <w:spacing w:after="0" w:line="280" w:lineRule="exact"/>
        <w:ind w:firstLine="5670"/>
        <w:jc w:val="both"/>
        <w:rPr>
          <w:rFonts w:ascii="Times New Roman" w:hAnsi="Times New Roman" w:cs="Times New Roman"/>
          <w:b/>
          <w:bCs/>
          <w:color w:val="000000"/>
          <w:spacing w:val="-3"/>
          <w:sz w:val="28"/>
          <w:szCs w:val="28"/>
        </w:rPr>
      </w:pPr>
    </w:p>
    <w:p w:rsidR="00751A1E" w:rsidRDefault="00751A1E" w:rsidP="00A311FA">
      <w:pPr>
        <w:spacing w:after="0" w:line="280" w:lineRule="exact"/>
        <w:ind w:left="4956" w:firstLine="708"/>
        <w:rPr>
          <w:rFonts w:ascii="Times New Roman" w:hAnsi="Times New Roman" w:cs="Times New Roman"/>
          <w:b/>
          <w:sz w:val="28"/>
          <w:szCs w:val="28"/>
        </w:rPr>
      </w:pPr>
      <w:r w:rsidRPr="00751A1E">
        <w:rPr>
          <w:rFonts w:ascii="Times New Roman" w:hAnsi="Times New Roman" w:cs="Times New Roman"/>
          <w:b/>
          <w:sz w:val="28"/>
          <w:szCs w:val="28"/>
        </w:rPr>
        <w:t xml:space="preserve">до розпорядження голови </w:t>
      </w:r>
    </w:p>
    <w:p w:rsidR="00A311FA" w:rsidRPr="00751A1E" w:rsidRDefault="00A311FA" w:rsidP="00A311FA">
      <w:pPr>
        <w:spacing w:after="0" w:line="280" w:lineRule="exact"/>
        <w:ind w:left="4956" w:firstLine="708"/>
        <w:rPr>
          <w:rFonts w:ascii="Times New Roman" w:hAnsi="Times New Roman" w:cs="Times New Roman"/>
          <w:b/>
          <w:sz w:val="28"/>
          <w:szCs w:val="28"/>
        </w:rPr>
      </w:pPr>
    </w:p>
    <w:p w:rsidR="00751A1E" w:rsidRPr="00751A1E" w:rsidRDefault="00751A1E" w:rsidP="00A311FA">
      <w:pPr>
        <w:spacing w:after="0" w:line="280" w:lineRule="exact"/>
        <w:ind w:left="4956" w:firstLine="708"/>
        <w:rPr>
          <w:rFonts w:ascii="Times New Roman" w:hAnsi="Times New Roman" w:cs="Times New Roman"/>
          <w:b/>
          <w:sz w:val="28"/>
          <w:szCs w:val="28"/>
        </w:rPr>
      </w:pPr>
      <w:r w:rsidRPr="00751A1E">
        <w:rPr>
          <w:rFonts w:ascii="Times New Roman" w:hAnsi="Times New Roman" w:cs="Times New Roman"/>
          <w:b/>
          <w:sz w:val="28"/>
          <w:szCs w:val="28"/>
        </w:rPr>
        <w:t>адміністрації</w:t>
      </w:r>
    </w:p>
    <w:p w:rsidR="00751A1E" w:rsidRPr="00751A1E" w:rsidRDefault="00751A1E" w:rsidP="00A311FA">
      <w:pPr>
        <w:spacing w:after="0" w:line="280" w:lineRule="exact"/>
        <w:ind w:left="4956" w:firstLine="708"/>
        <w:rPr>
          <w:rFonts w:ascii="Times New Roman" w:hAnsi="Times New Roman" w:cs="Times New Roman"/>
          <w:sz w:val="28"/>
          <w:szCs w:val="28"/>
        </w:rPr>
      </w:pPr>
    </w:p>
    <w:p w:rsidR="0068215C" w:rsidRPr="0057762E" w:rsidRDefault="0068215C" w:rsidP="0068215C">
      <w:pPr>
        <w:widowControl w:val="0"/>
        <w:tabs>
          <w:tab w:val="left" w:pos="5103"/>
        </w:tabs>
        <w:spacing w:after="0" w:line="240" w:lineRule="atLeast"/>
        <w:ind w:left="5103"/>
        <w:rPr>
          <w:rFonts w:ascii="Times New Roman" w:hAnsi="Times New Roman" w:cs="Times New Roman"/>
          <w:sz w:val="28"/>
          <w:szCs w:val="28"/>
          <w:lang w:eastAsia="uk-UA"/>
        </w:rPr>
      </w:pPr>
      <w:r>
        <w:rPr>
          <w:rFonts w:ascii="Times New Roman" w:hAnsi="Times New Roman"/>
          <w:b/>
          <w:sz w:val="28"/>
          <w:szCs w:val="28"/>
          <w:lang w:val="ru-RU"/>
        </w:rPr>
        <w:t xml:space="preserve">        </w:t>
      </w:r>
      <w:proofErr w:type="spellStart"/>
      <w:r w:rsidRPr="0068215C">
        <w:rPr>
          <w:rFonts w:ascii="Times New Roman" w:hAnsi="Times New Roman"/>
          <w:b/>
          <w:sz w:val="28"/>
          <w:szCs w:val="28"/>
          <w:lang w:val="ru-RU"/>
        </w:rPr>
        <w:t>від</w:t>
      </w:r>
      <w:proofErr w:type="spellEnd"/>
      <w:r w:rsidRPr="0068215C">
        <w:rPr>
          <w:rFonts w:ascii="Times New Roman" w:hAnsi="Times New Roman"/>
          <w:b/>
          <w:sz w:val="28"/>
          <w:szCs w:val="28"/>
          <w:lang w:val="ru-RU"/>
        </w:rPr>
        <w:t xml:space="preserve"> 2</w:t>
      </w:r>
      <w:r w:rsidRPr="0057762E">
        <w:rPr>
          <w:rFonts w:ascii="Times New Roman" w:hAnsi="Times New Roman"/>
          <w:b/>
          <w:sz w:val="28"/>
          <w:szCs w:val="28"/>
        </w:rPr>
        <w:t>8</w:t>
      </w:r>
      <w:r w:rsidRPr="0068215C">
        <w:rPr>
          <w:rFonts w:ascii="Times New Roman" w:hAnsi="Times New Roman"/>
          <w:b/>
          <w:sz w:val="28"/>
          <w:szCs w:val="28"/>
          <w:lang w:val="ru-RU"/>
        </w:rPr>
        <w:t xml:space="preserve"> </w:t>
      </w:r>
      <w:r w:rsidRPr="0057762E">
        <w:rPr>
          <w:rFonts w:ascii="Times New Roman" w:hAnsi="Times New Roman"/>
          <w:b/>
          <w:sz w:val="28"/>
          <w:szCs w:val="28"/>
        </w:rPr>
        <w:t>січня</w:t>
      </w:r>
      <w:r w:rsidRPr="0068215C">
        <w:rPr>
          <w:rFonts w:ascii="Times New Roman" w:hAnsi="Times New Roman"/>
          <w:b/>
          <w:sz w:val="28"/>
          <w:szCs w:val="28"/>
          <w:lang w:val="ru-RU"/>
        </w:rPr>
        <w:t xml:space="preserve"> 2020</w:t>
      </w:r>
      <w:r w:rsidRPr="0057762E">
        <w:rPr>
          <w:rFonts w:ascii="Times New Roman" w:hAnsi="Times New Roman"/>
          <w:b/>
          <w:sz w:val="28"/>
          <w:szCs w:val="28"/>
        </w:rPr>
        <w:t xml:space="preserve"> року</w:t>
      </w:r>
      <w:r w:rsidRPr="0068215C">
        <w:rPr>
          <w:rFonts w:ascii="Times New Roman" w:hAnsi="Times New Roman"/>
          <w:b/>
          <w:sz w:val="28"/>
          <w:szCs w:val="28"/>
          <w:lang w:val="ru-RU"/>
        </w:rPr>
        <w:t xml:space="preserve"> № </w:t>
      </w:r>
      <w:r w:rsidRPr="0057762E">
        <w:rPr>
          <w:rFonts w:ascii="Times New Roman" w:hAnsi="Times New Roman"/>
          <w:b/>
          <w:sz w:val="28"/>
          <w:szCs w:val="28"/>
        </w:rPr>
        <w:t>4</w:t>
      </w:r>
      <w:r>
        <w:rPr>
          <w:rFonts w:ascii="Times New Roman" w:hAnsi="Times New Roman"/>
          <w:b/>
          <w:sz w:val="28"/>
          <w:szCs w:val="28"/>
        </w:rPr>
        <w:t>3</w:t>
      </w:r>
    </w:p>
    <w:p w:rsidR="00751A1E" w:rsidRPr="00751A1E" w:rsidRDefault="00751A1E" w:rsidP="00A311FA">
      <w:pPr>
        <w:spacing w:after="0" w:line="280" w:lineRule="exact"/>
        <w:ind w:left="4956" w:firstLine="708"/>
        <w:rPr>
          <w:rFonts w:ascii="Times New Roman" w:hAnsi="Times New Roman" w:cs="Times New Roman"/>
          <w:sz w:val="28"/>
          <w:szCs w:val="28"/>
        </w:rPr>
      </w:pPr>
    </w:p>
    <w:p w:rsidR="00751A1E" w:rsidRDefault="00751A1E" w:rsidP="00A311FA">
      <w:pPr>
        <w:spacing w:after="0" w:line="240" w:lineRule="atLeast"/>
        <w:ind w:left="4956" w:firstLine="708"/>
        <w:rPr>
          <w:rFonts w:ascii="Times New Roman" w:hAnsi="Times New Roman" w:cs="Times New Roman"/>
          <w:sz w:val="28"/>
          <w:szCs w:val="28"/>
        </w:rPr>
      </w:pPr>
    </w:p>
    <w:p w:rsidR="00A311FA" w:rsidRPr="00751A1E" w:rsidRDefault="00A311FA" w:rsidP="00A311FA">
      <w:pPr>
        <w:spacing w:after="0" w:line="240" w:lineRule="atLeast"/>
        <w:ind w:left="4956" w:firstLine="708"/>
        <w:rPr>
          <w:rFonts w:ascii="Times New Roman" w:hAnsi="Times New Roman" w:cs="Times New Roman"/>
          <w:sz w:val="28"/>
          <w:szCs w:val="28"/>
        </w:rPr>
      </w:pPr>
    </w:p>
    <w:p w:rsidR="00751A1E" w:rsidRPr="00A311FA" w:rsidRDefault="00751A1E" w:rsidP="00A311FA">
      <w:pPr>
        <w:pStyle w:val="3"/>
        <w:keepLines w:val="0"/>
        <w:numPr>
          <w:ilvl w:val="2"/>
          <w:numId w:val="2"/>
        </w:numPr>
        <w:suppressAutoHyphens/>
        <w:overflowPunct w:val="0"/>
        <w:autoSpaceDE w:val="0"/>
        <w:spacing w:before="0" w:line="240" w:lineRule="atLeast"/>
        <w:ind w:left="-851" w:firstLine="0"/>
        <w:jc w:val="center"/>
        <w:rPr>
          <w:rFonts w:ascii="Times New Roman" w:hAnsi="Times New Roman" w:cs="Times New Roman"/>
          <w:color w:val="auto"/>
          <w:sz w:val="28"/>
          <w:szCs w:val="28"/>
        </w:rPr>
      </w:pPr>
      <w:r w:rsidRPr="00A311FA">
        <w:rPr>
          <w:rFonts w:ascii="Times New Roman" w:hAnsi="Times New Roman" w:cs="Times New Roman"/>
          <w:color w:val="auto"/>
          <w:sz w:val="28"/>
          <w:szCs w:val="28"/>
        </w:rPr>
        <w:t xml:space="preserve">С К Л А Д </w:t>
      </w:r>
    </w:p>
    <w:p w:rsidR="00751A1E" w:rsidRPr="00751A1E" w:rsidRDefault="00751A1E" w:rsidP="00A311FA">
      <w:pPr>
        <w:spacing w:after="0" w:line="240" w:lineRule="atLeast"/>
        <w:ind w:left="-851"/>
        <w:rPr>
          <w:rFonts w:ascii="Times New Roman" w:hAnsi="Times New Roman" w:cs="Times New Roman"/>
          <w:sz w:val="28"/>
          <w:szCs w:val="28"/>
        </w:rPr>
      </w:pPr>
    </w:p>
    <w:p w:rsidR="00751A1E" w:rsidRPr="00751A1E" w:rsidRDefault="00751A1E" w:rsidP="00A311FA">
      <w:pPr>
        <w:spacing w:after="0" w:line="240" w:lineRule="atLeast"/>
        <w:ind w:left="-851"/>
        <w:jc w:val="center"/>
        <w:rPr>
          <w:rFonts w:ascii="Times New Roman" w:hAnsi="Times New Roman" w:cs="Times New Roman"/>
          <w:b/>
          <w:sz w:val="28"/>
          <w:szCs w:val="28"/>
        </w:rPr>
      </w:pPr>
      <w:r w:rsidRPr="00751A1E">
        <w:rPr>
          <w:rFonts w:ascii="Times New Roman" w:hAnsi="Times New Roman" w:cs="Times New Roman"/>
          <w:b/>
          <w:sz w:val="28"/>
          <w:szCs w:val="28"/>
        </w:rPr>
        <w:t>Державної надзвичайної протиепізоотичної комісії</w:t>
      </w:r>
    </w:p>
    <w:p w:rsidR="00751A1E" w:rsidRPr="00751A1E" w:rsidRDefault="00751A1E" w:rsidP="00A311FA">
      <w:pPr>
        <w:spacing w:after="0" w:line="240" w:lineRule="atLeast"/>
        <w:ind w:left="-851"/>
        <w:jc w:val="center"/>
        <w:rPr>
          <w:rFonts w:ascii="Times New Roman" w:hAnsi="Times New Roman" w:cs="Times New Roman"/>
          <w:b/>
          <w:sz w:val="28"/>
          <w:szCs w:val="28"/>
        </w:rPr>
      </w:pPr>
      <w:r w:rsidRPr="00751A1E">
        <w:rPr>
          <w:rFonts w:ascii="Times New Roman" w:hAnsi="Times New Roman" w:cs="Times New Roman"/>
          <w:b/>
          <w:sz w:val="28"/>
          <w:szCs w:val="28"/>
        </w:rPr>
        <w:t>при Київській обласній державній адміністрації</w:t>
      </w:r>
    </w:p>
    <w:p w:rsidR="00751A1E" w:rsidRPr="00751A1E" w:rsidRDefault="00751A1E" w:rsidP="00A311FA">
      <w:pPr>
        <w:spacing w:after="0" w:line="240" w:lineRule="atLeast"/>
        <w:jc w:val="center"/>
        <w:rPr>
          <w:rFonts w:ascii="Times New Roman" w:hAnsi="Times New Roman" w:cs="Times New Roman"/>
          <w:b/>
          <w:sz w:val="28"/>
          <w:szCs w:val="28"/>
        </w:rPr>
      </w:pPr>
    </w:p>
    <w:tbl>
      <w:tblPr>
        <w:tblpPr w:leftFromText="180" w:rightFromText="180" w:vertAnchor="text" w:tblpY="1"/>
        <w:tblOverlap w:val="never"/>
        <w:tblW w:w="0" w:type="auto"/>
        <w:tblLayout w:type="fixed"/>
        <w:tblLook w:val="04A0"/>
      </w:tblPr>
      <w:tblGrid>
        <w:gridCol w:w="4008"/>
        <w:gridCol w:w="420"/>
        <w:gridCol w:w="5238"/>
      </w:tblGrid>
      <w:tr w:rsidR="00751A1E" w:rsidRPr="00751A1E" w:rsidTr="00867310">
        <w:tc>
          <w:tcPr>
            <w:tcW w:w="4008" w:type="dxa"/>
            <w:hideMark/>
          </w:tcPr>
          <w:p w:rsidR="00751A1E" w:rsidRPr="00751A1E" w:rsidRDefault="00751A1E" w:rsidP="00A311FA">
            <w:pPr>
              <w:spacing w:after="0" w:line="240" w:lineRule="atLeast"/>
              <w:rPr>
                <w:rFonts w:ascii="Times New Roman" w:hAnsi="Times New Roman" w:cs="Times New Roman"/>
                <w:sz w:val="28"/>
                <w:szCs w:val="28"/>
              </w:rPr>
            </w:pPr>
            <w:proofErr w:type="spellStart"/>
            <w:r w:rsidRPr="00751A1E">
              <w:rPr>
                <w:rFonts w:ascii="Times New Roman" w:hAnsi="Times New Roman" w:cs="Times New Roman"/>
                <w:sz w:val="28"/>
                <w:szCs w:val="28"/>
              </w:rPr>
              <w:t>Володін</w:t>
            </w:r>
            <w:proofErr w:type="spellEnd"/>
            <w:r w:rsidRPr="00751A1E">
              <w:rPr>
                <w:rFonts w:ascii="Times New Roman" w:hAnsi="Times New Roman" w:cs="Times New Roman"/>
                <w:sz w:val="28"/>
                <w:szCs w:val="28"/>
              </w:rPr>
              <w:t xml:space="preserve"> </w:t>
            </w:r>
          </w:p>
          <w:p w:rsidR="00751A1E" w:rsidRPr="00751A1E" w:rsidRDefault="00751A1E" w:rsidP="00A311FA">
            <w:pPr>
              <w:spacing w:after="0" w:line="240" w:lineRule="atLeast"/>
              <w:rPr>
                <w:rFonts w:ascii="Times New Roman" w:hAnsi="Times New Roman" w:cs="Times New Roman"/>
                <w:b/>
                <w:sz w:val="28"/>
                <w:szCs w:val="28"/>
              </w:rPr>
            </w:pPr>
            <w:r w:rsidRPr="00751A1E">
              <w:rPr>
                <w:rFonts w:ascii="Times New Roman" w:hAnsi="Times New Roman" w:cs="Times New Roman"/>
                <w:sz w:val="28"/>
                <w:szCs w:val="28"/>
              </w:rPr>
              <w:t>Василь Геннадійович</w:t>
            </w:r>
          </w:p>
        </w:tc>
        <w:tc>
          <w:tcPr>
            <w:tcW w:w="420" w:type="dxa"/>
            <w:hideMark/>
          </w:tcPr>
          <w:p w:rsidR="00751A1E" w:rsidRPr="00751A1E" w:rsidRDefault="00751A1E" w:rsidP="00A311FA">
            <w:pPr>
              <w:spacing w:after="0" w:line="240" w:lineRule="atLeast"/>
              <w:jc w:val="center"/>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ind w:left="34"/>
              <w:rPr>
                <w:rFonts w:ascii="Times New Roman" w:hAnsi="Times New Roman" w:cs="Times New Roman"/>
                <w:b/>
                <w:sz w:val="28"/>
                <w:szCs w:val="28"/>
              </w:rPr>
            </w:pPr>
            <w:r w:rsidRPr="00751A1E">
              <w:rPr>
                <w:rFonts w:ascii="Times New Roman" w:hAnsi="Times New Roman" w:cs="Times New Roman"/>
                <w:sz w:val="28"/>
                <w:szCs w:val="28"/>
              </w:rPr>
              <w:t>заступник голови Київської облдержадміністрації, голова комісії</w:t>
            </w:r>
          </w:p>
          <w:p w:rsidR="00751A1E" w:rsidRPr="00751A1E" w:rsidRDefault="00751A1E" w:rsidP="00A311FA">
            <w:pPr>
              <w:spacing w:after="0" w:line="300" w:lineRule="exact"/>
              <w:jc w:val="center"/>
              <w:rPr>
                <w:rFonts w:ascii="Times New Roman" w:hAnsi="Times New Roman" w:cs="Times New Roman"/>
                <w:b/>
                <w:sz w:val="28"/>
                <w:szCs w:val="28"/>
              </w:rPr>
            </w:pPr>
          </w:p>
        </w:tc>
      </w:tr>
      <w:tr w:rsidR="00751A1E" w:rsidRPr="00751A1E" w:rsidTr="00867310">
        <w:tc>
          <w:tcPr>
            <w:tcW w:w="4008" w:type="dxa"/>
            <w:hideMark/>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Матвієнко</w:t>
            </w:r>
          </w:p>
          <w:p w:rsidR="00751A1E" w:rsidRPr="00751A1E" w:rsidRDefault="00751A1E" w:rsidP="00A311FA">
            <w:pPr>
              <w:spacing w:after="0" w:line="240" w:lineRule="atLeast"/>
              <w:rPr>
                <w:rFonts w:ascii="Times New Roman" w:hAnsi="Times New Roman" w:cs="Times New Roman"/>
                <w:b/>
                <w:sz w:val="28"/>
                <w:szCs w:val="28"/>
              </w:rPr>
            </w:pPr>
            <w:r w:rsidRPr="00751A1E">
              <w:rPr>
                <w:rFonts w:ascii="Times New Roman" w:hAnsi="Times New Roman" w:cs="Times New Roman"/>
                <w:sz w:val="28"/>
                <w:szCs w:val="28"/>
              </w:rPr>
              <w:t>Олена Володимирівна</w:t>
            </w:r>
          </w:p>
        </w:tc>
        <w:tc>
          <w:tcPr>
            <w:tcW w:w="420" w:type="dxa"/>
            <w:hideMark/>
          </w:tcPr>
          <w:p w:rsidR="00751A1E" w:rsidRPr="00751A1E" w:rsidRDefault="00751A1E" w:rsidP="00A311FA">
            <w:pPr>
              <w:spacing w:after="0" w:line="240" w:lineRule="atLeast"/>
              <w:jc w:val="center"/>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b/>
                <w:sz w:val="28"/>
                <w:szCs w:val="28"/>
              </w:rPr>
            </w:pPr>
            <w:r w:rsidRPr="00751A1E">
              <w:rPr>
                <w:rFonts w:ascii="Times New Roman" w:hAnsi="Times New Roman" w:cs="Times New Roman"/>
                <w:sz w:val="28"/>
                <w:szCs w:val="28"/>
              </w:rPr>
              <w:t xml:space="preserve">начальник Головного управління </w:t>
            </w:r>
            <w:proofErr w:type="spellStart"/>
            <w:r w:rsidRPr="00751A1E">
              <w:rPr>
                <w:rFonts w:ascii="Times New Roman" w:hAnsi="Times New Roman" w:cs="Times New Roman"/>
                <w:sz w:val="28"/>
                <w:szCs w:val="28"/>
              </w:rPr>
              <w:t>Держпродспоживслужби</w:t>
            </w:r>
            <w:proofErr w:type="spellEnd"/>
            <w:r w:rsidRPr="00751A1E">
              <w:rPr>
                <w:rFonts w:ascii="Times New Roman" w:hAnsi="Times New Roman" w:cs="Times New Roman"/>
                <w:sz w:val="28"/>
                <w:szCs w:val="28"/>
              </w:rPr>
              <w:t xml:space="preserve"> в Київській області, заступник голови комісії </w:t>
            </w:r>
            <w:r w:rsidRPr="00751A1E">
              <w:rPr>
                <w:rFonts w:ascii="Times New Roman" w:hAnsi="Times New Roman" w:cs="Times New Roman"/>
                <w:sz w:val="28"/>
                <w:szCs w:val="28"/>
              </w:rPr>
              <w:br/>
              <w:t>(за згодою)</w:t>
            </w:r>
          </w:p>
          <w:p w:rsidR="00751A1E" w:rsidRPr="00751A1E" w:rsidRDefault="00751A1E" w:rsidP="00A311FA">
            <w:pPr>
              <w:spacing w:after="0" w:line="300" w:lineRule="exact"/>
              <w:rPr>
                <w:rFonts w:ascii="Times New Roman" w:hAnsi="Times New Roman" w:cs="Times New Roman"/>
                <w:b/>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lang w:eastAsia="zh-CN"/>
              </w:rPr>
            </w:pPr>
            <w:proofErr w:type="spellStart"/>
            <w:r w:rsidRPr="00751A1E">
              <w:rPr>
                <w:rFonts w:ascii="Times New Roman" w:hAnsi="Times New Roman" w:cs="Times New Roman"/>
                <w:sz w:val="28"/>
                <w:szCs w:val="28"/>
              </w:rPr>
              <w:t>Тібеж</w:t>
            </w:r>
            <w:proofErr w:type="spellEnd"/>
            <w:r w:rsidRPr="00751A1E">
              <w:rPr>
                <w:rFonts w:ascii="Times New Roman" w:hAnsi="Times New Roman" w:cs="Times New Roman"/>
                <w:sz w:val="28"/>
                <w:szCs w:val="28"/>
              </w:rPr>
              <w:t xml:space="preserve">  </w:t>
            </w:r>
          </w:p>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Микола Васильович</w:t>
            </w:r>
          </w:p>
          <w:p w:rsidR="00751A1E" w:rsidRPr="00751A1E" w:rsidRDefault="00751A1E" w:rsidP="00A311FA">
            <w:pPr>
              <w:spacing w:after="0" w:line="240" w:lineRule="atLeast"/>
              <w:rPr>
                <w:rFonts w:ascii="Times New Roman" w:hAnsi="Times New Roman" w:cs="Times New Roman"/>
                <w:sz w:val="28"/>
                <w:szCs w:val="28"/>
              </w:rPr>
            </w:pPr>
          </w:p>
        </w:tc>
        <w:tc>
          <w:tcPr>
            <w:tcW w:w="420" w:type="dxa"/>
            <w:hideMark/>
          </w:tcPr>
          <w:p w:rsidR="00751A1E" w:rsidRPr="00751A1E" w:rsidRDefault="00751A1E" w:rsidP="00A311FA">
            <w:pPr>
              <w:spacing w:after="0" w:line="240" w:lineRule="atLeast"/>
              <w:jc w:val="center"/>
              <w:rPr>
                <w:rFonts w:ascii="Times New Roman" w:hAnsi="Times New Roman" w:cs="Times New Roman"/>
                <w:b/>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 xml:space="preserve">перший заступник начальника Головного управління </w:t>
            </w:r>
            <w:proofErr w:type="spellStart"/>
            <w:r w:rsidRPr="00751A1E">
              <w:rPr>
                <w:rFonts w:ascii="Times New Roman" w:hAnsi="Times New Roman" w:cs="Times New Roman"/>
                <w:sz w:val="28"/>
                <w:szCs w:val="28"/>
              </w:rPr>
              <w:t>Держпродспоживслужби</w:t>
            </w:r>
            <w:proofErr w:type="spellEnd"/>
            <w:r w:rsidRPr="00751A1E">
              <w:rPr>
                <w:rFonts w:ascii="Times New Roman" w:hAnsi="Times New Roman" w:cs="Times New Roman"/>
                <w:sz w:val="28"/>
                <w:szCs w:val="28"/>
              </w:rPr>
              <w:t xml:space="preserve"> в Київській області, головний державний інспектор та головний державний ветеринарний інспектор, заступник голови комісії (за згодою)</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hideMark/>
          </w:tcPr>
          <w:p w:rsidR="00751A1E" w:rsidRPr="00751A1E" w:rsidRDefault="00751A1E" w:rsidP="00A311FA">
            <w:pPr>
              <w:spacing w:after="0" w:line="240" w:lineRule="atLeast"/>
              <w:rPr>
                <w:rFonts w:ascii="Times New Roman" w:hAnsi="Times New Roman" w:cs="Times New Roman"/>
                <w:sz w:val="28"/>
                <w:szCs w:val="28"/>
              </w:rPr>
            </w:pPr>
            <w:proofErr w:type="spellStart"/>
            <w:r w:rsidRPr="00751A1E">
              <w:rPr>
                <w:rFonts w:ascii="Times New Roman" w:hAnsi="Times New Roman" w:cs="Times New Roman"/>
                <w:sz w:val="28"/>
                <w:szCs w:val="28"/>
              </w:rPr>
              <w:t>Стасенко</w:t>
            </w:r>
            <w:proofErr w:type="spellEnd"/>
            <w:r w:rsidRPr="00751A1E">
              <w:rPr>
                <w:rFonts w:ascii="Times New Roman" w:hAnsi="Times New Roman" w:cs="Times New Roman"/>
                <w:sz w:val="28"/>
                <w:szCs w:val="28"/>
              </w:rPr>
              <w:t xml:space="preserve"> </w:t>
            </w:r>
          </w:p>
          <w:p w:rsidR="00751A1E" w:rsidRPr="00751A1E" w:rsidRDefault="00751A1E" w:rsidP="00A311FA">
            <w:pPr>
              <w:spacing w:after="0" w:line="240" w:lineRule="atLeast"/>
              <w:rPr>
                <w:rFonts w:ascii="Times New Roman" w:hAnsi="Times New Roman" w:cs="Times New Roman"/>
                <w:b/>
                <w:sz w:val="28"/>
                <w:szCs w:val="28"/>
              </w:rPr>
            </w:pPr>
            <w:r w:rsidRPr="00751A1E">
              <w:rPr>
                <w:rFonts w:ascii="Times New Roman" w:hAnsi="Times New Roman" w:cs="Times New Roman"/>
                <w:sz w:val="28"/>
                <w:szCs w:val="28"/>
              </w:rPr>
              <w:t>Людмила Василівна</w:t>
            </w:r>
          </w:p>
        </w:tc>
        <w:tc>
          <w:tcPr>
            <w:tcW w:w="420" w:type="dxa"/>
            <w:hideMark/>
          </w:tcPr>
          <w:p w:rsidR="00751A1E" w:rsidRPr="00751A1E" w:rsidRDefault="00751A1E" w:rsidP="00A311FA">
            <w:pPr>
              <w:spacing w:after="0" w:line="240" w:lineRule="atLeast"/>
              <w:jc w:val="center"/>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 xml:space="preserve">заступник начальника відділу організації протиепізоотичної роботи управління безпечності харчових продуктів та ветеринарної медицини Головного управління </w:t>
            </w:r>
            <w:proofErr w:type="spellStart"/>
            <w:r w:rsidRPr="00751A1E">
              <w:rPr>
                <w:rFonts w:ascii="Times New Roman" w:hAnsi="Times New Roman" w:cs="Times New Roman"/>
                <w:sz w:val="28"/>
                <w:szCs w:val="28"/>
              </w:rPr>
              <w:t>Держпродспоживслужби</w:t>
            </w:r>
            <w:proofErr w:type="spellEnd"/>
            <w:r w:rsidRPr="00751A1E">
              <w:rPr>
                <w:rFonts w:ascii="Times New Roman" w:hAnsi="Times New Roman" w:cs="Times New Roman"/>
                <w:sz w:val="28"/>
                <w:szCs w:val="28"/>
              </w:rPr>
              <w:t xml:space="preserve"> в Київській області, секретар комісії </w:t>
            </w:r>
            <w:r w:rsidRPr="00751A1E">
              <w:rPr>
                <w:rFonts w:ascii="Times New Roman" w:hAnsi="Times New Roman" w:cs="Times New Roman"/>
                <w:sz w:val="28"/>
                <w:szCs w:val="28"/>
              </w:rPr>
              <w:br/>
              <w:t>(за згодою)</w:t>
            </w:r>
          </w:p>
          <w:p w:rsidR="00751A1E" w:rsidRPr="00751A1E" w:rsidRDefault="00751A1E" w:rsidP="00A311FA">
            <w:pPr>
              <w:spacing w:after="0" w:line="300" w:lineRule="exact"/>
              <w:rPr>
                <w:rFonts w:ascii="Times New Roman" w:hAnsi="Times New Roman" w:cs="Times New Roman"/>
                <w:sz w:val="28"/>
                <w:szCs w:val="28"/>
              </w:rPr>
            </w:pPr>
          </w:p>
        </w:tc>
      </w:tr>
      <w:tr w:rsidR="00751A1E" w:rsidRPr="00751A1E" w:rsidTr="00867310">
        <w:tc>
          <w:tcPr>
            <w:tcW w:w="9666" w:type="dxa"/>
            <w:gridSpan w:val="3"/>
          </w:tcPr>
          <w:p w:rsidR="00751A1E" w:rsidRPr="00751A1E" w:rsidRDefault="00751A1E" w:rsidP="00A311FA">
            <w:pPr>
              <w:spacing w:after="0" w:line="300" w:lineRule="exact"/>
              <w:jc w:val="center"/>
              <w:rPr>
                <w:rFonts w:ascii="Times New Roman" w:hAnsi="Times New Roman" w:cs="Times New Roman"/>
                <w:b/>
                <w:sz w:val="28"/>
                <w:szCs w:val="28"/>
                <w:lang w:eastAsia="zh-CN"/>
              </w:rPr>
            </w:pPr>
            <w:r w:rsidRPr="00751A1E">
              <w:rPr>
                <w:rFonts w:ascii="Times New Roman" w:hAnsi="Times New Roman" w:cs="Times New Roman"/>
                <w:b/>
                <w:sz w:val="28"/>
                <w:szCs w:val="28"/>
              </w:rPr>
              <w:t>Члени комісії:</w:t>
            </w:r>
          </w:p>
          <w:p w:rsidR="00751A1E" w:rsidRPr="00751A1E" w:rsidRDefault="00751A1E" w:rsidP="00A311FA">
            <w:pPr>
              <w:spacing w:after="0" w:line="300" w:lineRule="exact"/>
              <w:jc w:val="center"/>
              <w:rPr>
                <w:rFonts w:ascii="Times New Roman" w:hAnsi="Times New Roman" w:cs="Times New Roman"/>
                <w:sz w:val="28"/>
                <w:szCs w:val="28"/>
              </w:rPr>
            </w:pPr>
          </w:p>
        </w:tc>
      </w:tr>
      <w:tr w:rsidR="00751A1E" w:rsidRPr="00751A1E" w:rsidTr="00867310">
        <w:tc>
          <w:tcPr>
            <w:tcW w:w="4008" w:type="dxa"/>
            <w:hideMark/>
          </w:tcPr>
          <w:p w:rsidR="00751A1E" w:rsidRPr="00751A1E" w:rsidRDefault="00751A1E" w:rsidP="00A311FA">
            <w:pPr>
              <w:spacing w:after="0" w:line="240" w:lineRule="atLeast"/>
              <w:rPr>
                <w:rFonts w:ascii="Times New Roman" w:hAnsi="Times New Roman" w:cs="Times New Roman"/>
                <w:sz w:val="28"/>
                <w:szCs w:val="28"/>
                <w:highlight w:val="yellow"/>
              </w:rPr>
            </w:pPr>
            <w:r w:rsidRPr="00751A1E">
              <w:rPr>
                <w:rFonts w:ascii="Times New Roman" w:hAnsi="Times New Roman" w:cs="Times New Roman"/>
                <w:sz w:val="28"/>
                <w:szCs w:val="28"/>
              </w:rPr>
              <w:t>Андрущенко</w:t>
            </w:r>
            <w:r w:rsidRPr="00751A1E">
              <w:rPr>
                <w:rFonts w:ascii="Times New Roman" w:hAnsi="Times New Roman" w:cs="Times New Roman"/>
                <w:sz w:val="28"/>
                <w:szCs w:val="28"/>
              </w:rPr>
              <w:br/>
              <w:t>Андрій Володимирович</w:t>
            </w:r>
          </w:p>
        </w:tc>
        <w:tc>
          <w:tcPr>
            <w:tcW w:w="420" w:type="dxa"/>
            <w:hideMark/>
          </w:tcPr>
          <w:p w:rsidR="00751A1E" w:rsidRPr="00751A1E" w:rsidRDefault="00751A1E" w:rsidP="00A311FA">
            <w:pPr>
              <w:spacing w:after="0" w:line="240" w:lineRule="atLeast"/>
              <w:jc w:val="center"/>
              <w:rPr>
                <w:rFonts w:ascii="Times New Roman" w:hAnsi="Times New Roman" w:cs="Times New Roman"/>
                <w:b/>
                <w:sz w:val="28"/>
                <w:szCs w:val="28"/>
              </w:rPr>
            </w:pPr>
            <w:r w:rsidRPr="00751A1E">
              <w:rPr>
                <w:rFonts w:ascii="Times New Roman" w:hAnsi="Times New Roman" w:cs="Times New Roman"/>
                <w:b/>
                <w:sz w:val="28"/>
                <w:szCs w:val="28"/>
              </w:rPr>
              <w:t>-</w:t>
            </w:r>
          </w:p>
        </w:tc>
        <w:tc>
          <w:tcPr>
            <w:tcW w:w="5238" w:type="dxa"/>
            <w:hideMark/>
          </w:tcPr>
          <w:p w:rsidR="00751A1E" w:rsidRPr="00751A1E" w:rsidRDefault="00751A1E" w:rsidP="00A311FA">
            <w:pPr>
              <w:spacing w:after="0" w:line="300" w:lineRule="exact"/>
              <w:jc w:val="both"/>
              <w:rPr>
                <w:rFonts w:ascii="Times New Roman" w:hAnsi="Times New Roman" w:cs="Times New Roman"/>
                <w:sz w:val="28"/>
                <w:szCs w:val="28"/>
              </w:rPr>
            </w:pPr>
            <w:r w:rsidRPr="00751A1E">
              <w:rPr>
                <w:rFonts w:ascii="Times New Roman" w:hAnsi="Times New Roman" w:cs="Times New Roman"/>
                <w:sz w:val="28"/>
                <w:szCs w:val="28"/>
              </w:rPr>
              <w:t xml:space="preserve"> заступник директора департаменту – начальник управління оцінки впливу на довкілля та природно-заповідної справи департаменту екології та природних ресурсів Київської облдержадміністрації</w:t>
            </w:r>
          </w:p>
          <w:p w:rsidR="00751A1E" w:rsidRPr="00751A1E" w:rsidRDefault="00751A1E" w:rsidP="00A311FA">
            <w:pPr>
              <w:spacing w:after="0" w:line="300" w:lineRule="exact"/>
              <w:jc w:val="both"/>
              <w:rPr>
                <w:rFonts w:ascii="Times New Roman" w:hAnsi="Times New Roman" w:cs="Times New Roman"/>
                <w:sz w:val="28"/>
                <w:szCs w:val="28"/>
              </w:rPr>
            </w:pPr>
          </w:p>
          <w:p w:rsidR="00751A1E" w:rsidRDefault="00751A1E" w:rsidP="00A311FA">
            <w:pPr>
              <w:spacing w:after="0" w:line="300" w:lineRule="exact"/>
              <w:jc w:val="both"/>
              <w:rPr>
                <w:rFonts w:ascii="Times New Roman" w:hAnsi="Times New Roman" w:cs="Times New Roman"/>
                <w:sz w:val="28"/>
                <w:szCs w:val="28"/>
              </w:rPr>
            </w:pPr>
          </w:p>
          <w:p w:rsidR="00A311FA" w:rsidRDefault="00A311FA" w:rsidP="00A311FA">
            <w:pPr>
              <w:spacing w:after="0" w:line="300" w:lineRule="exact"/>
              <w:jc w:val="both"/>
              <w:rPr>
                <w:rFonts w:ascii="Times New Roman" w:hAnsi="Times New Roman" w:cs="Times New Roman"/>
                <w:sz w:val="28"/>
                <w:szCs w:val="28"/>
              </w:rPr>
            </w:pPr>
          </w:p>
          <w:p w:rsidR="00A311FA" w:rsidRDefault="00A311FA" w:rsidP="00A311FA">
            <w:pPr>
              <w:spacing w:after="0" w:line="300" w:lineRule="exact"/>
              <w:jc w:val="both"/>
              <w:rPr>
                <w:rFonts w:ascii="Times New Roman" w:hAnsi="Times New Roman" w:cs="Times New Roman"/>
                <w:sz w:val="28"/>
                <w:szCs w:val="28"/>
              </w:rPr>
            </w:pPr>
          </w:p>
          <w:p w:rsidR="00A311FA" w:rsidRDefault="00A311FA" w:rsidP="00A311FA">
            <w:pPr>
              <w:spacing w:after="0" w:line="300" w:lineRule="exact"/>
              <w:jc w:val="both"/>
              <w:rPr>
                <w:rFonts w:ascii="Times New Roman" w:hAnsi="Times New Roman" w:cs="Times New Roman"/>
                <w:sz w:val="28"/>
                <w:szCs w:val="28"/>
              </w:rPr>
            </w:pPr>
          </w:p>
          <w:p w:rsidR="00A311FA" w:rsidRPr="00751A1E" w:rsidRDefault="00A311FA" w:rsidP="00A311FA">
            <w:pPr>
              <w:spacing w:after="0" w:line="300" w:lineRule="exact"/>
              <w:jc w:val="both"/>
              <w:rPr>
                <w:rFonts w:ascii="Times New Roman" w:hAnsi="Times New Roman" w:cs="Times New Roman"/>
                <w:sz w:val="28"/>
                <w:szCs w:val="28"/>
              </w:rPr>
            </w:pPr>
          </w:p>
          <w:p w:rsidR="00751A1E" w:rsidRPr="00751A1E" w:rsidRDefault="00751A1E" w:rsidP="00A311FA">
            <w:pPr>
              <w:spacing w:after="0" w:line="300" w:lineRule="exact"/>
              <w:jc w:val="both"/>
              <w:rPr>
                <w:rFonts w:ascii="Times New Roman" w:hAnsi="Times New Roman" w:cs="Times New Roman"/>
                <w:sz w:val="28"/>
                <w:szCs w:val="28"/>
              </w:rPr>
            </w:pPr>
            <w:r w:rsidRPr="00751A1E">
              <w:rPr>
                <w:rFonts w:ascii="Times New Roman" w:hAnsi="Times New Roman" w:cs="Times New Roman"/>
                <w:sz w:val="28"/>
                <w:szCs w:val="28"/>
              </w:rPr>
              <w:t>2</w:t>
            </w:r>
          </w:p>
          <w:p w:rsidR="00751A1E" w:rsidRPr="00751A1E" w:rsidRDefault="00751A1E" w:rsidP="00A311FA">
            <w:pPr>
              <w:spacing w:after="0" w:line="300" w:lineRule="exact"/>
              <w:jc w:val="right"/>
              <w:rPr>
                <w:rFonts w:ascii="Times New Roman" w:hAnsi="Times New Roman" w:cs="Times New Roman"/>
                <w:sz w:val="28"/>
                <w:szCs w:val="28"/>
              </w:rPr>
            </w:pPr>
            <w:r w:rsidRPr="00751A1E">
              <w:rPr>
                <w:rFonts w:ascii="Times New Roman" w:hAnsi="Times New Roman" w:cs="Times New Roman"/>
                <w:sz w:val="28"/>
                <w:szCs w:val="28"/>
              </w:rPr>
              <w:t>Продовження додатка</w:t>
            </w:r>
          </w:p>
          <w:p w:rsidR="00751A1E" w:rsidRPr="00751A1E" w:rsidRDefault="00751A1E" w:rsidP="00A311FA">
            <w:pPr>
              <w:spacing w:after="0" w:line="300" w:lineRule="exact"/>
              <w:jc w:val="right"/>
              <w:rPr>
                <w:rFonts w:ascii="Times New Roman" w:hAnsi="Times New Roman" w:cs="Times New Roman"/>
                <w:sz w:val="28"/>
                <w:szCs w:val="28"/>
              </w:rPr>
            </w:pPr>
          </w:p>
        </w:tc>
      </w:tr>
      <w:tr w:rsidR="00751A1E" w:rsidRPr="00751A1E" w:rsidTr="00867310">
        <w:tc>
          <w:tcPr>
            <w:tcW w:w="4008" w:type="dxa"/>
            <w:hideMark/>
          </w:tcPr>
          <w:p w:rsidR="00751A1E" w:rsidRPr="00751A1E" w:rsidRDefault="00751A1E" w:rsidP="00A311FA">
            <w:pPr>
              <w:spacing w:after="0" w:line="240" w:lineRule="atLeast"/>
              <w:rPr>
                <w:rFonts w:ascii="Times New Roman" w:hAnsi="Times New Roman" w:cs="Times New Roman"/>
                <w:sz w:val="28"/>
                <w:szCs w:val="28"/>
              </w:rPr>
            </w:pPr>
            <w:proofErr w:type="spellStart"/>
            <w:r w:rsidRPr="00751A1E">
              <w:rPr>
                <w:rFonts w:ascii="Times New Roman" w:hAnsi="Times New Roman" w:cs="Times New Roman"/>
                <w:sz w:val="28"/>
                <w:szCs w:val="28"/>
              </w:rPr>
              <w:lastRenderedPageBreak/>
              <w:t>Власенко</w:t>
            </w:r>
            <w:proofErr w:type="spellEnd"/>
            <w:r w:rsidRPr="00751A1E">
              <w:rPr>
                <w:rFonts w:ascii="Times New Roman" w:hAnsi="Times New Roman" w:cs="Times New Roman"/>
                <w:sz w:val="28"/>
                <w:szCs w:val="28"/>
              </w:rPr>
              <w:t xml:space="preserve"> </w:t>
            </w:r>
          </w:p>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 xml:space="preserve">Олександр Анатолійович </w:t>
            </w:r>
          </w:p>
          <w:p w:rsidR="00751A1E" w:rsidRPr="00751A1E" w:rsidRDefault="00751A1E" w:rsidP="00A311FA">
            <w:pPr>
              <w:spacing w:after="0" w:line="240" w:lineRule="atLeast"/>
              <w:rPr>
                <w:rFonts w:ascii="Times New Roman" w:hAnsi="Times New Roman" w:cs="Times New Roman"/>
                <w:sz w:val="28"/>
                <w:szCs w:val="28"/>
                <w:highlight w:val="yellow"/>
              </w:rPr>
            </w:pPr>
          </w:p>
        </w:tc>
        <w:tc>
          <w:tcPr>
            <w:tcW w:w="420" w:type="dxa"/>
            <w:hideMark/>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заступник начальника Південно-Західної регіональної служби державного ветеринарно-санітарного контролю та нагляду на державному кордоні та транспорті (за згодою)</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 xml:space="preserve">Гаркуша </w:t>
            </w:r>
          </w:p>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 xml:space="preserve">Олександр Іванович </w:t>
            </w:r>
          </w:p>
          <w:p w:rsidR="00751A1E" w:rsidRPr="00751A1E" w:rsidRDefault="00751A1E" w:rsidP="00A311FA">
            <w:pPr>
              <w:spacing w:after="0" w:line="240" w:lineRule="atLeast"/>
              <w:rPr>
                <w:rFonts w:ascii="Times New Roman" w:hAnsi="Times New Roman" w:cs="Times New Roman"/>
                <w:sz w:val="28"/>
                <w:szCs w:val="28"/>
                <w:highlight w:val="yellow"/>
              </w:rPr>
            </w:pPr>
          </w:p>
        </w:tc>
        <w:tc>
          <w:tcPr>
            <w:tcW w:w="420" w:type="dxa"/>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 xml:space="preserve">заступник директора – начальник управління цивільного захисту департаменту з питань цивільного захисту та ліквідації наслідків Чорнобильської катастрофи Київської облдержадміністрації </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 xml:space="preserve">Гринь </w:t>
            </w:r>
          </w:p>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Василь Андрійович</w:t>
            </w:r>
          </w:p>
          <w:p w:rsidR="00751A1E" w:rsidRPr="00751A1E" w:rsidRDefault="00751A1E" w:rsidP="00A311FA">
            <w:pPr>
              <w:spacing w:after="0" w:line="240" w:lineRule="atLeast"/>
              <w:rPr>
                <w:rFonts w:ascii="Times New Roman" w:hAnsi="Times New Roman" w:cs="Times New Roman"/>
                <w:b/>
                <w:sz w:val="28"/>
                <w:szCs w:val="28"/>
                <w:highlight w:val="yellow"/>
              </w:rPr>
            </w:pPr>
          </w:p>
        </w:tc>
        <w:tc>
          <w:tcPr>
            <w:tcW w:w="420" w:type="dxa"/>
            <w:hideMark/>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 xml:space="preserve">заступник начальника управління </w:t>
            </w:r>
            <w:proofErr w:type="spellStart"/>
            <w:r w:rsidRPr="00751A1E">
              <w:rPr>
                <w:rFonts w:ascii="Times New Roman" w:hAnsi="Times New Roman" w:cs="Times New Roman"/>
                <w:sz w:val="28"/>
                <w:szCs w:val="28"/>
              </w:rPr>
              <w:t>–завідувач</w:t>
            </w:r>
            <w:proofErr w:type="spellEnd"/>
            <w:r w:rsidRPr="00751A1E">
              <w:rPr>
                <w:rFonts w:ascii="Times New Roman" w:hAnsi="Times New Roman" w:cs="Times New Roman"/>
                <w:sz w:val="28"/>
                <w:szCs w:val="28"/>
              </w:rPr>
              <w:t xml:space="preserve"> сектором мисливського господарства Київського обласного та по м. Києву управління лісового та мисливського господарства (за згодою)</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highlight w:val="yellow"/>
              </w:rPr>
            </w:pPr>
            <w:proofErr w:type="spellStart"/>
            <w:r w:rsidRPr="00751A1E">
              <w:rPr>
                <w:rFonts w:ascii="Times New Roman" w:hAnsi="Times New Roman" w:cs="Times New Roman"/>
                <w:sz w:val="28"/>
                <w:szCs w:val="28"/>
              </w:rPr>
              <w:t>Довгаль</w:t>
            </w:r>
            <w:proofErr w:type="spellEnd"/>
            <w:r w:rsidRPr="00751A1E">
              <w:rPr>
                <w:rFonts w:ascii="Times New Roman" w:hAnsi="Times New Roman" w:cs="Times New Roman"/>
                <w:sz w:val="28"/>
                <w:szCs w:val="28"/>
              </w:rPr>
              <w:br/>
              <w:t>Костянтин Костянтинович</w:t>
            </w:r>
          </w:p>
        </w:tc>
        <w:tc>
          <w:tcPr>
            <w:tcW w:w="420" w:type="dxa"/>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виконуючий обов’язки директора департаменту агропромислового розвитку Київської облдержадміністрації</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rPr>
            </w:pPr>
            <w:proofErr w:type="spellStart"/>
            <w:r w:rsidRPr="00751A1E">
              <w:rPr>
                <w:rFonts w:ascii="Times New Roman" w:hAnsi="Times New Roman" w:cs="Times New Roman"/>
                <w:sz w:val="28"/>
                <w:szCs w:val="28"/>
              </w:rPr>
              <w:t>Жердєва</w:t>
            </w:r>
            <w:proofErr w:type="spellEnd"/>
            <w:r w:rsidRPr="00751A1E">
              <w:rPr>
                <w:rFonts w:ascii="Times New Roman" w:hAnsi="Times New Roman" w:cs="Times New Roman"/>
                <w:sz w:val="28"/>
                <w:szCs w:val="28"/>
              </w:rPr>
              <w:t xml:space="preserve"> </w:t>
            </w:r>
          </w:p>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Ірина Миколаївна</w:t>
            </w:r>
          </w:p>
        </w:tc>
        <w:tc>
          <w:tcPr>
            <w:tcW w:w="420" w:type="dxa"/>
          </w:tcPr>
          <w:p w:rsidR="00751A1E" w:rsidRPr="00751A1E" w:rsidRDefault="00751A1E" w:rsidP="00A311FA">
            <w:pPr>
              <w:spacing w:after="0" w:line="240" w:lineRule="atLeast"/>
              <w:rPr>
                <w:rFonts w:ascii="Times New Roman" w:hAnsi="Times New Roman" w:cs="Times New Roman"/>
                <w:b/>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виконуюча обов’язки директора департаменту комунікацій та взаємодії з громадськістю Київської облдержадміністрації</w:t>
            </w:r>
          </w:p>
          <w:p w:rsidR="00751A1E" w:rsidRPr="00751A1E" w:rsidRDefault="00751A1E" w:rsidP="00A311FA">
            <w:pPr>
              <w:spacing w:after="0" w:line="300" w:lineRule="exact"/>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highlight w:val="yellow"/>
              </w:rPr>
            </w:pPr>
            <w:r w:rsidRPr="00751A1E">
              <w:rPr>
                <w:rFonts w:ascii="Times New Roman" w:hAnsi="Times New Roman" w:cs="Times New Roman"/>
                <w:sz w:val="28"/>
                <w:szCs w:val="28"/>
              </w:rPr>
              <w:t>Затишний</w:t>
            </w:r>
            <w:r w:rsidRPr="00751A1E">
              <w:rPr>
                <w:rFonts w:ascii="Times New Roman" w:hAnsi="Times New Roman" w:cs="Times New Roman"/>
                <w:sz w:val="28"/>
                <w:szCs w:val="28"/>
              </w:rPr>
              <w:br/>
              <w:t>Максим Вікторович</w:t>
            </w:r>
          </w:p>
        </w:tc>
        <w:tc>
          <w:tcPr>
            <w:tcW w:w="420" w:type="dxa"/>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заступник начальника управління – начальник відділу виробничої сфери, грошового обігу, цінних паперів та інвестицій департаменту фінансів Київської облдержадміністрації</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highlight w:val="yellow"/>
              </w:rPr>
            </w:pPr>
            <w:proofErr w:type="spellStart"/>
            <w:r w:rsidRPr="00751A1E">
              <w:rPr>
                <w:rFonts w:ascii="Times New Roman" w:hAnsi="Times New Roman" w:cs="Times New Roman"/>
                <w:sz w:val="28"/>
                <w:szCs w:val="28"/>
              </w:rPr>
              <w:t>Курята</w:t>
            </w:r>
            <w:proofErr w:type="spellEnd"/>
            <w:r w:rsidRPr="00751A1E">
              <w:rPr>
                <w:rFonts w:ascii="Times New Roman" w:hAnsi="Times New Roman" w:cs="Times New Roman"/>
                <w:sz w:val="28"/>
                <w:szCs w:val="28"/>
              </w:rPr>
              <w:t xml:space="preserve"> </w:t>
            </w:r>
            <w:r w:rsidRPr="00751A1E">
              <w:rPr>
                <w:rFonts w:ascii="Times New Roman" w:hAnsi="Times New Roman" w:cs="Times New Roman"/>
                <w:sz w:val="28"/>
                <w:szCs w:val="28"/>
              </w:rPr>
              <w:br/>
              <w:t>Наталія Володимирівна</w:t>
            </w:r>
          </w:p>
        </w:tc>
        <w:tc>
          <w:tcPr>
            <w:tcW w:w="420" w:type="dxa"/>
          </w:tcPr>
          <w:p w:rsidR="00751A1E" w:rsidRPr="00751A1E" w:rsidRDefault="00751A1E" w:rsidP="00A311FA">
            <w:pPr>
              <w:spacing w:after="0" w:line="240" w:lineRule="atLeast"/>
              <w:rPr>
                <w:rFonts w:ascii="Times New Roman" w:hAnsi="Times New Roman" w:cs="Times New Roman"/>
                <w:b/>
                <w:bCs/>
                <w:sz w:val="28"/>
                <w:szCs w:val="28"/>
              </w:rPr>
            </w:pPr>
            <w:r w:rsidRPr="00751A1E">
              <w:rPr>
                <w:rFonts w:ascii="Times New Roman" w:hAnsi="Times New Roman" w:cs="Times New Roman"/>
                <w:b/>
                <w:bCs/>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 xml:space="preserve">директор Центральної випробувальної державної лабораторії </w:t>
            </w:r>
            <w:proofErr w:type="spellStart"/>
            <w:r w:rsidRPr="00751A1E">
              <w:rPr>
                <w:rFonts w:ascii="Times New Roman" w:hAnsi="Times New Roman" w:cs="Times New Roman"/>
                <w:sz w:val="28"/>
                <w:szCs w:val="28"/>
              </w:rPr>
              <w:t>Держпродспоживслужби</w:t>
            </w:r>
            <w:proofErr w:type="spellEnd"/>
            <w:r w:rsidRPr="00751A1E">
              <w:rPr>
                <w:rFonts w:ascii="Times New Roman" w:hAnsi="Times New Roman" w:cs="Times New Roman"/>
                <w:sz w:val="28"/>
                <w:szCs w:val="28"/>
              </w:rPr>
              <w:t xml:space="preserve"> в Київській області та м. Києві (за згодою)</w:t>
            </w:r>
          </w:p>
          <w:p w:rsidR="00751A1E" w:rsidRPr="00751A1E" w:rsidRDefault="00751A1E" w:rsidP="00A311FA">
            <w:pPr>
              <w:spacing w:after="0" w:line="300" w:lineRule="exact"/>
              <w:rPr>
                <w:rFonts w:ascii="Times New Roman" w:hAnsi="Times New Roman" w:cs="Times New Roman"/>
                <w:sz w:val="28"/>
                <w:szCs w:val="28"/>
              </w:rPr>
            </w:pPr>
          </w:p>
        </w:tc>
      </w:tr>
      <w:tr w:rsidR="00751A1E" w:rsidRPr="00751A1E" w:rsidTr="00867310">
        <w:tc>
          <w:tcPr>
            <w:tcW w:w="4008" w:type="dxa"/>
            <w:hideMark/>
          </w:tcPr>
          <w:p w:rsidR="00751A1E" w:rsidRPr="00751A1E" w:rsidRDefault="00751A1E" w:rsidP="00A311FA">
            <w:pPr>
              <w:spacing w:after="0" w:line="240" w:lineRule="atLeast"/>
              <w:rPr>
                <w:rFonts w:ascii="Times New Roman" w:hAnsi="Times New Roman" w:cs="Times New Roman"/>
                <w:sz w:val="28"/>
                <w:szCs w:val="28"/>
                <w:highlight w:val="yellow"/>
              </w:rPr>
            </w:pPr>
            <w:r w:rsidRPr="00751A1E">
              <w:rPr>
                <w:rFonts w:ascii="Times New Roman" w:hAnsi="Times New Roman" w:cs="Times New Roman"/>
                <w:sz w:val="28"/>
                <w:szCs w:val="28"/>
              </w:rPr>
              <w:t>Литвин</w:t>
            </w:r>
            <w:r w:rsidRPr="00751A1E">
              <w:rPr>
                <w:rFonts w:ascii="Times New Roman" w:hAnsi="Times New Roman" w:cs="Times New Roman"/>
                <w:sz w:val="28"/>
                <w:szCs w:val="28"/>
              </w:rPr>
              <w:br/>
              <w:t>Владислав Володимирович</w:t>
            </w:r>
          </w:p>
        </w:tc>
        <w:tc>
          <w:tcPr>
            <w:tcW w:w="420" w:type="dxa"/>
            <w:hideMark/>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 xml:space="preserve">заступник директора департаменту економічного розвитку і торгівлі  Київської </w:t>
            </w:r>
            <w:proofErr w:type="spellStart"/>
            <w:r w:rsidRPr="00751A1E">
              <w:rPr>
                <w:rFonts w:ascii="Times New Roman" w:hAnsi="Times New Roman" w:cs="Times New Roman"/>
                <w:sz w:val="28"/>
                <w:szCs w:val="28"/>
              </w:rPr>
              <w:t>облдержадміністраціїї</w:t>
            </w:r>
            <w:proofErr w:type="spellEnd"/>
          </w:p>
          <w:p w:rsidR="00751A1E" w:rsidRDefault="00751A1E" w:rsidP="00A311FA">
            <w:pPr>
              <w:spacing w:after="0" w:line="300" w:lineRule="exact"/>
              <w:jc w:val="both"/>
              <w:rPr>
                <w:rFonts w:ascii="Times New Roman" w:hAnsi="Times New Roman" w:cs="Times New Roman"/>
                <w:sz w:val="28"/>
                <w:szCs w:val="28"/>
                <w:lang w:val="ru-RU"/>
              </w:rPr>
            </w:pPr>
          </w:p>
          <w:p w:rsidR="00A311FA" w:rsidRDefault="00A311FA" w:rsidP="00A311FA">
            <w:pPr>
              <w:spacing w:after="0" w:line="300" w:lineRule="exact"/>
              <w:jc w:val="both"/>
              <w:rPr>
                <w:rFonts w:ascii="Times New Roman" w:hAnsi="Times New Roman" w:cs="Times New Roman"/>
                <w:sz w:val="28"/>
                <w:szCs w:val="28"/>
                <w:lang w:val="ru-RU"/>
              </w:rPr>
            </w:pPr>
          </w:p>
          <w:p w:rsidR="00A311FA" w:rsidRDefault="00A311FA" w:rsidP="00A311FA">
            <w:pPr>
              <w:spacing w:after="0" w:line="300" w:lineRule="exact"/>
              <w:jc w:val="both"/>
              <w:rPr>
                <w:rFonts w:ascii="Times New Roman" w:hAnsi="Times New Roman" w:cs="Times New Roman"/>
                <w:sz w:val="28"/>
                <w:szCs w:val="28"/>
                <w:lang w:val="ru-RU"/>
              </w:rPr>
            </w:pPr>
          </w:p>
          <w:p w:rsidR="00A311FA" w:rsidRPr="00751A1E" w:rsidRDefault="00A311FA" w:rsidP="00A311FA">
            <w:pPr>
              <w:spacing w:after="0" w:line="300" w:lineRule="exact"/>
              <w:jc w:val="both"/>
              <w:rPr>
                <w:rFonts w:ascii="Times New Roman" w:hAnsi="Times New Roman" w:cs="Times New Roman"/>
                <w:sz w:val="28"/>
                <w:szCs w:val="28"/>
                <w:lang w:val="ru-RU"/>
              </w:rPr>
            </w:pPr>
          </w:p>
          <w:p w:rsidR="00751A1E" w:rsidRPr="00751A1E" w:rsidRDefault="00751A1E" w:rsidP="00A311FA">
            <w:pPr>
              <w:spacing w:after="0" w:line="300" w:lineRule="exact"/>
              <w:jc w:val="both"/>
              <w:rPr>
                <w:rFonts w:ascii="Times New Roman" w:hAnsi="Times New Roman" w:cs="Times New Roman"/>
                <w:sz w:val="28"/>
                <w:szCs w:val="28"/>
              </w:rPr>
            </w:pPr>
            <w:r w:rsidRPr="00751A1E">
              <w:rPr>
                <w:rFonts w:ascii="Times New Roman" w:hAnsi="Times New Roman" w:cs="Times New Roman"/>
                <w:sz w:val="28"/>
                <w:szCs w:val="28"/>
              </w:rPr>
              <w:lastRenderedPageBreak/>
              <w:t>3</w:t>
            </w:r>
          </w:p>
          <w:p w:rsidR="00751A1E" w:rsidRPr="00751A1E" w:rsidRDefault="00751A1E" w:rsidP="00A311FA">
            <w:pPr>
              <w:spacing w:after="0" w:line="300" w:lineRule="exact"/>
              <w:jc w:val="right"/>
              <w:rPr>
                <w:rFonts w:ascii="Times New Roman" w:hAnsi="Times New Roman" w:cs="Times New Roman"/>
                <w:sz w:val="28"/>
                <w:szCs w:val="28"/>
              </w:rPr>
            </w:pPr>
            <w:r w:rsidRPr="00751A1E">
              <w:rPr>
                <w:rFonts w:ascii="Times New Roman" w:hAnsi="Times New Roman" w:cs="Times New Roman"/>
                <w:sz w:val="28"/>
                <w:szCs w:val="28"/>
              </w:rPr>
              <w:t>Продовження додатка</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hideMark/>
          </w:tcPr>
          <w:p w:rsidR="00751A1E" w:rsidRPr="00751A1E" w:rsidRDefault="00751A1E" w:rsidP="00A311FA">
            <w:pPr>
              <w:spacing w:after="0" w:line="240" w:lineRule="atLeast"/>
              <w:rPr>
                <w:rFonts w:ascii="Times New Roman" w:hAnsi="Times New Roman" w:cs="Times New Roman"/>
                <w:sz w:val="28"/>
                <w:szCs w:val="28"/>
              </w:rPr>
            </w:pPr>
            <w:proofErr w:type="spellStart"/>
            <w:r w:rsidRPr="00751A1E">
              <w:rPr>
                <w:rFonts w:ascii="Times New Roman" w:hAnsi="Times New Roman" w:cs="Times New Roman"/>
                <w:sz w:val="28"/>
                <w:szCs w:val="28"/>
              </w:rPr>
              <w:lastRenderedPageBreak/>
              <w:t>Підгурний</w:t>
            </w:r>
            <w:proofErr w:type="spellEnd"/>
          </w:p>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Дмитро Олександрович</w:t>
            </w:r>
          </w:p>
          <w:p w:rsidR="00751A1E" w:rsidRPr="00751A1E" w:rsidRDefault="00751A1E" w:rsidP="00A311FA">
            <w:pPr>
              <w:spacing w:after="0" w:line="240" w:lineRule="atLeast"/>
              <w:rPr>
                <w:rFonts w:ascii="Times New Roman" w:hAnsi="Times New Roman" w:cs="Times New Roman"/>
                <w:sz w:val="28"/>
                <w:szCs w:val="28"/>
                <w:highlight w:val="yellow"/>
              </w:rPr>
            </w:pPr>
          </w:p>
        </w:tc>
        <w:tc>
          <w:tcPr>
            <w:tcW w:w="420" w:type="dxa"/>
            <w:hideMark/>
          </w:tcPr>
          <w:p w:rsidR="00751A1E" w:rsidRPr="00751A1E" w:rsidRDefault="00751A1E" w:rsidP="00A311FA">
            <w:pPr>
              <w:spacing w:after="0" w:line="240" w:lineRule="atLeast"/>
              <w:jc w:val="center"/>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заступник начальника Головного управління Державної служби України з надзвичайних ситуацій у Київській області по зоні відчуження та зоні безумовного (обов’язкового) відселення (за згодою)</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highlight w:val="yellow"/>
              </w:rPr>
            </w:pPr>
            <w:proofErr w:type="spellStart"/>
            <w:r w:rsidRPr="00751A1E">
              <w:rPr>
                <w:rFonts w:ascii="Times New Roman" w:hAnsi="Times New Roman" w:cs="Times New Roman"/>
                <w:sz w:val="28"/>
                <w:szCs w:val="28"/>
              </w:rPr>
              <w:t>Пономарчук</w:t>
            </w:r>
            <w:proofErr w:type="spellEnd"/>
            <w:r w:rsidRPr="00751A1E">
              <w:rPr>
                <w:rFonts w:ascii="Times New Roman" w:hAnsi="Times New Roman" w:cs="Times New Roman"/>
                <w:sz w:val="28"/>
                <w:szCs w:val="28"/>
              </w:rPr>
              <w:t xml:space="preserve"> </w:t>
            </w:r>
            <w:r w:rsidRPr="00751A1E">
              <w:rPr>
                <w:rFonts w:ascii="Times New Roman" w:hAnsi="Times New Roman" w:cs="Times New Roman"/>
                <w:sz w:val="28"/>
                <w:szCs w:val="28"/>
              </w:rPr>
              <w:br/>
              <w:t>Олексій Олександрович</w:t>
            </w:r>
          </w:p>
        </w:tc>
        <w:tc>
          <w:tcPr>
            <w:tcW w:w="420" w:type="dxa"/>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виконуючий обов’язки начальника Державної екологічної інспекції Столичного округу – Головного державного інспектора з охорони навколишнього природного середовища Столичного округу (за згодою)</w:t>
            </w:r>
          </w:p>
          <w:p w:rsidR="00751A1E" w:rsidRPr="00751A1E" w:rsidRDefault="00751A1E" w:rsidP="00A311FA">
            <w:pPr>
              <w:spacing w:after="0" w:line="300" w:lineRule="exact"/>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highlight w:val="yellow"/>
              </w:rPr>
            </w:pPr>
            <w:proofErr w:type="spellStart"/>
            <w:r w:rsidRPr="00751A1E">
              <w:rPr>
                <w:rFonts w:ascii="Times New Roman" w:hAnsi="Times New Roman" w:cs="Times New Roman"/>
                <w:sz w:val="28"/>
                <w:szCs w:val="28"/>
              </w:rPr>
              <w:t>Резніченко</w:t>
            </w:r>
            <w:proofErr w:type="spellEnd"/>
            <w:r w:rsidRPr="00751A1E">
              <w:rPr>
                <w:rFonts w:ascii="Times New Roman" w:hAnsi="Times New Roman" w:cs="Times New Roman"/>
                <w:sz w:val="28"/>
                <w:szCs w:val="28"/>
              </w:rPr>
              <w:br/>
              <w:t>Лілія Миколаївна</w:t>
            </w:r>
          </w:p>
        </w:tc>
        <w:tc>
          <w:tcPr>
            <w:tcW w:w="420" w:type="dxa"/>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 xml:space="preserve">заступник директора департаменту – начальник управління житлово-комунального господарства департаменту житлово-комунального господарства та </w:t>
            </w:r>
            <w:proofErr w:type="spellStart"/>
            <w:r w:rsidRPr="00751A1E">
              <w:rPr>
                <w:rFonts w:ascii="Times New Roman" w:hAnsi="Times New Roman" w:cs="Times New Roman"/>
                <w:sz w:val="28"/>
                <w:szCs w:val="28"/>
              </w:rPr>
              <w:t>енергоефективності</w:t>
            </w:r>
            <w:proofErr w:type="spellEnd"/>
            <w:r w:rsidRPr="00751A1E">
              <w:rPr>
                <w:rFonts w:ascii="Times New Roman" w:hAnsi="Times New Roman" w:cs="Times New Roman"/>
                <w:sz w:val="28"/>
                <w:szCs w:val="28"/>
              </w:rPr>
              <w:t xml:space="preserve">  Київської облдержадміністрації</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shd w:val="clear" w:color="auto" w:fill="auto"/>
          </w:tcPr>
          <w:p w:rsidR="00751A1E" w:rsidRPr="00751A1E" w:rsidRDefault="00751A1E" w:rsidP="00A311FA">
            <w:pPr>
              <w:spacing w:after="0" w:line="240" w:lineRule="atLeast"/>
              <w:rPr>
                <w:rFonts w:ascii="Times New Roman" w:hAnsi="Times New Roman" w:cs="Times New Roman"/>
                <w:sz w:val="28"/>
                <w:szCs w:val="28"/>
              </w:rPr>
            </w:pPr>
            <w:proofErr w:type="spellStart"/>
            <w:r w:rsidRPr="00751A1E">
              <w:rPr>
                <w:rFonts w:ascii="Times New Roman" w:hAnsi="Times New Roman" w:cs="Times New Roman"/>
                <w:sz w:val="28"/>
                <w:szCs w:val="28"/>
              </w:rPr>
              <w:t>Рибченко</w:t>
            </w:r>
            <w:proofErr w:type="spellEnd"/>
            <w:r w:rsidRPr="00751A1E">
              <w:rPr>
                <w:rFonts w:ascii="Times New Roman" w:hAnsi="Times New Roman" w:cs="Times New Roman"/>
                <w:sz w:val="28"/>
                <w:szCs w:val="28"/>
              </w:rPr>
              <w:br/>
              <w:t>Сергій Вікторович</w:t>
            </w:r>
          </w:p>
          <w:p w:rsidR="00751A1E" w:rsidRPr="00751A1E" w:rsidRDefault="00751A1E" w:rsidP="00A311FA">
            <w:pPr>
              <w:spacing w:after="0" w:line="240" w:lineRule="atLeast"/>
              <w:rPr>
                <w:rFonts w:ascii="Times New Roman" w:hAnsi="Times New Roman" w:cs="Times New Roman"/>
                <w:b/>
                <w:sz w:val="28"/>
                <w:szCs w:val="28"/>
                <w:highlight w:val="yellow"/>
              </w:rPr>
            </w:pPr>
          </w:p>
        </w:tc>
        <w:tc>
          <w:tcPr>
            <w:tcW w:w="420" w:type="dxa"/>
            <w:shd w:val="clear" w:color="auto" w:fill="auto"/>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shd w:val="clear" w:color="auto" w:fill="auto"/>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виконуючий обов’язки начальника управління інфраструктури Київської облдержадміністрації</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highlight w:val="yellow"/>
              </w:rPr>
            </w:pPr>
            <w:r w:rsidRPr="00751A1E">
              <w:rPr>
                <w:rFonts w:ascii="Times New Roman" w:hAnsi="Times New Roman" w:cs="Times New Roman"/>
                <w:sz w:val="28"/>
                <w:szCs w:val="28"/>
              </w:rPr>
              <w:t xml:space="preserve">Світлий </w:t>
            </w:r>
            <w:r w:rsidRPr="00751A1E">
              <w:rPr>
                <w:rFonts w:ascii="Times New Roman" w:hAnsi="Times New Roman" w:cs="Times New Roman"/>
                <w:sz w:val="28"/>
                <w:szCs w:val="28"/>
              </w:rPr>
              <w:br/>
              <w:t>Олександр Валентинович</w:t>
            </w:r>
          </w:p>
        </w:tc>
        <w:tc>
          <w:tcPr>
            <w:tcW w:w="420" w:type="dxa"/>
          </w:tcPr>
          <w:p w:rsidR="00751A1E" w:rsidRPr="00751A1E" w:rsidRDefault="00751A1E" w:rsidP="00A311FA">
            <w:pPr>
              <w:spacing w:after="0" w:line="240" w:lineRule="atLeast"/>
              <w:rPr>
                <w:rFonts w:ascii="Times New Roman" w:hAnsi="Times New Roman" w:cs="Times New Roman"/>
                <w:b/>
                <w:bCs/>
                <w:sz w:val="28"/>
                <w:szCs w:val="28"/>
              </w:rPr>
            </w:pPr>
            <w:r w:rsidRPr="00751A1E">
              <w:rPr>
                <w:rFonts w:ascii="Times New Roman" w:hAnsi="Times New Roman" w:cs="Times New Roman"/>
                <w:b/>
                <w:bCs/>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 xml:space="preserve">заступник директора департаменту – начальник управління економіки та фінансового контролю департаменту охорони здоров'я Київської облдержадміністрації </w:t>
            </w:r>
          </w:p>
          <w:p w:rsidR="00751A1E" w:rsidRPr="00751A1E" w:rsidRDefault="00751A1E" w:rsidP="00A311FA">
            <w:pPr>
              <w:spacing w:after="0" w:line="300" w:lineRule="exact"/>
              <w:jc w:val="both"/>
              <w:rPr>
                <w:rFonts w:ascii="Times New Roman" w:hAnsi="Times New Roman" w:cs="Times New Roman"/>
                <w:sz w:val="28"/>
                <w:szCs w:val="28"/>
              </w:rPr>
            </w:pPr>
          </w:p>
        </w:tc>
      </w:tr>
      <w:tr w:rsidR="00751A1E" w:rsidRPr="00751A1E" w:rsidTr="00867310">
        <w:tc>
          <w:tcPr>
            <w:tcW w:w="4008" w:type="dxa"/>
            <w:hideMark/>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Снігур</w:t>
            </w:r>
          </w:p>
          <w:p w:rsidR="00751A1E" w:rsidRPr="00751A1E" w:rsidRDefault="00751A1E" w:rsidP="00A311FA">
            <w:pPr>
              <w:spacing w:after="0" w:line="240" w:lineRule="atLeast"/>
              <w:rPr>
                <w:rFonts w:ascii="Times New Roman" w:hAnsi="Times New Roman" w:cs="Times New Roman"/>
                <w:sz w:val="28"/>
                <w:szCs w:val="28"/>
                <w:highlight w:val="yellow"/>
              </w:rPr>
            </w:pPr>
            <w:r w:rsidRPr="00751A1E">
              <w:rPr>
                <w:rFonts w:ascii="Times New Roman" w:hAnsi="Times New Roman" w:cs="Times New Roman"/>
                <w:sz w:val="28"/>
                <w:szCs w:val="28"/>
              </w:rPr>
              <w:t>Микола Анатолійович</w:t>
            </w:r>
          </w:p>
        </w:tc>
        <w:tc>
          <w:tcPr>
            <w:tcW w:w="420" w:type="dxa"/>
            <w:hideMark/>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старший інспектор відділу охорони публічного порядку управління превентивної діяльності Головного управління Національної поліції України в Київській області (за згодою)</w:t>
            </w:r>
          </w:p>
          <w:p w:rsidR="00751A1E" w:rsidRPr="00751A1E" w:rsidRDefault="00751A1E" w:rsidP="00A311FA">
            <w:pPr>
              <w:spacing w:after="0" w:line="300" w:lineRule="exact"/>
              <w:rPr>
                <w:rFonts w:ascii="Times New Roman" w:hAnsi="Times New Roman" w:cs="Times New Roman"/>
                <w:sz w:val="28"/>
                <w:szCs w:val="28"/>
              </w:rPr>
            </w:pPr>
          </w:p>
        </w:tc>
      </w:tr>
      <w:tr w:rsidR="00751A1E" w:rsidRPr="00751A1E" w:rsidTr="00867310">
        <w:tc>
          <w:tcPr>
            <w:tcW w:w="4008" w:type="dxa"/>
          </w:tcPr>
          <w:p w:rsidR="00751A1E" w:rsidRPr="00751A1E" w:rsidRDefault="00751A1E" w:rsidP="00A311FA">
            <w:pPr>
              <w:spacing w:after="0" w:line="240" w:lineRule="atLeast"/>
              <w:rPr>
                <w:rFonts w:ascii="Times New Roman" w:hAnsi="Times New Roman" w:cs="Times New Roman"/>
                <w:sz w:val="28"/>
                <w:szCs w:val="28"/>
              </w:rPr>
            </w:pPr>
            <w:proofErr w:type="spellStart"/>
            <w:r w:rsidRPr="00751A1E">
              <w:rPr>
                <w:rFonts w:ascii="Times New Roman" w:hAnsi="Times New Roman" w:cs="Times New Roman"/>
                <w:sz w:val="28"/>
                <w:szCs w:val="28"/>
              </w:rPr>
              <w:t>Яблонський</w:t>
            </w:r>
            <w:proofErr w:type="spellEnd"/>
          </w:p>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sz w:val="28"/>
                <w:szCs w:val="28"/>
              </w:rPr>
              <w:t>Микола Іванович</w:t>
            </w:r>
          </w:p>
          <w:p w:rsidR="00751A1E" w:rsidRPr="00751A1E" w:rsidRDefault="00751A1E" w:rsidP="00A311FA">
            <w:pPr>
              <w:spacing w:after="0" w:line="240" w:lineRule="atLeast"/>
              <w:rPr>
                <w:rFonts w:ascii="Times New Roman" w:hAnsi="Times New Roman" w:cs="Times New Roman"/>
                <w:sz w:val="28"/>
                <w:szCs w:val="28"/>
                <w:highlight w:val="yellow"/>
              </w:rPr>
            </w:pPr>
          </w:p>
        </w:tc>
        <w:tc>
          <w:tcPr>
            <w:tcW w:w="420" w:type="dxa"/>
            <w:hideMark/>
          </w:tcPr>
          <w:p w:rsidR="00751A1E" w:rsidRPr="00751A1E" w:rsidRDefault="00751A1E" w:rsidP="00A311FA">
            <w:pPr>
              <w:spacing w:after="0" w:line="240" w:lineRule="atLeast"/>
              <w:rPr>
                <w:rFonts w:ascii="Times New Roman" w:hAnsi="Times New Roman" w:cs="Times New Roman"/>
                <w:sz w:val="28"/>
                <w:szCs w:val="28"/>
              </w:rPr>
            </w:pPr>
            <w:r w:rsidRPr="00751A1E">
              <w:rPr>
                <w:rFonts w:ascii="Times New Roman" w:hAnsi="Times New Roman" w:cs="Times New Roman"/>
                <w:b/>
                <w:sz w:val="28"/>
                <w:szCs w:val="28"/>
              </w:rPr>
              <w:t>-</w:t>
            </w:r>
          </w:p>
        </w:tc>
        <w:tc>
          <w:tcPr>
            <w:tcW w:w="5238" w:type="dxa"/>
          </w:tcPr>
          <w:p w:rsidR="00751A1E" w:rsidRPr="00751A1E" w:rsidRDefault="00751A1E" w:rsidP="00A311FA">
            <w:pPr>
              <w:spacing w:after="0" w:line="300" w:lineRule="exact"/>
              <w:rPr>
                <w:rFonts w:ascii="Times New Roman" w:hAnsi="Times New Roman" w:cs="Times New Roman"/>
                <w:sz w:val="28"/>
                <w:szCs w:val="28"/>
              </w:rPr>
            </w:pPr>
            <w:r w:rsidRPr="00751A1E">
              <w:rPr>
                <w:rFonts w:ascii="Times New Roman" w:hAnsi="Times New Roman" w:cs="Times New Roman"/>
                <w:sz w:val="28"/>
                <w:szCs w:val="28"/>
              </w:rPr>
              <w:t xml:space="preserve">заступник начальника Головного управління Служби безпеки України у     м. Києві та Київській області (за згодою) </w:t>
            </w:r>
          </w:p>
        </w:tc>
      </w:tr>
    </w:tbl>
    <w:p w:rsidR="00751A1E" w:rsidRPr="00751A1E" w:rsidRDefault="00751A1E" w:rsidP="00A311FA">
      <w:pPr>
        <w:shd w:val="clear" w:color="auto" w:fill="FFFFFF"/>
        <w:tabs>
          <w:tab w:val="left" w:pos="5640"/>
        </w:tabs>
        <w:spacing w:after="0" w:line="240" w:lineRule="atLeast"/>
        <w:rPr>
          <w:rFonts w:ascii="Times New Roman" w:hAnsi="Times New Roman" w:cs="Times New Roman"/>
          <w:bCs/>
          <w:sz w:val="28"/>
          <w:szCs w:val="28"/>
          <w:lang w:val="ru-RU"/>
        </w:rPr>
      </w:pPr>
    </w:p>
    <w:p w:rsidR="00751A1E" w:rsidRPr="00751A1E" w:rsidRDefault="00751A1E" w:rsidP="00A311FA">
      <w:pPr>
        <w:shd w:val="clear" w:color="auto" w:fill="FFFFFF"/>
        <w:tabs>
          <w:tab w:val="left" w:pos="5640"/>
        </w:tabs>
        <w:spacing w:after="0" w:line="240" w:lineRule="atLeast"/>
        <w:rPr>
          <w:rFonts w:ascii="Times New Roman" w:hAnsi="Times New Roman" w:cs="Times New Roman"/>
          <w:bCs/>
          <w:sz w:val="28"/>
          <w:szCs w:val="28"/>
        </w:rPr>
      </w:pPr>
    </w:p>
    <w:p w:rsidR="00751A1E" w:rsidRPr="00751A1E" w:rsidRDefault="00751A1E" w:rsidP="00A311FA">
      <w:pPr>
        <w:shd w:val="clear" w:color="auto" w:fill="FFFFFF"/>
        <w:tabs>
          <w:tab w:val="left" w:pos="5640"/>
        </w:tabs>
        <w:spacing w:after="0" w:line="240" w:lineRule="atLeast"/>
        <w:rPr>
          <w:rFonts w:ascii="Times New Roman" w:hAnsi="Times New Roman" w:cs="Times New Roman"/>
          <w:b/>
          <w:sz w:val="28"/>
          <w:szCs w:val="28"/>
        </w:rPr>
      </w:pPr>
      <w:r w:rsidRPr="00751A1E">
        <w:rPr>
          <w:rFonts w:ascii="Times New Roman" w:hAnsi="Times New Roman" w:cs="Times New Roman"/>
          <w:bCs/>
          <w:sz w:val="28"/>
          <w:szCs w:val="28"/>
        </w:rPr>
        <w:br w:type="textWrapping" w:clear="all"/>
      </w:r>
      <w:r w:rsidRPr="00751A1E">
        <w:rPr>
          <w:rFonts w:ascii="Times New Roman" w:hAnsi="Times New Roman" w:cs="Times New Roman"/>
          <w:b/>
          <w:sz w:val="28"/>
          <w:szCs w:val="28"/>
        </w:rPr>
        <w:t xml:space="preserve">Виконуючий обов’язки  директора </w:t>
      </w:r>
    </w:p>
    <w:p w:rsidR="00751A1E" w:rsidRPr="00751A1E" w:rsidRDefault="00751A1E" w:rsidP="00A311FA">
      <w:pPr>
        <w:shd w:val="clear" w:color="auto" w:fill="FFFFFF"/>
        <w:tabs>
          <w:tab w:val="left" w:pos="5640"/>
        </w:tabs>
        <w:spacing w:after="0" w:line="240" w:lineRule="atLeast"/>
        <w:rPr>
          <w:rFonts w:ascii="Times New Roman" w:hAnsi="Times New Roman" w:cs="Times New Roman"/>
          <w:b/>
          <w:sz w:val="28"/>
          <w:szCs w:val="28"/>
        </w:rPr>
      </w:pPr>
      <w:r w:rsidRPr="00751A1E">
        <w:rPr>
          <w:rFonts w:ascii="Times New Roman" w:hAnsi="Times New Roman" w:cs="Times New Roman"/>
          <w:b/>
          <w:sz w:val="28"/>
          <w:szCs w:val="28"/>
        </w:rPr>
        <w:t xml:space="preserve">департаменту  агропромислового </w:t>
      </w:r>
    </w:p>
    <w:p w:rsidR="00DB55BA" w:rsidRPr="00A311FA" w:rsidRDefault="00761CFF" w:rsidP="00A311FA">
      <w:pPr>
        <w:shd w:val="clear" w:color="auto" w:fill="FFFFFF"/>
        <w:tabs>
          <w:tab w:val="left" w:pos="5640"/>
        </w:tabs>
        <w:spacing w:after="0" w:line="240" w:lineRule="atLeast"/>
        <w:rPr>
          <w:rFonts w:ascii="Times New Roman" w:hAnsi="Times New Roman" w:cs="Times New Roman"/>
          <w:sz w:val="28"/>
          <w:szCs w:val="28"/>
          <w:lang w:eastAsia="zh-CN"/>
        </w:rPr>
      </w:pPr>
      <w:r>
        <w:rPr>
          <w:rFonts w:ascii="Times New Roman" w:hAnsi="Times New Roman" w:cs="Times New Roman"/>
          <w:b/>
          <w:sz w:val="28"/>
          <w:szCs w:val="28"/>
        </w:rPr>
        <w:t xml:space="preserve">розвитку адміністрації                        </w:t>
      </w:r>
      <w:r>
        <w:rPr>
          <w:rFonts w:ascii="Times New Roman" w:hAnsi="Times New Roman"/>
          <w:b/>
          <w:sz w:val="28"/>
          <w:szCs w:val="28"/>
        </w:rPr>
        <w:t>(підпис)</w:t>
      </w:r>
      <w:r w:rsidR="00751A1E" w:rsidRPr="00751A1E">
        <w:rPr>
          <w:rFonts w:ascii="Times New Roman" w:hAnsi="Times New Roman" w:cs="Times New Roman"/>
          <w:b/>
          <w:sz w:val="28"/>
          <w:szCs w:val="28"/>
        </w:rPr>
        <w:tab/>
        <w:t xml:space="preserve">                Костянтин ДОВГАЛЬ </w:t>
      </w:r>
    </w:p>
    <w:sectPr w:rsidR="00DB55BA" w:rsidRPr="00A311FA" w:rsidSect="002872C8">
      <w:pgSz w:w="11906" w:h="16838"/>
      <w:pgMar w:top="284" w:right="567" w:bottom="904" w:left="1701" w:header="709"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466" w:rsidRDefault="002E0466" w:rsidP="00BA5A5E">
      <w:pPr>
        <w:spacing w:after="0" w:line="240" w:lineRule="auto"/>
      </w:pPr>
      <w:r>
        <w:separator/>
      </w:r>
    </w:p>
  </w:endnote>
  <w:endnote w:type="continuationSeparator" w:id="0">
    <w:p w:rsidR="002E0466" w:rsidRDefault="002E0466" w:rsidP="00BA5A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00000000" w:usb2="00000000" w:usb3="00000000" w:csb0="00000000"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Antiqua">
    <w:altName w:val="Times New Roman"/>
    <w:panose1 w:val="00000000000000000000"/>
    <w:charset w:val="00"/>
    <w:family w:val="auto"/>
    <w:notTrueType/>
    <w:pitch w:val="variable"/>
    <w:sig w:usb0="00000003" w:usb1="00000000" w:usb2="00000000" w:usb3="00000000" w:csb0="00000001" w:csb1="00000000"/>
  </w:font>
  <w:font w:name="Journal">
    <w:altName w:val="Times New Roman"/>
    <w:charset w:val="00"/>
    <w:family w:val="auto"/>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466" w:rsidRDefault="002E0466" w:rsidP="00BA5A5E">
      <w:pPr>
        <w:spacing w:after="0" w:line="240" w:lineRule="auto"/>
      </w:pPr>
      <w:r>
        <w:separator/>
      </w:r>
    </w:p>
  </w:footnote>
  <w:footnote w:type="continuationSeparator" w:id="0">
    <w:p w:rsidR="002E0466" w:rsidRDefault="002E0466" w:rsidP="00BA5A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8C0" w:rsidRPr="00837E9F" w:rsidRDefault="002E0466" w:rsidP="00A518C0">
    <w:pPr>
      <w:pStyle w:val="ac"/>
      <w:jc w:val="right"/>
      <w:rPr>
        <w:sz w:val="12"/>
        <w:szCs w:val="12"/>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95A44"/>
    <w:rsid w:val="00000A3E"/>
    <w:rsid w:val="0004726D"/>
    <w:rsid w:val="0006005D"/>
    <w:rsid w:val="0007629E"/>
    <w:rsid w:val="000920CD"/>
    <w:rsid w:val="000A197C"/>
    <w:rsid w:val="000B4CA9"/>
    <w:rsid w:val="000C2113"/>
    <w:rsid w:val="000E0A7A"/>
    <w:rsid w:val="00107F49"/>
    <w:rsid w:val="00110D8D"/>
    <w:rsid w:val="001140FC"/>
    <w:rsid w:val="0012500D"/>
    <w:rsid w:val="001268C7"/>
    <w:rsid w:val="0013258F"/>
    <w:rsid w:val="00157A47"/>
    <w:rsid w:val="00164532"/>
    <w:rsid w:val="0017380F"/>
    <w:rsid w:val="00195A44"/>
    <w:rsid w:val="001A534F"/>
    <w:rsid w:val="001B3B85"/>
    <w:rsid w:val="001D3690"/>
    <w:rsid w:val="001E5F61"/>
    <w:rsid w:val="001F607F"/>
    <w:rsid w:val="00234462"/>
    <w:rsid w:val="002440BF"/>
    <w:rsid w:val="00255B23"/>
    <w:rsid w:val="00261A3A"/>
    <w:rsid w:val="00267083"/>
    <w:rsid w:val="002841A6"/>
    <w:rsid w:val="002872C8"/>
    <w:rsid w:val="00290FEF"/>
    <w:rsid w:val="00292923"/>
    <w:rsid w:val="002A316D"/>
    <w:rsid w:val="002B0DDA"/>
    <w:rsid w:val="002B57A5"/>
    <w:rsid w:val="002C5413"/>
    <w:rsid w:val="002E0466"/>
    <w:rsid w:val="002F1B57"/>
    <w:rsid w:val="002F3D04"/>
    <w:rsid w:val="003144E4"/>
    <w:rsid w:val="003163BB"/>
    <w:rsid w:val="003269C7"/>
    <w:rsid w:val="00330842"/>
    <w:rsid w:val="003376E1"/>
    <w:rsid w:val="003568DD"/>
    <w:rsid w:val="00364DCE"/>
    <w:rsid w:val="00376471"/>
    <w:rsid w:val="00383454"/>
    <w:rsid w:val="00391576"/>
    <w:rsid w:val="003C58A0"/>
    <w:rsid w:val="003D3D2C"/>
    <w:rsid w:val="003E4B71"/>
    <w:rsid w:val="00430C86"/>
    <w:rsid w:val="004373F3"/>
    <w:rsid w:val="00446EB1"/>
    <w:rsid w:val="0048798A"/>
    <w:rsid w:val="004956B2"/>
    <w:rsid w:val="004A2A22"/>
    <w:rsid w:val="004B0561"/>
    <w:rsid w:val="004F0521"/>
    <w:rsid w:val="004F0DA2"/>
    <w:rsid w:val="00527CE7"/>
    <w:rsid w:val="005311CE"/>
    <w:rsid w:val="0053632C"/>
    <w:rsid w:val="00572CA0"/>
    <w:rsid w:val="00573E47"/>
    <w:rsid w:val="0057762E"/>
    <w:rsid w:val="00590FE9"/>
    <w:rsid w:val="00594348"/>
    <w:rsid w:val="00595E94"/>
    <w:rsid w:val="005A51C3"/>
    <w:rsid w:val="005A6548"/>
    <w:rsid w:val="005A7BF0"/>
    <w:rsid w:val="005E1C59"/>
    <w:rsid w:val="005E7859"/>
    <w:rsid w:val="006605AA"/>
    <w:rsid w:val="00664100"/>
    <w:rsid w:val="0068215C"/>
    <w:rsid w:val="00694C1C"/>
    <w:rsid w:val="006C359D"/>
    <w:rsid w:val="006E4527"/>
    <w:rsid w:val="00713486"/>
    <w:rsid w:val="0071547E"/>
    <w:rsid w:val="007313E9"/>
    <w:rsid w:val="00751A1E"/>
    <w:rsid w:val="00753562"/>
    <w:rsid w:val="00761CFF"/>
    <w:rsid w:val="00766E32"/>
    <w:rsid w:val="00793A6B"/>
    <w:rsid w:val="007A7417"/>
    <w:rsid w:val="007C1D4C"/>
    <w:rsid w:val="007E2286"/>
    <w:rsid w:val="007E52BA"/>
    <w:rsid w:val="0080444C"/>
    <w:rsid w:val="008155B9"/>
    <w:rsid w:val="00830630"/>
    <w:rsid w:val="008341D6"/>
    <w:rsid w:val="00851A9F"/>
    <w:rsid w:val="008607DA"/>
    <w:rsid w:val="00860EF4"/>
    <w:rsid w:val="008626C3"/>
    <w:rsid w:val="00876D14"/>
    <w:rsid w:val="00895A43"/>
    <w:rsid w:val="008A244F"/>
    <w:rsid w:val="008A74B1"/>
    <w:rsid w:val="008B1F17"/>
    <w:rsid w:val="008C2566"/>
    <w:rsid w:val="008E7217"/>
    <w:rsid w:val="008F10B3"/>
    <w:rsid w:val="008F6890"/>
    <w:rsid w:val="00903FCA"/>
    <w:rsid w:val="009418F3"/>
    <w:rsid w:val="00953921"/>
    <w:rsid w:val="00956150"/>
    <w:rsid w:val="00962C8E"/>
    <w:rsid w:val="00977C06"/>
    <w:rsid w:val="00981475"/>
    <w:rsid w:val="009B5967"/>
    <w:rsid w:val="00A10ED9"/>
    <w:rsid w:val="00A311FA"/>
    <w:rsid w:val="00A42786"/>
    <w:rsid w:val="00A43389"/>
    <w:rsid w:val="00A678F4"/>
    <w:rsid w:val="00A70BF9"/>
    <w:rsid w:val="00A81883"/>
    <w:rsid w:val="00AB3D5C"/>
    <w:rsid w:val="00AC47E4"/>
    <w:rsid w:val="00AC6232"/>
    <w:rsid w:val="00AE3BC9"/>
    <w:rsid w:val="00B06D29"/>
    <w:rsid w:val="00B15DCF"/>
    <w:rsid w:val="00B22CB0"/>
    <w:rsid w:val="00B413AD"/>
    <w:rsid w:val="00B571E0"/>
    <w:rsid w:val="00B60832"/>
    <w:rsid w:val="00B768DF"/>
    <w:rsid w:val="00BA5517"/>
    <w:rsid w:val="00BA5A5E"/>
    <w:rsid w:val="00BB79AD"/>
    <w:rsid w:val="00BC0271"/>
    <w:rsid w:val="00BC1932"/>
    <w:rsid w:val="00BD580F"/>
    <w:rsid w:val="00BE0ED3"/>
    <w:rsid w:val="00BE2AA4"/>
    <w:rsid w:val="00BF4414"/>
    <w:rsid w:val="00BF7B87"/>
    <w:rsid w:val="00C0570B"/>
    <w:rsid w:val="00C100DB"/>
    <w:rsid w:val="00C112C8"/>
    <w:rsid w:val="00C177B6"/>
    <w:rsid w:val="00C20790"/>
    <w:rsid w:val="00C2616F"/>
    <w:rsid w:val="00C27E6F"/>
    <w:rsid w:val="00C5573E"/>
    <w:rsid w:val="00C814B4"/>
    <w:rsid w:val="00C8491E"/>
    <w:rsid w:val="00C90ABC"/>
    <w:rsid w:val="00C961F3"/>
    <w:rsid w:val="00CA073C"/>
    <w:rsid w:val="00CA44E0"/>
    <w:rsid w:val="00CB11F4"/>
    <w:rsid w:val="00CB31F8"/>
    <w:rsid w:val="00CB7091"/>
    <w:rsid w:val="00CC5025"/>
    <w:rsid w:val="00CE07E9"/>
    <w:rsid w:val="00CE5AE9"/>
    <w:rsid w:val="00CF6678"/>
    <w:rsid w:val="00D14035"/>
    <w:rsid w:val="00D1491D"/>
    <w:rsid w:val="00D32C69"/>
    <w:rsid w:val="00D357B6"/>
    <w:rsid w:val="00D62BA6"/>
    <w:rsid w:val="00D641EB"/>
    <w:rsid w:val="00D81C7F"/>
    <w:rsid w:val="00D96368"/>
    <w:rsid w:val="00DB1233"/>
    <w:rsid w:val="00DB55BA"/>
    <w:rsid w:val="00DC2DC2"/>
    <w:rsid w:val="00DF62BC"/>
    <w:rsid w:val="00DF6ACA"/>
    <w:rsid w:val="00E02E95"/>
    <w:rsid w:val="00E03386"/>
    <w:rsid w:val="00E346A2"/>
    <w:rsid w:val="00E35AD9"/>
    <w:rsid w:val="00E549ED"/>
    <w:rsid w:val="00E725D8"/>
    <w:rsid w:val="00E72CAD"/>
    <w:rsid w:val="00E83822"/>
    <w:rsid w:val="00EB66BD"/>
    <w:rsid w:val="00EC545B"/>
    <w:rsid w:val="00EE53AC"/>
    <w:rsid w:val="00EF08BE"/>
    <w:rsid w:val="00F07634"/>
    <w:rsid w:val="00F471F4"/>
    <w:rsid w:val="00F52046"/>
    <w:rsid w:val="00F612FF"/>
    <w:rsid w:val="00F659DC"/>
    <w:rsid w:val="00FC3D46"/>
    <w:rsid w:val="00FD0434"/>
    <w:rsid w:val="00FD4F64"/>
    <w:rsid w:val="00FD70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8DF"/>
  </w:style>
  <w:style w:type="paragraph" w:styleId="2">
    <w:name w:val="heading 2"/>
    <w:basedOn w:val="a"/>
    <w:next w:val="a"/>
    <w:link w:val="20"/>
    <w:qFormat/>
    <w:rsid w:val="00195A44"/>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paragraph" w:styleId="3">
    <w:name w:val="heading 3"/>
    <w:basedOn w:val="a"/>
    <w:next w:val="a"/>
    <w:link w:val="30"/>
    <w:uiPriority w:val="9"/>
    <w:semiHidden/>
    <w:unhideWhenUsed/>
    <w:qFormat/>
    <w:rsid w:val="00751A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5A44"/>
    <w:rPr>
      <w:rFonts w:ascii="Arial" w:eastAsia="Times New Roman" w:hAnsi="Arial" w:cs="Arial"/>
      <w:b/>
      <w:color w:val="0000C6"/>
      <w:sz w:val="28"/>
      <w:szCs w:val="20"/>
      <w:lang w:val="hr-HR" w:eastAsia="zh-CN"/>
    </w:rPr>
  </w:style>
  <w:style w:type="paragraph" w:styleId="a3">
    <w:name w:val="Balloon Text"/>
    <w:basedOn w:val="a"/>
    <w:link w:val="a4"/>
    <w:uiPriority w:val="99"/>
    <w:semiHidden/>
    <w:unhideWhenUsed/>
    <w:rsid w:val="002A31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316D"/>
    <w:rPr>
      <w:rFonts w:ascii="Tahoma" w:hAnsi="Tahoma" w:cs="Tahoma"/>
      <w:sz w:val="16"/>
      <w:szCs w:val="16"/>
    </w:rPr>
  </w:style>
  <w:style w:type="character" w:styleId="a5">
    <w:name w:val="Strong"/>
    <w:uiPriority w:val="22"/>
    <w:qFormat/>
    <w:rsid w:val="00A70BF9"/>
    <w:rPr>
      <w:b/>
      <w:bCs/>
    </w:rPr>
  </w:style>
  <w:style w:type="paragraph" w:styleId="a6">
    <w:name w:val="Normal (Web)"/>
    <w:basedOn w:val="a"/>
    <w:semiHidden/>
    <w:unhideWhenUsed/>
    <w:rsid w:val="00DB55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footer"/>
    <w:basedOn w:val="a"/>
    <w:link w:val="1"/>
    <w:uiPriority w:val="99"/>
    <w:unhideWhenUsed/>
    <w:rsid w:val="00DB55BA"/>
    <w:pPr>
      <w:widowControl w:val="0"/>
      <w:tabs>
        <w:tab w:val="center" w:pos="4677"/>
        <w:tab w:val="right" w:pos="9355"/>
      </w:tabs>
      <w:suppressAutoHyphens/>
      <w:spacing w:after="0" w:line="240" w:lineRule="auto"/>
    </w:pPr>
    <w:rPr>
      <w:rFonts w:ascii="Liberation Serif" w:eastAsia="WenQuanYi Micro Hei" w:hAnsi="Liberation Serif" w:cs="FreeSans"/>
      <w:kern w:val="2"/>
      <w:sz w:val="24"/>
      <w:szCs w:val="24"/>
      <w:lang w:val="ru-RU" w:eastAsia="zh-CN" w:bidi="hi-IN"/>
    </w:rPr>
  </w:style>
  <w:style w:type="character" w:customStyle="1" w:styleId="a8">
    <w:name w:val="Нижний колонтитул Знак"/>
    <w:basedOn w:val="a0"/>
    <w:link w:val="a7"/>
    <w:uiPriority w:val="99"/>
    <w:semiHidden/>
    <w:rsid w:val="00DB55BA"/>
  </w:style>
  <w:style w:type="character" w:customStyle="1" w:styleId="a9">
    <w:name w:val="Название Знак"/>
    <w:aliases w:val="Номер таблиці Знак"/>
    <w:basedOn w:val="a0"/>
    <w:link w:val="aa"/>
    <w:locked/>
    <w:rsid w:val="00DB55BA"/>
    <w:rPr>
      <w:b/>
      <w:sz w:val="28"/>
    </w:rPr>
  </w:style>
  <w:style w:type="paragraph" w:styleId="aa">
    <w:name w:val="Title"/>
    <w:aliases w:val="Номер таблиці"/>
    <w:basedOn w:val="a"/>
    <w:link w:val="a9"/>
    <w:qFormat/>
    <w:rsid w:val="00DB55BA"/>
    <w:pPr>
      <w:spacing w:after="0" w:line="240" w:lineRule="auto"/>
      <w:jc w:val="center"/>
    </w:pPr>
    <w:rPr>
      <w:b/>
      <w:sz w:val="28"/>
    </w:rPr>
  </w:style>
  <w:style w:type="character" w:customStyle="1" w:styleId="10">
    <w:name w:val="Название Знак1"/>
    <w:basedOn w:val="a0"/>
    <w:link w:val="aa"/>
    <w:uiPriority w:val="10"/>
    <w:rsid w:val="00DB55BA"/>
    <w:rPr>
      <w:rFonts w:asciiTheme="majorHAnsi" w:eastAsiaTheme="majorEastAsia" w:hAnsiTheme="majorHAnsi" w:cstheme="majorBidi"/>
      <w:color w:val="17365D" w:themeColor="text2" w:themeShade="BF"/>
      <w:spacing w:val="5"/>
      <w:kern w:val="28"/>
      <w:sz w:val="52"/>
      <w:szCs w:val="52"/>
    </w:rPr>
  </w:style>
  <w:style w:type="character" w:customStyle="1" w:styleId="1">
    <w:name w:val="Нижний колонтитул Знак1"/>
    <w:basedOn w:val="a0"/>
    <w:link w:val="a7"/>
    <w:uiPriority w:val="99"/>
    <w:locked/>
    <w:rsid w:val="00DB55BA"/>
    <w:rPr>
      <w:rFonts w:ascii="Liberation Serif" w:eastAsia="WenQuanYi Micro Hei" w:hAnsi="Liberation Serif" w:cs="FreeSans"/>
      <w:kern w:val="2"/>
      <w:sz w:val="24"/>
      <w:szCs w:val="24"/>
      <w:lang w:val="ru-RU" w:eastAsia="zh-CN" w:bidi="hi-IN"/>
    </w:rPr>
  </w:style>
  <w:style w:type="character" w:customStyle="1" w:styleId="FontStyle26">
    <w:name w:val="Font Style26"/>
    <w:basedOn w:val="a0"/>
    <w:rsid w:val="00DB55BA"/>
    <w:rPr>
      <w:rFonts w:ascii="Times New Roman" w:hAnsi="Times New Roman" w:cs="Times New Roman" w:hint="default"/>
      <w:sz w:val="26"/>
      <w:szCs w:val="26"/>
    </w:rPr>
  </w:style>
  <w:style w:type="character" w:customStyle="1" w:styleId="30">
    <w:name w:val="Заголовок 3 Знак"/>
    <w:basedOn w:val="a0"/>
    <w:link w:val="3"/>
    <w:uiPriority w:val="9"/>
    <w:semiHidden/>
    <w:rsid w:val="00751A1E"/>
    <w:rPr>
      <w:rFonts w:asciiTheme="majorHAnsi" w:eastAsiaTheme="majorEastAsia" w:hAnsiTheme="majorHAnsi" w:cstheme="majorBidi"/>
      <w:b/>
      <w:bCs/>
      <w:color w:val="4F81BD" w:themeColor="accent1"/>
    </w:rPr>
  </w:style>
  <w:style w:type="paragraph" w:customStyle="1" w:styleId="ab">
    <w:basedOn w:val="a"/>
    <w:next w:val="a6"/>
    <w:rsid w:val="00751A1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header"/>
    <w:basedOn w:val="a"/>
    <w:link w:val="ad"/>
    <w:uiPriority w:val="99"/>
    <w:rsid w:val="00751A1E"/>
    <w:pPr>
      <w:tabs>
        <w:tab w:val="center" w:pos="4677"/>
        <w:tab w:val="right" w:pos="9355"/>
      </w:tabs>
      <w:overflowPunct w:val="0"/>
      <w:autoSpaceDE w:val="0"/>
      <w:autoSpaceDN w:val="0"/>
      <w:adjustRightInd w:val="0"/>
      <w:spacing w:after="0" w:line="240" w:lineRule="auto"/>
    </w:pPr>
    <w:rPr>
      <w:rFonts w:ascii="Antiqua" w:eastAsia="Times New Roman" w:hAnsi="Antiqua" w:cs="Times New Roman"/>
      <w:sz w:val="28"/>
      <w:szCs w:val="20"/>
      <w:lang w:val="hr-HR"/>
    </w:rPr>
  </w:style>
  <w:style w:type="character" w:customStyle="1" w:styleId="ad">
    <w:name w:val="Верхний колонтитул Знак"/>
    <w:basedOn w:val="a0"/>
    <w:link w:val="ac"/>
    <w:uiPriority w:val="99"/>
    <w:rsid w:val="00751A1E"/>
    <w:rPr>
      <w:rFonts w:ascii="Antiqua" w:eastAsia="Times New Roman" w:hAnsi="Antiqua" w:cs="Times New Roman"/>
      <w:sz w:val="28"/>
      <w:szCs w:val="20"/>
      <w:lang w:val="hr-HR"/>
    </w:rPr>
  </w:style>
</w:styles>
</file>

<file path=word/webSettings.xml><?xml version="1.0" encoding="utf-8"?>
<w:webSettings xmlns:r="http://schemas.openxmlformats.org/officeDocument/2006/relationships" xmlns:w="http://schemas.openxmlformats.org/wordprocessingml/2006/main">
  <w:divs>
    <w:div w:id="111348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353AA1-47C3-4C4B-B7DD-E4389D33C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10515</Words>
  <Characters>5994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ZAG3</dc:creator>
  <cp:lastModifiedBy>ZAG3</cp:lastModifiedBy>
  <cp:revision>4</cp:revision>
  <cp:lastPrinted>2019-11-07T11:35:00Z</cp:lastPrinted>
  <dcterms:created xsi:type="dcterms:W3CDTF">2020-01-28T13:15:00Z</dcterms:created>
  <dcterms:modified xsi:type="dcterms:W3CDTF">2020-01-31T09:15:00Z</dcterms:modified>
</cp:coreProperties>
</file>